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8ABCE" w14:textId="576CDE70" w:rsidR="00567F93" w:rsidRPr="00567F93" w:rsidRDefault="005A32AC" w:rsidP="00567F93">
      <w:pPr>
        <w:jc w:val="center"/>
      </w:pPr>
      <w:bookmarkStart w:id="0" w:name="_Toc40271836"/>
      <w:bookmarkStart w:id="1" w:name="_Toc40272193"/>
      <w:bookmarkStart w:id="2" w:name="_Toc40272464"/>
      <w:bookmarkStart w:id="3" w:name="_Toc55208931"/>
      <w:bookmarkStart w:id="4" w:name="_Toc55209745"/>
      <w:r w:rsidRPr="0083021F">
        <w:rPr>
          <w:noProof/>
        </w:rPr>
        <w:drawing>
          <wp:inline distT="0" distB="0" distL="0" distR="0" wp14:anchorId="23BA0A06" wp14:editId="695E76E5">
            <wp:extent cx="2870616" cy="1522141"/>
            <wp:effectExtent l="0" t="0" r="0" b="1905"/>
            <wp:docPr id="19" name="Picture 19" descr="PaintCare logo with tagline “recycling mad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aintCare logo with tagline “recycling made easy.”"/>
                    <pic:cNvPicPr/>
                  </pic:nvPicPr>
                  <pic:blipFill>
                    <a:blip r:embed="rId8">
                      <a:extLst>
                        <a:ext uri="{28A0092B-C50C-407E-A947-70E740481C1C}">
                          <a14:useLocalDpi xmlns:a14="http://schemas.microsoft.com/office/drawing/2010/main" val="0"/>
                        </a:ext>
                      </a:extLst>
                    </a:blip>
                    <a:stretch>
                      <a:fillRect/>
                    </a:stretch>
                  </pic:blipFill>
                  <pic:spPr>
                    <a:xfrm>
                      <a:off x="0" y="0"/>
                      <a:ext cx="2882985" cy="1528700"/>
                    </a:xfrm>
                    <a:prstGeom prst="rect">
                      <a:avLst/>
                    </a:prstGeom>
                  </pic:spPr>
                </pic:pic>
              </a:graphicData>
            </a:graphic>
          </wp:inline>
        </w:drawing>
      </w:r>
      <w:bookmarkStart w:id="5" w:name="_Toc86924866"/>
    </w:p>
    <w:p w14:paraId="072BADA2" w14:textId="77777777" w:rsidR="00567F93" w:rsidRDefault="00567F93" w:rsidP="00567F93">
      <w:pPr>
        <w:jc w:val="center"/>
      </w:pPr>
    </w:p>
    <w:p w14:paraId="77355A42" w14:textId="77777777" w:rsidR="00945A7E" w:rsidRDefault="00945A7E" w:rsidP="00567F93">
      <w:pPr>
        <w:jc w:val="center"/>
      </w:pPr>
    </w:p>
    <w:p w14:paraId="79925FE4" w14:textId="77777777" w:rsidR="00945A7E" w:rsidRDefault="00945A7E" w:rsidP="00567F93">
      <w:pPr>
        <w:jc w:val="center"/>
      </w:pPr>
    </w:p>
    <w:p w14:paraId="5E0A3873" w14:textId="77777777" w:rsidR="00945A7E" w:rsidRDefault="00945A7E" w:rsidP="00567F93">
      <w:pPr>
        <w:jc w:val="center"/>
      </w:pPr>
    </w:p>
    <w:p w14:paraId="2772902E" w14:textId="2C4FA9A3" w:rsidR="00797069" w:rsidRPr="00567F93" w:rsidRDefault="00601D63" w:rsidP="00567F93">
      <w:pPr>
        <w:jc w:val="center"/>
        <w:rPr>
          <w:b/>
          <w:bCs/>
          <w:color w:val="2F5496"/>
          <w:sz w:val="56"/>
          <w:szCs w:val="56"/>
        </w:rPr>
      </w:pPr>
      <w:r w:rsidRPr="00567F93">
        <w:rPr>
          <w:b/>
          <w:bCs/>
          <w:color w:val="2F5496"/>
          <w:sz w:val="56"/>
          <w:szCs w:val="56"/>
        </w:rPr>
        <w:t>Colorado</w:t>
      </w:r>
      <w:r w:rsidR="4E53F913" w:rsidRPr="00567F93">
        <w:rPr>
          <w:b/>
          <w:bCs/>
          <w:color w:val="2F5496"/>
          <w:sz w:val="56"/>
          <w:szCs w:val="56"/>
        </w:rPr>
        <w:t xml:space="preserve"> Paint Stewardship Program 202</w:t>
      </w:r>
      <w:r w:rsidRPr="00567F93">
        <w:rPr>
          <w:b/>
          <w:bCs/>
          <w:color w:val="2F5496"/>
          <w:sz w:val="56"/>
          <w:szCs w:val="56"/>
        </w:rPr>
        <w:t>5</w:t>
      </w:r>
      <w:r w:rsidR="4E53F913" w:rsidRPr="00567F93">
        <w:rPr>
          <w:b/>
          <w:bCs/>
          <w:color w:val="2F5496"/>
          <w:sz w:val="56"/>
          <w:szCs w:val="56"/>
        </w:rPr>
        <w:t xml:space="preserve"> Annual Report</w:t>
      </w:r>
      <w:bookmarkEnd w:id="0"/>
      <w:bookmarkEnd w:id="1"/>
      <w:bookmarkEnd w:id="2"/>
      <w:bookmarkEnd w:id="3"/>
      <w:bookmarkEnd w:id="4"/>
      <w:bookmarkEnd w:id="5"/>
    </w:p>
    <w:p w14:paraId="1A2E62CA" w14:textId="77777777" w:rsidR="00945A7E" w:rsidRDefault="00945A7E" w:rsidP="00E26EC9">
      <w:pPr>
        <w:spacing w:before="1320"/>
        <w:jc w:val="center"/>
        <w:rPr>
          <w:b/>
          <w:bCs/>
          <w:color w:val="2F5496"/>
        </w:rPr>
      </w:pPr>
    </w:p>
    <w:p w14:paraId="7048761D" w14:textId="0090AEE3" w:rsidR="0F2F190E" w:rsidRPr="00DB333E" w:rsidRDefault="4E53F913" w:rsidP="00E26EC9">
      <w:pPr>
        <w:spacing w:before="1320"/>
        <w:jc w:val="center"/>
      </w:pPr>
      <w:r w:rsidRPr="00567F93">
        <w:rPr>
          <w:b/>
          <w:bCs/>
          <w:color w:val="2F5496"/>
        </w:rPr>
        <w:t>SUBMITTED</w:t>
      </w:r>
      <w:r w:rsidRPr="00DB333E">
        <w:rPr>
          <w:b/>
          <w:bCs/>
          <w:color w:val="2F5496" w:themeColor="accent1" w:themeShade="BF"/>
        </w:rPr>
        <w:t xml:space="preserve"> TO</w:t>
      </w:r>
      <w:bookmarkStart w:id="6" w:name="_Hlk27573680"/>
      <w:bookmarkEnd w:id="6"/>
      <w:r w:rsidR="003567E1">
        <w:rPr>
          <w:b/>
          <w:bCs/>
          <w:color w:val="2F5496" w:themeColor="accent1" w:themeShade="BF"/>
        </w:rPr>
        <w:br/>
      </w:r>
      <w:r w:rsidR="00E26EC9">
        <w:t>Jill Hunsaker Ryan</w:t>
      </w:r>
      <w:r w:rsidR="00E26EC9">
        <w:br/>
        <w:t>Executive Director</w:t>
      </w:r>
      <w:r w:rsidR="00E26EC9">
        <w:br/>
        <w:t>Colorado Department of Public Health and Environment</w:t>
      </w:r>
      <w:r w:rsidR="00E26EC9">
        <w:br/>
        <w:t>4300 Cherry Creek Drive South, Denver, CO 80246</w:t>
      </w:r>
      <w:r w:rsidR="0F2F190E" w:rsidRPr="00DB333E">
        <w:br/>
      </w:r>
      <w:r w:rsidR="0F2F190E" w:rsidRPr="00DB333E">
        <w:br/>
      </w:r>
      <w:r w:rsidRPr="00DB333E">
        <w:rPr>
          <w:b/>
          <w:bCs/>
          <w:color w:val="2F5496" w:themeColor="accent1" w:themeShade="BF"/>
        </w:rPr>
        <w:t>SUBMITTED</w:t>
      </w:r>
      <w:r w:rsidRPr="00DB333E">
        <w:rPr>
          <w:b/>
          <w:bCs/>
          <w:color w:val="004495"/>
        </w:rPr>
        <w:t xml:space="preserve"> BY</w:t>
      </w:r>
      <w:r w:rsidR="0F2F190E" w:rsidRPr="00DB333E">
        <w:br/>
      </w:r>
      <w:r w:rsidR="00E26EC9">
        <w:t>Sonya Hansen, Colorado Program Manager</w:t>
      </w:r>
      <w:r w:rsidR="00E26EC9">
        <w:br/>
        <w:t xml:space="preserve">(720) 202-5805, </w:t>
      </w:r>
      <w:hyperlink r:id="rId9" w:history="1">
        <w:r w:rsidR="00E26EC9" w:rsidRPr="00A613BA">
          <w:rPr>
            <w:rStyle w:val="Hyperlink"/>
          </w:rPr>
          <w:t>shansen@paint.org</w:t>
        </w:r>
      </w:hyperlink>
      <w:r w:rsidR="00E26EC9">
        <w:br/>
      </w:r>
      <w:r w:rsidR="00E26EC9">
        <w:br/>
        <w:t>PaintCare Colorado LLC</w:t>
      </w:r>
      <w:r w:rsidR="00E26EC9">
        <w:br/>
        <w:t>901 New York Ave NW, Washington, DC 20001</w:t>
      </w:r>
      <w:r w:rsidR="00E26EC9">
        <w:br/>
        <w:t>(855) 724-6809</w:t>
      </w:r>
      <w:r w:rsidR="00E26EC9">
        <w:br/>
      </w:r>
      <w:r w:rsidR="00E26EC9" w:rsidRPr="00F51DBC">
        <w:t>March 31, 2026</w:t>
      </w:r>
    </w:p>
    <w:p w14:paraId="4B430316" w14:textId="1C279734" w:rsidR="00070EA6" w:rsidRDefault="004A21DB" w:rsidP="00BD278A">
      <w:r>
        <w:br w:type="page"/>
      </w:r>
      <w:r w:rsidR="00070EA6">
        <w:lastRenderedPageBreak/>
        <w:t>CONTENTS</w:t>
      </w:r>
    </w:p>
    <w:p w14:paraId="792DC2DC" w14:textId="457B46BC" w:rsidR="00A1625A" w:rsidRDefault="00070EA6">
      <w:pPr>
        <w:pStyle w:val="TOC2"/>
        <w:rPr>
          <w:rFonts w:asciiTheme="minorHAnsi" w:eastAsiaTheme="minorEastAsia" w:hAnsiTheme="minorHAnsi" w:cstheme="minorBidi"/>
          <w:b w:val="0"/>
          <w:kern w:val="2"/>
          <w14:ligatures w14:val="standardContextual"/>
        </w:rPr>
      </w:pPr>
      <w:r>
        <w:fldChar w:fldCharType="begin"/>
      </w:r>
      <w:r>
        <w:instrText xml:space="preserve"> TOC \o "1-3" \h \z \u </w:instrText>
      </w:r>
      <w:r>
        <w:fldChar w:fldCharType="separate"/>
      </w:r>
      <w:hyperlink w:anchor="_Toc224647521" w:history="1">
        <w:r w:rsidR="00A1625A" w:rsidRPr="003819CC">
          <w:rPr>
            <w:rStyle w:val="Hyperlink"/>
          </w:rPr>
          <w:t>Section 1. Executive Summary</w:t>
        </w:r>
        <w:r w:rsidR="00A1625A">
          <w:rPr>
            <w:webHidden/>
          </w:rPr>
          <w:tab/>
        </w:r>
        <w:r w:rsidR="00A1625A">
          <w:rPr>
            <w:webHidden/>
          </w:rPr>
          <w:fldChar w:fldCharType="begin"/>
        </w:r>
        <w:r w:rsidR="00A1625A">
          <w:rPr>
            <w:webHidden/>
          </w:rPr>
          <w:instrText xml:space="preserve"> PAGEREF _Toc224647521 \h </w:instrText>
        </w:r>
        <w:r w:rsidR="00A1625A">
          <w:rPr>
            <w:webHidden/>
          </w:rPr>
        </w:r>
        <w:r w:rsidR="00A1625A">
          <w:rPr>
            <w:webHidden/>
          </w:rPr>
          <w:fldChar w:fldCharType="separate"/>
        </w:r>
        <w:r w:rsidR="003B3FA5">
          <w:rPr>
            <w:webHidden/>
          </w:rPr>
          <w:t>4</w:t>
        </w:r>
        <w:r w:rsidR="00A1625A">
          <w:rPr>
            <w:webHidden/>
          </w:rPr>
          <w:fldChar w:fldCharType="end"/>
        </w:r>
      </w:hyperlink>
    </w:p>
    <w:p w14:paraId="6B996E3A" w14:textId="0601C4E5" w:rsidR="00A1625A" w:rsidRDefault="00A1625A">
      <w:pPr>
        <w:pStyle w:val="TOC3"/>
        <w:rPr>
          <w:rFonts w:asciiTheme="minorHAnsi" w:eastAsiaTheme="minorEastAsia" w:hAnsiTheme="minorHAnsi" w:cstheme="minorBidi"/>
          <w:noProof/>
          <w:kern w:val="2"/>
          <w14:ligatures w14:val="standardContextual"/>
        </w:rPr>
      </w:pPr>
      <w:hyperlink w:anchor="_Toc224647522" w:history="1">
        <w:r w:rsidRPr="003819CC">
          <w:rPr>
            <w:rStyle w:val="Hyperlink"/>
            <w:noProof/>
          </w:rPr>
          <w:t>Colorado Paint Stewardship Law</w:t>
        </w:r>
        <w:r>
          <w:rPr>
            <w:noProof/>
            <w:webHidden/>
          </w:rPr>
          <w:tab/>
        </w:r>
        <w:r>
          <w:rPr>
            <w:noProof/>
            <w:webHidden/>
          </w:rPr>
          <w:fldChar w:fldCharType="begin"/>
        </w:r>
        <w:r>
          <w:rPr>
            <w:noProof/>
            <w:webHidden/>
          </w:rPr>
          <w:instrText xml:space="preserve"> PAGEREF _Toc224647522 \h </w:instrText>
        </w:r>
        <w:r>
          <w:rPr>
            <w:noProof/>
            <w:webHidden/>
          </w:rPr>
        </w:r>
        <w:r>
          <w:rPr>
            <w:noProof/>
            <w:webHidden/>
          </w:rPr>
          <w:fldChar w:fldCharType="separate"/>
        </w:r>
        <w:r w:rsidR="003B3FA5">
          <w:rPr>
            <w:noProof/>
            <w:webHidden/>
          </w:rPr>
          <w:t>4</w:t>
        </w:r>
        <w:r>
          <w:rPr>
            <w:noProof/>
            <w:webHidden/>
          </w:rPr>
          <w:fldChar w:fldCharType="end"/>
        </w:r>
      </w:hyperlink>
    </w:p>
    <w:p w14:paraId="78268E18" w14:textId="76C21C5B" w:rsidR="00A1625A" w:rsidRDefault="00A1625A">
      <w:pPr>
        <w:pStyle w:val="TOC3"/>
        <w:rPr>
          <w:rFonts w:asciiTheme="minorHAnsi" w:eastAsiaTheme="minorEastAsia" w:hAnsiTheme="minorHAnsi" w:cstheme="minorBidi"/>
          <w:noProof/>
          <w:kern w:val="2"/>
          <w14:ligatures w14:val="standardContextual"/>
        </w:rPr>
      </w:pPr>
      <w:hyperlink w:anchor="_Toc224647523" w:history="1">
        <w:r w:rsidRPr="003819CC">
          <w:rPr>
            <w:rStyle w:val="Hyperlink"/>
            <w:noProof/>
          </w:rPr>
          <w:t>Program Highlights</w:t>
        </w:r>
        <w:r>
          <w:rPr>
            <w:noProof/>
            <w:webHidden/>
          </w:rPr>
          <w:tab/>
        </w:r>
        <w:r>
          <w:rPr>
            <w:noProof/>
            <w:webHidden/>
          </w:rPr>
          <w:fldChar w:fldCharType="begin"/>
        </w:r>
        <w:r>
          <w:rPr>
            <w:noProof/>
            <w:webHidden/>
          </w:rPr>
          <w:instrText xml:space="preserve"> PAGEREF _Toc224647523 \h </w:instrText>
        </w:r>
        <w:r>
          <w:rPr>
            <w:noProof/>
            <w:webHidden/>
          </w:rPr>
        </w:r>
        <w:r>
          <w:rPr>
            <w:noProof/>
            <w:webHidden/>
          </w:rPr>
          <w:fldChar w:fldCharType="separate"/>
        </w:r>
        <w:r w:rsidR="003B3FA5">
          <w:rPr>
            <w:noProof/>
            <w:webHidden/>
          </w:rPr>
          <w:t>4</w:t>
        </w:r>
        <w:r>
          <w:rPr>
            <w:noProof/>
            <w:webHidden/>
          </w:rPr>
          <w:fldChar w:fldCharType="end"/>
        </w:r>
      </w:hyperlink>
    </w:p>
    <w:p w14:paraId="7A2625A0" w14:textId="54365119" w:rsidR="00A1625A" w:rsidRDefault="00A1625A">
      <w:pPr>
        <w:pStyle w:val="TOC2"/>
        <w:rPr>
          <w:rFonts w:asciiTheme="minorHAnsi" w:eastAsiaTheme="minorEastAsia" w:hAnsiTheme="minorHAnsi" w:cstheme="minorBidi"/>
          <w:b w:val="0"/>
          <w:kern w:val="2"/>
          <w14:ligatures w14:val="standardContextual"/>
        </w:rPr>
      </w:pPr>
      <w:hyperlink w:anchor="_Toc224647524" w:history="1">
        <w:r w:rsidRPr="003819CC">
          <w:rPr>
            <w:rStyle w:val="Hyperlink"/>
          </w:rPr>
          <w:t>Section 2. Paint Collection and Transportation</w:t>
        </w:r>
        <w:r>
          <w:rPr>
            <w:webHidden/>
          </w:rPr>
          <w:tab/>
        </w:r>
        <w:r>
          <w:rPr>
            <w:webHidden/>
          </w:rPr>
          <w:fldChar w:fldCharType="begin"/>
        </w:r>
        <w:r>
          <w:rPr>
            <w:webHidden/>
          </w:rPr>
          <w:instrText xml:space="preserve"> PAGEREF _Toc224647524 \h </w:instrText>
        </w:r>
        <w:r>
          <w:rPr>
            <w:webHidden/>
          </w:rPr>
        </w:r>
        <w:r>
          <w:rPr>
            <w:webHidden/>
          </w:rPr>
          <w:fldChar w:fldCharType="separate"/>
        </w:r>
        <w:r w:rsidR="003B3FA5">
          <w:rPr>
            <w:webHidden/>
          </w:rPr>
          <w:t>6</w:t>
        </w:r>
        <w:r>
          <w:rPr>
            <w:webHidden/>
          </w:rPr>
          <w:fldChar w:fldCharType="end"/>
        </w:r>
      </w:hyperlink>
    </w:p>
    <w:p w14:paraId="247E7585" w14:textId="684A3C7D" w:rsidR="00A1625A" w:rsidRDefault="00A1625A">
      <w:pPr>
        <w:pStyle w:val="TOC3"/>
        <w:rPr>
          <w:rFonts w:asciiTheme="minorHAnsi" w:eastAsiaTheme="minorEastAsia" w:hAnsiTheme="minorHAnsi" w:cstheme="minorBidi"/>
          <w:noProof/>
          <w:kern w:val="2"/>
          <w14:ligatures w14:val="standardContextual"/>
        </w:rPr>
      </w:pPr>
      <w:hyperlink w:anchor="_Toc224647525"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_Toc224647525 \h </w:instrText>
        </w:r>
        <w:r>
          <w:rPr>
            <w:noProof/>
            <w:webHidden/>
          </w:rPr>
        </w:r>
        <w:r>
          <w:rPr>
            <w:noProof/>
            <w:webHidden/>
          </w:rPr>
          <w:fldChar w:fldCharType="separate"/>
        </w:r>
        <w:r w:rsidR="003B3FA5">
          <w:rPr>
            <w:noProof/>
            <w:webHidden/>
          </w:rPr>
          <w:t>6</w:t>
        </w:r>
        <w:r>
          <w:rPr>
            <w:noProof/>
            <w:webHidden/>
          </w:rPr>
          <w:fldChar w:fldCharType="end"/>
        </w:r>
      </w:hyperlink>
    </w:p>
    <w:p w14:paraId="226F35AD" w14:textId="6BA61D63" w:rsidR="00A1625A" w:rsidRDefault="00A1625A">
      <w:pPr>
        <w:pStyle w:val="TOC3"/>
        <w:rPr>
          <w:rFonts w:asciiTheme="minorHAnsi" w:eastAsiaTheme="minorEastAsia" w:hAnsiTheme="minorHAnsi" w:cstheme="minorBidi"/>
          <w:noProof/>
          <w:kern w:val="2"/>
          <w14:ligatures w14:val="standardContextual"/>
        </w:rPr>
      </w:pPr>
      <w:hyperlink w:anchor="_Toc224647526" w:history="1">
        <w:r w:rsidRPr="003819CC">
          <w:rPr>
            <w:rStyle w:val="Hyperlink"/>
            <w:bCs/>
            <w:noProof/>
          </w:rPr>
          <w:t>A. Drop-Off Sites and Services</w:t>
        </w:r>
        <w:r>
          <w:rPr>
            <w:noProof/>
            <w:webHidden/>
          </w:rPr>
          <w:tab/>
        </w:r>
        <w:r>
          <w:rPr>
            <w:noProof/>
            <w:webHidden/>
          </w:rPr>
          <w:fldChar w:fldCharType="begin"/>
        </w:r>
        <w:r>
          <w:rPr>
            <w:noProof/>
            <w:webHidden/>
          </w:rPr>
          <w:instrText xml:space="preserve"> PAGEREF _Toc224647526 \h </w:instrText>
        </w:r>
        <w:r>
          <w:rPr>
            <w:noProof/>
            <w:webHidden/>
          </w:rPr>
        </w:r>
        <w:r>
          <w:rPr>
            <w:noProof/>
            <w:webHidden/>
          </w:rPr>
          <w:fldChar w:fldCharType="separate"/>
        </w:r>
        <w:r w:rsidR="003B3FA5">
          <w:rPr>
            <w:noProof/>
            <w:webHidden/>
          </w:rPr>
          <w:t>6</w:t>
        </w:r>
        <w:r>
          <w:rPr>
            <w:noProof/>
            <w:webHidden/>
          </w:rPr>
          <w:fldChar w:fldCharType="end"/>
        </w:r>
      </w:hyperlink>
    </w:p>
    <w:p w14:paraId="1F6AF6D5" w14:textId="557A7DF2" w:rsidR="00A1625A" w:rsidRDefault="00A1625A">
      <w:pPr>
        <w:pStyle w:val="TOC3"/>
        <w:rPr>
          <w:rFonts w:asciiTheme="minorHAnsi" w:eastAsiaTheme="minorEastAsia" w:hAnsiTheme="minorHAnsi" w:cstheme="minorBidi"/>
          <w:noProof/>
          <w:kern w:val="2"/>
          <w14:ligatures w14:val="standardContextual"/>
        </w:rPr>
      </w:pPr>
      <w:hyperlink w:anchor="_Toc224647527" w:history="1">
        <w:r w:rsidRPr="003819CC">
          <w:rPr>
            <w:rStyle w:val="Hyperlink"/>
            <w:noProof/>
          </w:rPr>
          <w:t>B. Convenience Criteria</w:t>
        </w:r>
        <w:r>
          <w:rPr>
            <w:noProof/>
            <w:webHidden/>
          </w:rPr>
          <w:tab/>
        </w:r>
        <w:r>
          <w:rPr>
            <w:noProof/>
            <w:webHidden/>
          </w:rPr>
          <w:fldChar w:fldCharType="begin"/>
        </w:r>
        <w:r>
          <w:rPr>
            <w:noProof/>
            <w:webHidden/>
          </w:rPr>
          <w:instrText xml:space="preserve"> PAGEREF _Toc224647527 \h </w:instrText>
        </w:r>
        <w:r>
          <w:rPr>
            <w:noProof/>
            <w:webHidden/>
          </w:rPr>
        </w:r>
        <w:r>
          <w:rPr>
            <w:noProof/>
            <w:webHidden/>
          </w:rPr>
          <w:fldChar w:fldCharType="separate"/>
        </w:r>
        <w:r w:rsidR="003B3FA5">
          <w:rPr>
            <w:noProof/>
            <w:webHidden/>
          </w:rPr>
          <w:t>12</w:t>
        </w:r>
        <w:r>
          <w:rPr>
            <w:noProof/>
            <w:webHidden/>
          </w:rPr>
          <w:fldChar w:fldCharType="end"/>
        </w:r>
      </w:hyperlink>
    </w:p>
    <w:p w14:paraId="658BF9B5" w14:textId="624562F9" w:rsidR="00A1625A" w:rsidRDefault="00A1625A">
      <w:pPr>
        <w:pStyle w:val="TOC3"/>
        <w:rPr>
          <w:rFonts w:asciiTheme="minorHAnsi" w:eastAsiaTheme="minorEastAsia" w:hAnsiTheme="minorHAnsi" w:cstheme="minorBidi"/>
          <w:noProof/>
          <w:kern w:val="2"/>
          <w14:ligatures w14:val="standardContextual"/>
        </w:rPr>
      </w:pPr>
      <w:hyperlink w:anchor="_Toc224647528" w:history="1">
        <w:r w:rsidRPr="003819CC">
          <w:rPr>
            <w:rStyle w:val="Hyperlink"/>
            <w:noProof/>
          </w:rPr>
          <w:t>C. Paint Collection Procedures</w:t>
        </w:r>
        <w:r>
          <w:rPr>
            <w:noProof/>
            <w:webHidden/>
          </w:rPr>
          <w:tab/>
        </w:r>
        <w:r>
          <w:rPr>
            <w:noProof/>
            <w:webHidden/>
          </w:rPr>
          <w:fldChar w:fldCharType="begin"/>
        </w:r>
        <w:r>
          <w:rPr>
            <w:noProof/>
            <w:webHidden/>
          </w:rPr>
          <w:instrText xml:space="preserve"> PAGEREF _Toc224647528 \h </w:instrText>
        </w:r>
        <w:r>
          <w:rPr>
            <w:noProof/>
            <w:webHidden/>
          </w:rPr>
        </w:r>
        <w:r>
          <w:rPr>
            <w:noProof/>
            <w:webHidden/>
          </w:rPr>
          <w:fldChar w:fldCharType="separate"/>
        </w:r>
        <w:r w:rsidR="003B3FA5">
          <w:rPr>
            <w:noProof/>
            <w:webHidden/>
          </w:rPr>
          <w:t>19</w:t>
        </w:r>
        <w:r>
          <w:rPr>
            <w:noProof/>
            <w:webHidden/>
          </w:rPr>
          <w:fldChar w:fldCharType="end"/>
        </w:r>
      </w:hyperlink>
    </w:p>
    <w:p w14:paraId="45F774A9" w14:textId="66176915" w:rsidR="00A1625A" w:rsidRDefault="00FD0447">
      <w:pPr>
        <w:pStyle w:val="TOC3"/>
        <w:rPr>
          <w:rFonts w:asciiTheme="minorHAnsi" w:eastAsiaTheme="minorEastAsia" w:hAnsiTheme="minorHAnsi" w:cstheme="minorBidi"/>
          <w:noProof/>
          <w:kern w:val="2"/>
          <w14:ligatures w14:val="standardContextual"/>
        </w:rPr>
      </w:pPr>
      <w:hyperlink w:anchor="_Toc224647529" w:history="1">
        <w:r>
          <w:rPr>
            <w:rStyle w:val="Hyperlink"/>
            <w:noProof/>
          </w:rPr>
          <w:t>D</w:t>
        </w:r>
        <w:r w:rsidR="00A1625A" w:rsidRPr="003819CC">
          <w:rPr>
            <w:rStyle w:val="Hyperlink"/>
            <w:noProof/>
          </w:rPr>
          <w:t>. Paint Transportation</w:t>
        </w:r>
        <w:r w:rsidR="00A1625A">
          <w:rPr>
            <w:noProof/>
            <w:webHidden/>
          </w:rPr>
          <w:tab/>
        </w:r>
        <w:r w:rsidR="00A1625A">
          <w:rPr>
            <w:noProof/>
            <w:webHidden/>
          </w:rPr>
          <w:fldChar w:fldCharType="begin"/>
        </w:r>
        <w:r w:rsidR="00A1625A">
          <w:rPr>
            <w:noProof/>
            <w:webHidden/>
          </w:rPr>
          <w:instrText xml:space="preserve"> PAGEREF _Toc224647529 \h </w:instrText>
        </w:r>
        <w:r w:rsidR="00A1625A">
          <w:rPr>
            <w:noProof/>
            <w:webHidden/>
          </w:rPr>
        </w:r>
        <w:r w:rsidR="00A1625A">
          <w:rPr>
            <w:noProof/>
            <w:webHidden/>
          </w:rPr>
          <w:fldChar w:fldCharType="separate"/>
        </w:r>
        <w:r w:rsidR="003B3FA5">
          <w:rPr>
            <w:noProof/>
            <w:webHidden/>
          </w:rPr>
          <w:t>19</w:t>
        </w:r>
        <w:r w:rsidR="00A1625A">
          <w:rPr>
            <w:noProof/>
            <w:webHidden/>
          </w:rPr>
          <w:fldChar w:fldCharType="end"/>
        </w:r>
      </w:hyperlink>
    </w:p>
    <w:p w14:paraId="4143646A" w14:textId="6F949823" w:rsidR="00A1625A" w:rsidRDefault="00A1625A">
      <w:pPr>
        <w:pStyle w:val="TOC2"/>
        <w:rPr>
          <w:rFonts w:asciiTheme="minorHAnsi" w:eastAsiaTheme="minorEastAsia" w:hAnsiTheme="minorHAnsi" w:cstheme="minorBidi"/>
          <w:b w:val="0"/>
          <w:kern w:val="2"/>
          <w14:ligatures w14:val="standardContextual"/>
        </w:rPr>
      </w:pPr>
      <w:hyperlink w:anchor="_Toc224647530" w:history="1">
        <w:r w:rsidRPr="003819CC">
          <w:rPr>
            <w:rStyle w:val="Hyperlink"/>
          </w:rPr>
          <w:t>Section 3. Paint Collection Volume and Processing Methods</w:t>
        </w:r>
        <w:r>
          <w:rPr>
            <w:webHidden/>
          </w:rPr>
          <w:tab/>
        </w:r>
        <w:r>
          <w:rPr>
            <w:webHidden/>
          </w:rPr>
          <w:fldChar w:fldCharType="begin"/>
        </w:r>
        <w:r>
          <w:rPr>
            <w:webHidden/>
          </w:rPr>
          <w:instrText xml:space="preserve"> PAGEREF _Toc224647530 \h </w:instrText>
        </w:r>
        <w:r>
          <w:rPr>
            <w:webHidden/>
          </w:rPr>
        </w:r>
        <w:r>
          <w:rPr>
            <w:webHidden/>
          </w:rPr>
          <w:fldChar w:fldCharType="separate"/>
        </w:r>
        <w:r w:rsidR="003B3FA5">
          <w:rPr>
            <w:webHidden/>
          </w:rPr>
          <w:t>20</w:t>
        </w:r>
        <w:r>
          <w:rPr>
            <w:webHidden/>
          </w:rPr>
          <w:fldChar w:fldCharType="end"/>
        </w:r>
      </w:hyperlink>
    </w:p>
    <w:p w14:paraId="51701B5C" w14:textId="218A0E63" w:rsidR="00A1625A" w:rsidRDefault="00A1625A">
      <w:pPr>
        <w:pStyle w:val="TOC3"/>
        <w:rPr>
          <w:rFonts w:asciiTheme="minorHAnsi" w:eastAsiaTheme="minorEastAsia" w:hAnsiTheme="minorHAnsi" w:cstheme="minorBidi"/>
          <w:noProof/>
          <w:kern w:val="2"/>
          <w14:ligatures w14:val="standardContextual"/>
        </w:rPr>
      </w:pPr>
      <w:hyperlink w:anchor="_Toc224647531"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_Toc224647531 \h </w:instrText>
        </w:r>
        <w:r>
          <w:rPr>
            <w:noProof/>
            <w:webHidden/>
          </w:rPr>
        </w:r>
        <w:r>
          <w:rPr>
            <w:noProof/>
            <w:webHidden/>
          </w:rPr>
          <w:fldChar w:fldCharType="separate"/>
        </w:r>
        <w:r w:rsidR="003B3FA5">
          <w:rPr>
            <w:noProof/>
            <w:webHidden/>
          </w:rPr>
          <w:t>20</w:t>
        </w:r>
        <w:r>
          <w:rPr>
            <w:noProof/>
            <w:webHidden/>
          </w:rPr>
          <w:fldChar w:fldCharType="end"/>
        </w:r>
      </w:hyperlink>
    </w:p>
    <w:p w14:paraId="54D684FE" w14:textId="2C4B58C1" w:rsidR="00A1625A" w:rsidRDefault="00A1625A">
      <w:pPr>
        <w:pStyle w:val="TOC3"/>
        <w:rPr>
          <w:rFonts w:asciiTheme="minorHAnsi" w:eastAsiaTheme="minorEastAsia" w:hAnsiTheme="minorHAnsi" w:cstheme="minorBidi"/>
          <w:noProof/>
          <w:kern w:val="2"/>
          <w14:ligatures w14:val="standardContextual"/>
        </w:rPr>
      </w:pPr>
      <w:hyperlink w:anchor="_Toc224647532" w:history="1">
        <w:r w:rsidRPr="003819CC">
          <w:rPr>
            <w:rStyle w:val="Hyperlink"/>
            <w:noProof/>
          </w:rPr>
          <w:t>A. Collection Volume and Recovery Rate</w:t>
        </w:r>
        <w:r>
          <w:rPr>
            <w:noProof/>
            <w:webHidden/>
          </w:rPr>
          <w:tab/>
        </w:r>
        <w:r>
          <w:rPr>
            <w:noProof/>
            <w:webHidden/>
          </w:rPr>
          <w:fldChar w:fldCharType="begin"/>
        </w:r>
        <w:r>
          <w:rPr>
            <w:noProof/>
            <w:webHidden/>
          </w:rPr>
          <w:instrText xml:space="preserve"> PAGEREF _Toc224647532 \h </w:instrText>
        </w:r>
        <w:r>
          <w:rPr>
            <w:noProof/>
            <w:webHidden/>
          </w:rPr>
        </w:r>
        <w:r>
          <w:rPr>
            <w:noProof/>
            <w:webHidden/>
          </w:rPr>
          <w:fldChar w:fldCharType="separate"/>
        </w:r>
        <w:r w:rsidR="003B3FA5">
          <w:rPr>
            <w:noProof/>
            <w:webHidden/>
          </w:rPr>
          <w:t>20</w:t>
        </w:r>
        <w:r>
          <w:rPr>
            <w:noProof/>
            <w:webHidden/>
          </w:rPr>
          <w:fldChar w:fldCharType="end"/>
        </w:r>
      </w:hyperlink>
    </w:p>
    <w:p w14:paraId="44B8E5AE" w14:textId="18CF3288" w:rsidR="00A1625A" w:rsidRDefault="00A1625A">
      <w:pPr>
        <w:pStyle w:val="TOC3"/>
        <w:rPr>
          <w:rFonts w:asciiTheme="minorHAnsi" w:eastAsiaTheme="minorEastAsia" w:hAnsiTheme="minorHAnsi" w:cstheme="minorBidi"/>
          <w:noProof/>
          <w:kern w:val="2"/>
          <w14:ligatures w14:val="standardContextual"/>
        </w:rPr>
      </w:pPr>
      <w:hyperlink w:anchor="_Toc224647533" w:history="1">
        <w:r w:rsidRPr="003819CC">
          <w:rPr>
            <w:rStyle w:val="Hyperlink"/>
            <w:noProof/>
          </w:rPr>
          <w:t>B. Paint Processing Methods and Volumes</w:t>
        </w:r>
        <w:r>
          <w:rPr>
            <w:noProof/>
            <w:webHidden/>
          </w:rPr>
          <w:tab/>
        </w:r>
        <w:r>
          <w:rPr>
            <w:noProof/>
            <w:webHidden/>
          </w:rPr>
          <w:fldChar w:fldCharType="begin"/>
        </w:r>
        <w:r>
          <w:rPr>
            <w:noProof/>
            <w:webHidden/>
          </w:rPr>
          <w:instrText xml:space="preserve"> PAGEREF _Toc224647533 \h </w:instrText>
        </w:r>
        <w:r>
          <w:rPr>
            <w:noProof/>
            <w:webHidden/>
          </w:rPr>
        </w:r>
        <w:r>
          <w:rPr>
            <w:noProof/>
            <w:webHidden/>
          </w:rPr>
          <w:fldChar w:fldCharType="separate"/>
        </w:r>
        <w:r w:rsidR="003B3FA5">
          <w:rPr>
            <w:noProof/>
            <w:webHidden/>
          </w:rPr>
          <w:t>21</w:t>
        </w:r>
        <w:r>
          <w:rPr>
            <w:noProof/>
            <w:webHidden/>
          </w:rPr>
          <w:fldChar w:fldCharType="end"/>
        </w:r>
      </w:hyperlink>
    </w:p>
    <w:p w14:paraId="04502326" w14:textId="50F1052F" w:rsidR="00A1625A" w:rsidRDefault="00A1625A">
      <w:pPr>
        <w:pStyle w:val="TOC3"/>
        <w:rPr>
          <w:rFonts w:asciiTheme="minorHAnsi" w:eastAsiaTheme="minorEastAsia" w:hAnsiTheme="minorHAnsi" w:cstheme="minorBidi"/>
          <w:noProof/>
          <w:kern w:val="2"/>
          <w14:ligatures w14:val="standardContextual"/>
        </w:rPr>
      </w:pPr>
      <w:hyperlink w:anchor="_Toc224647534" w:history="1">
        <w:r w:rsidRPr="003819CC">
          <w:rPr>
            <w:rStyle w:val="Hyperlink"/>
            <w:noProof/>
          </w:rPr>
          <w:t>C. Latex Paint Processing Methods and Processors</w:t>
        </w:r>
        <w:r>
          <w:rPr>
            <w:noProof/>
            <w:webHidden/>
          </w:rPr>
          <w:tab/>
        </w:r>
        <w:r>
          <w:rPr>
            <w:noProof/>
            <w:webHidden/>
          </w:rPr>
          <w:fldChar w:fldCharType="begin"/>
        </w:r>
        <w:r>
          <w:rPr>
            <w:noProof/>
            <w:webHidden/>
          </w:rPr>
          <w:instrText xml:space="preserve"> PAGEREF _Toc224647534 \h </w:instrText>
        </w:r>
        <w:r>
          <w:rPr>
            <w:noProof/>
            <w:webHidden/>
          </w:rPr>
        </w:r>
        <w:r>
          <w:rPr>
            <w:noProof/>
            <w:webHidden/>
          </w:rPr>
          <w:fldChar w:fldCharType="separate"/>
        </w:r>
        <w:r w:rsidR="003B3FA5">
          <w:rPr>
            <w:noProof/>
            <w:webHidden/>
          </w:rPr>
          <w:t>21</w:t>
        </w:r>
        <w:r>
          <w:rPr>
            <w:noProof/>
            <w:webHidden/>
          </w:rPr>
          <w:fldChar w:fldCharType="end"/>
        </w:r>
      </w:hyperlink>
    </w:p>
    <w:p w14:paraId="1161219A" w14:textId="64820353" w:rsidR="00A1625A" w:rsidRDefault="00A1625A">
      <w:pPr>
        <w:pStyle w:val="TOC3"/>
        <w:rPr>
          <w:rFonts w:asciiTheme="minorHAnsi" w:eastAsiaTheme="minorEastAsia" w:hAnsiTheme="minorHAnsi" w:cstheme="minorBidi"/>
          <w:noProof/>
          <w:kern w:val="2"/>
          <w14:ligatures w14:val="standardContextual"/>
        </w:rPr>
      </w:pPr>
      <w:hyperlink w:anchor="_Toc224647535" w:history="1">
        <w:r w:rsidRPr="003819CC">
          <w:rPr>
            <w:rStyle w:val="Hyperlink"/>
            <w:noProof/>
          </w:rPr>
          <w:t>D. Oil-based Paint Processing Methods and Processors</w:t>
        </w:r>
        <w:r>
          <w:rPr>
            <w:noProof/>
            <w:webHidden/>
          </w:rPr>
          <w:tab/>
        </w:r>
        <w:r>
          <w:rPr>
            <w:noProof/>
            <w:webHidden/>
          </w:rPr>
          <w:fldChar w:fldCharType="begin"/>
        </w:r>
        <w:r>
          <w:rPr>
            <w:noProof/>
            <w:webHidden/>
          </w:rPr>
          <w:instrText xml:space="preserve"> PAGEREF _Toc224647535 \h </w:instrText>
        </w:r>
        <w:r>
          <w:rPr>
            <w:noProof/>
            <w:webHidden/>
          </w:rPr>
        </w:r>
        <w:r>
          <w:rPr>
            <w:noProof/>
            <w:webHidden/>
          </w:rPr>
          <w:fldChar w:fldCharType="separate"/>
        </w:r>
        <w:r w:rsidR="003B3FA5">
          <w:rPr>
            <w:noProof/>
            <w:webHidden/>
          </w:rPr>
          <w:t>24</w:t>
        </w:r>
        <w:r>
          <w:rPr>
            <w:noProof/>
            <w:webHidden/>
          </w:rPr>
          <w:fldChar w:fldCharType="end"/>
        </w:r>
      </w:hyperlink>
    </w:p>
    <w:p w14:paraId="5652DEA5" w14:textId="78EB528D" w:rsidR="00A1625A" w:rsidRDefault="00A1625A">
      <w:pPr>
        <w:pStyle w:val="TOC3"/>
        <w:rPr>
          <w:rFonts w:asciiTheme="minorHAnsi" w:eastAsiaTheme="minorEastAsia" w:hAnsiTheme="minorHAnsi" w:cstheme="minorBidi"/>
          <w:noProof/>
          <w:kern w:val="2"/>
          <w14:ligatures w14:val="standardContextual"/>
        </w:rPr>
      </w:pPr>
      <w:hyperlink w:anchor="_Toc224647536" w:history="1">
        <w:r w:rsidRPr="003819CC">
          <w:rPr>
            <w:rStyle w:val="Hyperlink"/>
            <w:noProof/>
          </w:rPr>
          <w:t>E. Paint Collection Volume by Site Type or Service</w:t>
        </w:r>
        <w:r>
          <w:rPr>
            <w:noProof/>
            <w:webHidden/>
          </w:rPr>
          <w:tab/>
        </w:r>
        <w:r>
          <w:rPr>
            <w:noProof/>
            <w:webHidden/>
          </w:rPr>
          <w:fldChar w:fldCharType="begin"/>
        </w:r>
        <w:r>
          <w:rPr>
            <w:noProof/>
            <w:webHidden/>
          </w:rPr>
          <w:instrText xml:space="preserve"> PAGEREF _Toc224647536 \h </w:instrText>
        </w:r>
        <w:r>
          <w:rPr>
            <w:noProof/>
            <w:webHidden/>
          </w:rPr>
        </w:r>
        <w:r>
          <w:rPr>
            <w:noProof/>
            <w:webHidden/>
          </w:rPr>
          <w:fldChar w:fldCharType="separate"/>
        </w:r>
        <w:r w:rsidR="003B3FA5">
          <w:rPr>
            <w:noProof/>
            <w:webHidden/>
          </w:rPr>
          <w:t>25</w:t>
        </w:r>
        <w:r>
          <w:rPr>
            <w:noProof/>
            <w:webHidden/>
          </w:rPr>
          <w:fldChar w:fldCharType="end"/>
        </w:r>
      </w:hyperlink>
    </w:p>
    <w:p w14:paraId="443447A4" w14:textId="77A0A2C3" w:rsidR="00A1625A" w:rsidRDefault="00A1625A">
      <w:pPr>
        <w:pStyle w:val="TOC3"/>
        <w:rPr>
          <w:rFonts w:asciiTheme="minorHAnsi" w:eastAsiaTheme="minorEastAsia" w:hAnsiTheme="minorHAnsi" w:cstheme="minorBidi"/>
          <w:noProof/>
          <w:kern w:val="2"/>
          <w14:ligatures w14:val="standardContextual"/>
        </w:rPr>
      </w:pPr>
      <w:hyperlink w:anchor="_Toc224647537" w:history="1">
        <w:r w:rsidRPr="003819CC">
          <w:rPr>
            <w:rStyle w:val="Hyperlink"/>
            <w:noProof/>
          </w:rPr>
          <w:t>F. Container Recycling</w:t>
        </w:r>
        <w:r>
          <w:rPr>
            <w:noProof/>
            <w:webHidden/>
          </w:rPr>
          <w:tab/>
        </w:r>
        <w:r>
          <w:rPr>
            <w:noProof/>
            <w:webHidden/>
          </w:rPr>
          <w:fldChar w:fldCharType="begin"/>
        </w:r>
        <w:r>
          <w:rPr>
            <w:noProof/>
            <w:webHidden/>
          </w:rPr>
          <w:instrText xml:space="preserve"> PAGEREF _Toc224647537 \h </w:instrText>
        </w:r>
        <w:r>
          <w:rPr>
            <w:noProof/>
            <w:webHidden/>
          </w:rPr>
        </w:r>
        <w:r>
          <w:rPr>
            <w:noProof/>
            <w:webHidden/>
          </w:rPr>
          <w:fldChar w:fldCharType="separate"/>
        </w:r>
        <w:r w:rsidR="003B3FA5">
          <w:rPr>
            <w:noProof/>
            <w:webHidden/>
          </w:rPr>
          <w:t>26</w:t>
        </w:r>
        <w:r>
          <w:rPr>
            <w:noProof/>
            <w:webHidden/>
          </w:rPr>
          <w:fldChar w:fldCharType="end"/>
        </w:r>
      </w:hyperlink>
    </w:p>
    <w:p w14:paraId="24AD4768" w14:textId="2609F0FC" w:rsidR="00A1625A" w:rsidRDefault="00A1625A">
      <w:pPr>
        <w:pStyle w:val="TOC2"/>
        <w:rPr>
          <w:rFonts w:asciiTheme="minorHAnsi" w:eastAsiaTheme="minorEastAsia" w:hAnsiTheme="minorHAnsi" w:cstheme="minorBidi"/>
          <w:b w:val="0"/>
          <w:kern w:val="2"/>
          <w14:ligatures w14:val="standardContextual"/>
        </w:rPr>
      </w:pPr>
      <w:hyperlink w:anchor="_Toc224647538" w:history="1">
        <w:r w:rsidRPr="003819CC">
          <w:rPr>
            <w:rStyle w:val="Hyperlink"/>
          </w:rPr>
          <w:t>Section 3. Independent Audit and Financial Summary</w:t>
        </w:r>
        <w:r>
          <w:rPr>
            <w:webHidden/>
          </w:rPr>
          <w:tab/>
        </w:r>
        <w:r>
          <w:rPr>
            <w:webHidden/>
          </w:rPr>
          <w:fldChar w:fldCharType="begin"/>
        </w:r>
        <w:r>
          <w:rPr>
            <w:webHidden/>
          </w:rPr>
          <w:instrText xml:space="preserve"> PAGEREF _Toc224647538 \h </w:instrText>
        </w:r>
        <w:r>
          <w:rPr>
            <w:webHidden/>
          </w:rPr>
        </w:r>
        <w:r>
          <w:rPr>
            <w:webHidden/>
          </w:rPr>
          <w:fldChar w:fldCharType="separate"/>
        </w:r>
        <w:r w:rsidR="003B3FA5">
          <w:rPr>
            <w:webHidden/>
          </w:rPr>
          <w:t>27</w:t>
        </w:r>
        <w:r>
          <w:rPr>
            <w:webHidden/>
          </w:rPr>
          <w:fldChar w:fldCharType="end"/>
        </w:r>
      </w:hyperlink>
    </w:p>
    <w:p w14:paraId="269918AE" w14:textId="486B6EC6" w:rsidR="00A1625A" w:rsidRDefault="00A1625A">
      <w:pPr>
        <w:pStyle w:val="TOC3"/>
        <w:rPr>
          <w:rFonts w:asciiTheme="minorHAnsi" w:eastAsiaTheme="minorEastAsia" w:hAnsiTheme="minorHAnsi" w:cstheme="minorBidi"/>
          <w:noProof/>
          <w:kern w:val="2"/>
          <w14:ligatures w14:val="standardContextual"/>
        </w:rPr>
      </w:pPr>
      <w:hyperlink w:anchor="_Toc224647539"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_Toc224647539 \h </w:instrText>
        </w:r>
        <w:r>
          <w:rPr>
            <w:noProof/>
            <w:webHidden/>
          </w:rPr>
        </w:r>
        <w:r>
          <w:rPr>
            <w:noProof/>
            <w:webHidden/>
          </w:rPr>
          <w:fldChar w:fldCharType="separate"/>
        </w:r>
        <w:r w:rsidR="003B3FA5">
          <w:rPr>
            <w:noProof/>
            <w:webHidden/>
          </w:rPr>
          <w:t>27</w:t>
        </w:r>
        <w:r>
          <w:rPr>
            <w:noProof/>
            <w:webHidden/>
          </w:rPr>
          <w:fldChar w:fldCharType="end"/>
        </w:r>
      </w:hyperlink>
    </w:p>
    <w:p w14:paraId="5A549204" w14:textId="5D11D1AC" w:rsidR="00A1625A" w:rsidRDefault="00A1625A">
      <w:pPr>
        <w:pStyle w:val="TOC3"/>
        <w:rPr>
          <w:rFonts w:asciiTheme="minorHAnsi" w:eastAsiaTheme="minorEastAsia" w:hAnsiTheme="minorHAnsi" w:cstheme="minorBidi"/>
          <w:noProof/>
          <w:kern w:val="2"/>
          <w14:ligatures w14:val="standardContextual"/>
        </w:rPr>
      </w:pPr>
      <w:hyperlink w:anchor="_Toc224647540" w:history="1">
        <w:r w:rsidRPr="003819CC">
          <w:rPr>
            <w:rStyle w:val="Hyperlink"/>
            <w:bCs/>
            <w:noProof/>
          </w:rPr>
          <w:t>A. Independent Financial Audit</w:t>
        </w:r>
        <w:r>
          <w:rPr>
            <w:noProof/>
            <w:webHidden/>
          </w:rPr>
          <w:tab/>
        </w:r>
        <w:r>
          <w:rPr>
            <w:noProof/>
            <w:webHidden/>
          </w:rPr>
          <w:fldChar w:fldCharType="begin"/>
        </w:r>
        <w:r>
          <w:rPr>
            <w:noProof/>
            <w:webHidden/>
          </w:rPr>
          <w:instrText xml:space="preserve"> PAGEREF _Toc224647540 \h </w:instrText>
        </w:r>
        <w:r>
          <w:rPr>
            <w:noProof/>
            <w:webHidden/>
          </w:rPr>
        </w:r>
        <w:r>
          <w:rPr>
            <w:noProof/>
            <w:webHidden/>
          </w:rPr>
          <w:fldChar w:fldCharType="separate"/>
        </w:r>
        <w:r w:rsidR="003B3FA5">
          <w:rPr>
            <w:noProof/>
            <w:webHidden/>
          </w:rPr>
          <w:t>27</w:t>
        </w:r>
        <w:r>
          <w:rPr>
            <w:noProof/>
            <w:webHidden/>
          </w:rPr>
          <w:fldChar w:fldCharType="end"/>
        </w:r>
      </w:hyperlink>
    </w:p>
    <w:p w14:paraId="7972963D" w14:textId="18B9916A" w:rsidR="00A1625A" w:rsidRDefault="00A1625A">
      <w:pPr>
        <w:pStyle w:val="TOC3"/>
        <w:rPr>
          <w:rFonts w:asciiTheme="minorHAnsi" w:eastAsiaTheme="minorEastAsia" w:hAnsiTheme="minorHAnsi" w:cstheme="minorBidi"/>
          <w:noProof/>
          <w:kern w:val="2"/>
          <w14:ligatures w14:val="standardContextual"/>
        </w:rPr>
      </w:pPr>
      <w:hyperlink w:anchor="_Toc224647541" w:history="1">
        <w:r w:rsidRPr="003819CC">
          <w:rPr>
            <w:rStyle w:val="Hyperlink"/>
            <w:bCs/>
            <w:noProof/>
          </w:rPr>
          <w:t>B. Financial Summary and Discussion</w:t>
        </w:r>
        <w:r>
          <w:rPr>
            <w:noProof/>
            <w:webHidden/>
          </w:rPr>
          <w:tab/>
        </w:r>
        <w:r>
          <w:rPr>
            <w:noProof/>
            <w:webHidden/>
          </w:rPr>
          <w:fldChar w:fldCharType="begin"/>
        </w:r>
        <w:r>
          <w:rPr>
            <w:noProof/>
            <w:webHidden/>
          </w:rPr>
          <w:instrText xml:space="preserve"> PAGEREF _Toc224647541 \h </w:instrText>
        </w:r>
        <w:r>
          <w:rPr>
            <w:noProof/>
            <w:webHidden/>
          </w:rPr>
        </w:r>
        <w:r>
          <w:rPr>
            <w:noProof/>
            <w:webHidden/>
          </w:rPr>
          <w:fldChar w:fldCharType="separate"/>
        </w:r>
        <w:r w:rsidR="003B3FA5">
          <w:rPr>
            <w:noProof/>
            <w:webHidden/>
          </w:rPr>
          <w:t>27</w:t>
        </w:r>
        <w:r>
          <w:rPr>
            <w:noProof/>
            <w:webHidden/>
          </w:rPr>
          <w:fldChar w:fldCharType="end"/>
        </w:r>
      </w:hyperlink>
    </w:p>
    <w:p w14:paraId="3BFAACDA" w14:textId="21AC42D6" w:rsidR="00A1625A" w:rsidRDefault="00A1625A">
      <w:pPr>
        <w:pStyle w:val="TOC3"/>
        <w:rPr>
          <w:rFonts w:asciiTheme="minorHAnsi" w:eastAsiaTheme="minorEastAsia" w:hAnsiTheme="minorHAnsi" w:cstheme="minorBidi"/>
          <w:noProof/>
          <w:kern w:val="2"/>
          <w14:ligatures w14:val="standardContextual"/>
        </w:rPr>
      </w:pPr>
      <w:hyperlink w:anchor="_Toc224647542" w:history="1">
        <w:r w:rsidRPr="003819CC">
          <w:rPr>
            <w:rStyle w:val="Hyperlink"/>
            <w:noProof/>
          </w:rPr>
          <w:t>C. Reserves</w:t>
        </w:r>
        <w:r>
          <w:rPr>
            <w:noProof/>
            <w:webHidden/>
          </w:rPr>
          <w:tab/>
        </w:r>
        <w:r>
          <w:rPr>
            <w:noProof/>
            <w:webHidden/>
          </w:rPr>
          <w:fldChar w:fldCharType="begin"/>
        </w:r>
        <w:r>
          <w:rPr>
            <w:noProof/>
            <w:webHidden/>
          </w:rPr>
          <w:instrText xml:space="preserve"> PAGEREF _Toc224647542 \h </w:instrText>
        </w:r>
        <w:r>
          <w:rPr>
            <w:noProof/>
            <w:webHidden/>
          </w:rPr>
        </w:r>
        <w:r>
          <w:rPr>
            <w:noProof/>
            <w:webHidden/>
          </w:rPr>
          <w:fldChar w:fldCharType="separate"/>
        </w:r>
        <w:r w:rsidR="003B3FA5">
          <w:rPr>
            <w:noProof/>
            <w:webHidden/>
          </w:rPr>
          <w:t>30</w:t>
        </w:r>
        <w:r>
          <w:rPr>
            <w:noProof/>
            <w:webHidden/>
          </w:rPr>
          <w:fldChar w:fldCharType="end"/>
        </w:r>
      </w:hyperlink>
    </w:p>
    <w:p w14:paraId="1AC6096E" w14:textId="4D2021ED" w:rsidR="00A1625A" w:rsidRDefault="00A1625A">
      <w:pPr>
        <w:pStyle w:val="TOC3"/>
        <w:rPr>
          <w:rFonts w:asciiTheme="minorHAnsi" w:eastAsiaTheme="minorEastAsia" w:hAnsiTheme="minorHAnsi" w:cstheme="minorBidi"/>
          <w:noProof/>
          <w:kern w:val="2"/>
          <w14:ligatures w14:val="standardContextual"/>
        </w:rPr>
      </w:pPr>
      <w:hyperlink w:anchor="_Toc224647543" w:history="1">
        <w:r w:rsidRPr="003819CC">
          <w:rPr>
            <w:rStyle w:val="Hyperlink"/>
            <w:bCs/>
            <w:noProof/>
          </w:rPr>
          <w:t>D. Evaluation of the Program’s Funding Mechanism</w:t>
        </w:r>
        <w:r>
          <w:rPr>
            <w:noProof/>
            <w:webHidden/>
          </w:rPr>
          <w:tab/>
        </w:r>
        <w:r>
          <w:rPr>
            <w:noProof/>
            <w:webHidden/>
          </w:rPr>
          <w:fldChar w:fldCharType="begin"/>
        </w:r>
        <w:r>
          <w:rPr>
            <w:noProof/>
            <w:webHidden/>
          </w:rPr>
          <w:instrText xml:space="preserve"> PAGEREF _Toc224647543 \h </w:instrText>
        </w:r>
        <w:r>
          <w:rPr>
            <w:noProof/>
            <w:webHidden/>
          </w:rPr>
        </w:r>
        <w:r>
          <w:rPr>
            <w:noProof/>
            <w:webHidden/>
          </w:rPr>
          <w:fldChar w:fldCharType="separate"/>
        </w:r>
        <w:r w:rsidR="003B3FA5">
          <w:rPr>
            <w:noProof/>
            <w:webHidden/>
          </w:rPr>
          <w:t>30</w:t>
        </w:r>
        <w:r>
          <w:rPr>
            <w:noProof/>
            <w:webHidden/>
          </w:rPr>
          <w:fldChar w:fldCharType="end"/>
        </w:r>
      </w:hyperlink>
    </w:p>
    <w:p w14:paraId="3A647975" w14:textId="6ABDBBC7" w:rsidR="00A1625A" w:rsidRDefault="00A1625A">
      <w:pPr>
        <w:pStyle w:val="TOC3"/>
        <w:rPr>
          <w:rFonts w:asciiTheme="minorHAnsi" w:eastAsiaTheme="minorEastAsia" w:hAnsiTheme="minorHAnsi" w:cstheme="minorBidi"/>
          <w:noProof/>
          <w:kern w:val="2"/>
          <w14:ligatures w14:val="standardContextual"/>
        </w:rPr>
      </w:pPr>
      <w:hyperlink w:anchor="_Toc224647544" w:history="1">
        <w:r w:rsidRPr="003819CC">
          <w:rPr>
            <w:rStyle w:val="Hyperlink"/>
            <w:noProof/>
          </w:rPr>
          <w:t>E. Three-Year Projections</w:t>
        </w:r>
        <w:r>
          <w:rPr>
            <w:noProof/>
            <w:webHidden/>
          </w:rPr>
          <w:tab/>
        </w:r>
        <w:r>
          <w:rPr>
            <w:noProof/>
            <w:webHidden/>
          </w:rPr>
          <w:fldChar w:fldCharType="begin"/>
        </w:r>
        <w:r>
          <w:rPr>
            <w:noProof/>
            <w:webHidden/>
          </w:rPr>
          <w:instrText xml:space="preserve"> PAGEREF _Toc224647544 \h </w:instrText>
        </w:r>
        <w:r>
          <w:rPr>
            <w:noProof/>
            <w:webHidden/>
          </w:rPr>
        </w:r>
        <w:r>
          <w:rPr>
            <w:noProof/>
            <w:webHidden/>
          </w:rPr>
          <w:fldChar w:fldCharType="separate"/>
        </w:r>
        <w:r w:rsidR="003B3FA5">
          <w:rPr>
            <w:noProof/>
            <w:webHidden/>
          </w:rPr>
          <w:t>31</w:t>
        </w:r>
        <w:r>
          <w:rPr>
            <w:noProof/>
            <w:webHidden/>
          </w:rPr>
          <w:fldChar w:fldCharType="end"/>
        </w:r>
      </w:hyperlink>
    </w:p>
    <w:p w14:paraId="3B9455B2" w14:textId="7425B8A0" w:rsidR="00A1625A" w:rsidRDefault="00A1625A">
      <w:pPr>
        <w:pStyle w:val="TOC2"/>
        <w:rPr>
          <w:rFonts w:asciiTheme="minorHAnsi" w:eastAsiaTheme="minorEastAsia" w:hAnsiTheme="minorHAnsi" w:cstheme="minorBidi"/>
          <w:b w:val="0"/>
          <w:kern w:val="2"/>
          <w14:ligatures w14:val="standardContextual"/>
        </w:rPr>
      </w:pPr>
      <w:hyperlink w:anchor="_Toc224647545" w:history="1">
        <w:r w:rsidRPr="003819CC">
          <w:rPr>
            <w:rStyle w:val="Hyperlink"/>
            <w:bCs/>
          </w:rPr>
          <w:t>Section 4. Communications</w:t>
        </w:r>
        <w:r>
          <w:rPr>
            <w:webHidden/>
          </w:rPr>
          <w:tab/>
        </w:r>
        <w:r>
          <w:rPr>
            <w:webHidden/>
          </w:rPr>
          <w:fldChar w:fldCharType="begin"/>
        </w:r>
        <w:r>
          <w:rPr>
            <w:webHidden/>
          </w:rPr>
          <w:instrText xml:space="preserve"> PAGEREF _Toc224647545 \h </w:instrText>
        </w:r>
        <w:r>
          <w:rPr>
            <w:webHidden/>
          </w:rPr>
        </w:r>
        <w:r>
          <w:rPr>
            <w:webHidden/>
          </w:rPr>
          <w:fldChar w:fldCharType="separate"/>
        </w:r>
        <w:r w:rsidR="003B3FA5">
          <w:rPr>
            <w:webHidden/>
          </w:rPr>
          <w:t>34</w:t>
        </w:r>
        <w:r>
          <w:rPr>
            <w:webHidden/>
          </w:rPr>
          <w:fldChar w:fldCharType="end"/>
        </w:r>
      </w:hyperlink>
    </w:p>
    <w:p w14:paraId="44A85F7C" w14:textId="6D70C5D2" w:rsidR="00A1625A" w:rsidRDefault="00A1625A">
      <w:pPr>
        <w:pStyle w:val="TOC3"/>
        <w:rPr>
          <w:rFonts w:asciiTheme="minorHAnsi" w:eastAsiaTheme="minorEastAsia" w:hAnsiTheme="minorHAnsi" w:cstheme="minorBidi"/>
          <w:noProof/>
          <w:kern w:val="2"/>
          <w14:ligatures w14:val="standardContextual"/>
        </w:rPr>
      </w:pPr>
      <w:hyperlink w:anchor="_Toc224647546" w:history="1">
        <w:r w:rsidRPr="003819CC">
          <w:rPr>
            <w:rStyle w:val="Hyperlink"/>
            <w:bCs/>
            <w:noProof/>
          </w:rPr>
          <w:t>Annual Report Statutory Citation</w:t>
        </w:r>
        <w:r>
          <w:rPr>
            <w:noProof/>
            <w:webHidden/>
          </w:rPr>
          <w:tab/>
        </w:r>
        <w:r>
          <w:rPr>
            <w:noProof/>
            <w:webHidden/>
          </w:rPr>
          <w:fldChar w:fldCharType="begin"/>
        </w:r>
        <w:r>
          <w:rPr>
            <w:noProof/>
            <w:webHidden/>
          </w:rPr>
          <w:instrText xml:space="preserve"> PAGEREF _Toc224647546 \h </w:instrText>
        </w:r>
        <w:r>
          <w:rPr>
            <w:noProof/>
            <w:webHidden/>
          </w:rPr>
        </w:r>
        <w:r>
          <w:rPr>
            <w:noProof/>
            <w:webHidden/>
          </w:rPr>
          <w:fldChar w:fldCharType="separate"/>
        </w:r>
        <w:r w:rsidR="003B3FA5">
          <w:rPr>
            <w:noProof/>
            <w:webHidden/>
          </w:rPr>
          <w:t>34</w:t>
        </w:r>
        <w:r>
          <w:rPr>
            <w:noProof/>
            <w:webHidden/>
          </w:rPr>
          <w:fldChar w:fldCharType="end"/>
        </w:r>
      </w:hyperlink>
    </w:p>
    <w:p w14:paraId="0A63FF60" w14:textId="64C39FD5" w:rsidR="00A1625A" w:rsidRDefault="00A1625A">
      <w:pPr>
        <w:pStyle w:val="TOC3"/>
        <w:rPr>
          <w:rFonts w:asciiTheme="minorHAnsi" w:eastAsiaTheme="minorEastAsia" w:hAnsiTheme="minorHAnsi" w:cstheme="minorBidi"/>
          <w:noProof/>
          <w:kern w:val="2"/>
          <w14:ligatures w14:val="standardContextual"/>
        </w:rPr>
      </w:pPr>
      <w:hyperlink w:anchor="_Toc224647547" w:history="1">
        <w:r w:rsidRPr="003819CC">
          <w:rPr>
            <w:rStyle w:val="Hyperlink"/>
            <w:noProof/>
          </w:rPr>
          <w:t>A. Outreach Activities</w:t>
        </w:r>
        <w:r>
          <w:rPr>
            <w:noProof/>
            <w:webHidden/>
          </w:rPr>
          <w:tab/>
        </w:r>
        <w:r>
          <w:rPr>
            <w:noProof/>
            <w:webHidden/>
          </w:rPr>
          <w:fldChar w:fldCharType="begin"/>
        </w:r>
        <w:r>
          <w:rPr>
            <w:noProof/>
            <w:webHidden/>
          </w:rPr>
          <w:instrText xml:space="preserve"> PAGEREF _Toc224647547 \h </w:instrText>
        </w:r>
        <w:r>
          <w:rPr>
            <w:noProof/>
            <w:webHidden/>
          </w:rPr>
        </w:r>
        <w:r>
          <w:rPr>
            <w:noProof/>
            <w:webHidden/>
          </w:rPr>
          <w:fldChar w:fldCharType="separate"/>
        </w:r>
        <w:r w:rsidR="003B3FA5">
          <w:rPr>
            <w:noProof/>
            <w:webHidden/>
          </w:rPr>
          <w:t>34</w:t>
        </w:r>
        <w:r>
          <w:rPr>
            <w:noProof/>
            <w:webHidden/>
          </w:rPr>
          <w:fldChar w:fldCharType="end"/>
        </w:r>
      </w:hyperlink>
    </w:p>
    <w:p w14:paraId="3948CBDC" w14:textId="6A313C45" w:rsidR="00A1625A" w:rsidRDefault="00A1625A">
      <w:pPr>
        <w:pStyle w:val="TOC3"/>
        <w:rPr>
          <w:rFonts w:asciiTheme="minorHAnsi" w:eastAsiaTheme="minorEastAsia" w:hAnsiTheme="minorHAnsi" w:cstheme="minorBidi"/>
          <w:noProof/>
          <w:kern w:val="2"/>
          <w14:ligatures w14:val="standardContextual"/>
        </w:rPr>
      </w:pPr>
      <w:hyperlink w:anchor="_Toc224647548" w:history="1">
        <w:r w:rsidRPr="003819CC">
          <w:rPr>
            <w:rStyle w:val="Hyperlink"/>
            <w:bCs/>
            <w:noProof/>
          </w:rPr>
          <w:t>B. Awareness Survey</w:t>
        </w:r>
        <w:r>
          <w:rPr>
            <w:noProof/>
            <w:webHidden/>
          </w:rPr>
          <w:tab/>
        </w:r>
        <w:r>
          <w:rPr>
            <w:noProof/>
            <w:webHidden/>
          </w:rPr>
          <w:fldChar w:fldCharType="begin"/>
        </w:r>
        <w:r>
          <w:rPr>
            <w:noProof/>
            <w:webHidden/>
          </w:rPr>
          <w:instrText xml:space="preserve"> PAGEREF _Toc224647548 \h </w:instrText>
        </w:r>
        <w:r>
          <w:rPr>
            <w:noProof/>
            <w:webHidden/>
          </w:rPr>
        </w:r>
        <w:r>
          <w:rPr>
            <w:noProof/>
            <w:webHidden/>
          </w:rPr>
          <w:fldChar w:fldCharType="separate"/>
        </w:r>
        <w:r w:rsidR="003B3FA5">
          <w:rPr>
            <w:noProof/>
            <w:webHidden/>
          </w:rPr>
          <w:t>42</w:t>
        </w:r>
        <w:r>
          <w:rPr>
            <w:noProof/>
            <w:webHidden/>
          </w:rPr>
          <w:fldChar w:fldCharType="end"/>
        </w:r>
      </w:hyperlink>
    </w:p>
    <w:p w14:paraId="38C1836D" w14:textId="2E47F3BA" w:rsidR="00A1625A" w:rsidRDefault="00A1625A">
      <w:pPr>
        <w:pStyle w:val="TOC2"/>
        <w:rPr>
          <w:rFonts w:asciiTheme="minorHAnsi" w:eastAsiaTheme="minorEastAsia" w:hAnsiTheme="minorHAnsi" w:cstheme="minorBidi"/>
          <w:b w:val="0"/>
          <w:kern w:val="2"/>
          <w14:ligatures w14:val="standardContextual"/>
        </w:rPr>
      </w:pPr>
      <w:hyperlink w:anchor="_Toc224647549" w:history="1">
        <w:r w:rsidRPr="003819CC">
          <w:rPr>
            <w:rStyle w:val="Hyperlink"/>
          </w:rPr>
          <w:t>Section 5. 2026 and Future</w:t>
        </w:r>
        <w:r>
          <w:rPr>
            <w:webHidden/>
          </w:rPr>
          <w:tab/>
        </w:r>
        <w:r>
          <w:rPr>
            <w:webHidden/>
          </w:rPr>
          <w:fldChar w:fldCharType="begin"/>
        </w:r>
        <w:r>
          <w:rPr>
            <w:webHidden/>
          </w:rPr>
          <w:instrText xml:space="preserve"> PAGEREF _Toc224647549 \h </w:instrText>
        </w:r>
        <w:r>
          <w:rPr>
            <w:webHidden/>
          </w:rPr>
        </w:r>
        <w:r>
          <w:rPr>
            <w:webHidden/>
          </w:rPr>
          <w:fldChar w:fldCharType="separate"/>
        </w:r>
        <w:r w:rsidR="003B3FA5">
          <w:rPr>
            <w:webHidden/>
          </w:rPr>
          <w:t>45</w:t>
        </w:r>
        <w:r>
          <w:rPr>
            <w:webHidden/>
          </w:rPr>
          <w:fldChar w:fldCharType="end"/>
        </w:r>
      </w:hyperlink>
    </w:p>
    <w:p w14:paraId="72DBB187" w14:textId="1D15CF59" w:rsidR="00A1625A" w:rsidRDefault="00A1625A">
      <w:pPr>
        <w:pStyle w:val="TOC3"/>
        <w:rPr>
          <w:rFonts w:asciiTheme="minorHAnsi" w:eastAsiaTheme="minorEastAsia" w:hAnsiTheme="minorHAnsi" w:cstheme="minorBidi"/>
          <w:noProof/>
          <w:kern w:val="2"/>
          <w14:ligatures w14:val="standardContextual"/>
        </w:rPr>
      </w:pPr>
      <w:hyperlink w:anchor="_Toc224647550" w:history="1">
        <w:r w:rsidRPr="003819CC">
          <w:rPr>
            <w:rStyle w:val="Hyperlink"/>
            <w:noProof/>
          </w:rPr>
          <w:t>A. Drop-off Sites and Services</w:t>
        </w:r>
        <w:r>
          <w:rPr>
            <w:noProof/>
            <w:webHidden/>
          </w:rPr>
          <w:tab/>
        </w:r>
        <w:r>
          <w:rPr>
            <w:noProof/>
            <w:webHidden/>
          </w:rPr>
          <w:fldChar w:fldCharType="begin"/>
        </w:r>
        <w:r>
          <w:rPr>
            <w:noProof/>
            <w:webHidden/>
          </w:rPr>
          <w:instrText xml:space="preserve"> PAGEREF _Toc224647550 \h </w:instrText>
        </w:r>
        <w:r>
          <w:rPr>
            <w:noProof/>
            <w:webHidden/>
          </w:rPr>
        </w:r>
        <w:r>
          <w:rPr>
            <w:noProof/>
            <w:webHidden/>
          </w:rPr>
          <w:fldChar w:fldCharType="separate"/>
        </w:r>
        <w:r w:rsidR="003B3FA5">
          <w:rPr>
            <w:noProof/>
            <w:webHidden/>
          </w:rPr>
          <w:t>45</w:t>
        </w:r>
        <w:r>
          <w:rPr>
            <w:noProof/>
            <w:webHidden/>
          </w:rPr>
          <w:fldChar w:fldCharType="end"/>
        </w:r>
      </w:hyperlink>
    </w:p>
    <w:p w14:paraId="71368C70" w14:textId="358A4F7B" w:rsidR="00A1625A" w:rsidRDefault="00A1625A">
      <w:pPr>
        <w:pStyle w:val="TOC3"/>
        <w:rPr>
          <w:rFonts w:asciiTheme="minorHAnsi" w:eastAsiaTheme="minorEastAsia" w:hAnsiTheme="minorHAnsi" w:cstheme="minorBidi"/>
          <w:noProof/>
          <w:kern w:val="2"/>
          <w14:ligatures w14:val="standardContextual"/>
        </w:rPr>
      </w:pPr>
      <w:hyperlink w:anchor="_Toc224647551" w:history="1">
        <w:r w:rsidRPr="003819CC">
          <w:rPr>
            <w:rStyle w:val="Hyperlink"/>
            <w:noProof/>
          </w:rPr>
          <w:t>B. Operations</w:t>
        </w:r>
        <w:r>
          <w:rPr>
            <w:noProof/>
            <w:webHidden/>
          </w:rPr>
          <w:tab/>
        </w:r>
        <w:r>
          <w:rPr>
            <w:noProof/>
            <w:webHidden/>
          </w:rPr>
          <w:fldChar w:fldCharType="begin"/>
        </w:r>
        <w:r>
          <w:rPr>
            <w:noProof/>
            <w:webHidden/>
          </w:rPr>
          <w:instrText xml:space="preserve"> PAGEREF _Toc224647551 \h </w:instrText>
        </w:r>
        <w:r>
          <w:rPr>
            <w:noProof/>
            <w:webHidden/>
          </w:rPr>
        </w:r>
        <w:r>
          <w:rPr>
            <w:noProof/>
            <w:webHidden/>
          </w:rPr>
          <w:fldChar w:fldCharType="separate"/>
        </w:r>
        <w:r w:rsidR="003B3FA5">
          <w:rPr>
            <w:noProof/>
            <w:webHidden/>
          </w:rPr>
          <w:t>45</w:t>
        </w:r>
        <w:r>
          <w:rPr>
            <w:noProof/>
            <w:webHidden/>
          </w:rPr>
          <w:fldChar w:fldCharType="end"/>
        </w:r>
      </w:hyperlink>
    </w:p>
    <w:p w14:paraId="54B6A364" w14:textId="7BDFACA0" w:rsidR="00A1625A" w:rsidRDefault="00A1625A">
      <w:pPr>
        <w:pStyle w:val="TOC3"/>
        <w:rPr>
          <w:noProof/>
        </w:rPr>
      </w:pPr>
      <w:hyperlink w:anchor="_Toc224647552" w:history="1">
        <w:r w:rsidRPr="003819CC">
          <w:rPr>
            <w:rStyle w:val="Hyperlink"/>
            <w:noProof/>
          </w:rPr>
          <w:t>C. Communications</w:t>
        </w:r>
        <w:r>
          <w:rPr>
            <w:noProof/>
            <w:webHidden/>
          </w:rPr>
          <w:tab/>
        </w:r>
        <w:r>
          <w:rPr>
            <w:noProof/>
            <w:webHidden/>
          </w:rPr>
          <w:fldChar w:fldCharType="begin"/>
        </w:r>
        <w:r>
          <w:rPr>
            <w:noProof/>
            <w:webHidden/>
          </w:rPr>
          <w:instrText xml:space="preserve"> PAGEREF _Toc224647552 \h </w:instrText>
        </w:r>
        <w:r>
          <w:rPr>
            <w:noProof/>
            <w:webHidden/>
          </w:rPr>
        </w:r>
        <w:r>
          <w:rPr>
            <w:noProof/>
            <w:webHidden/>
          </w:rPr>
          <w:fldChar w:fldCharType="separate"/>
        </w:r>
        <w:r w:rsidR="003B3FA5">
          <w:rPr>
            <w:noProof/>
            <w:webHidden/>
          </w:rPr>
          <w:t>45</w:t>
        </w:r>
        <w:r>
          <w:rPr>
            <w:noProof/>
            <w:webHidden/>
          </w:rPr>
          <w:fldChar w:fldCharType="end"/>
        </w:r>
      </w:hyperlink>
    </w:p>
    <w:p w14:paraId="2799A9BD" w14:textId="1386D4B5" w:rsidR="00366A96" w:rsidRDefault="00366A96" w:rsidP="00031BFB">
      <w:pPr>
        <w:ind w:firstLine="547"/>
        <w:rPr>
          <w:b/>
          <w:bCs/>
          <w:noProof/>
        </w:rPr>
      </w:pPr>
      <w:r w:rsidRPr="00366A96">
        <w:rPr>
          <w:b/>
          <w:bCs/>
          <w:noProof/>
        </w:rPr>
        <w:t>Maps</w:t>
      </w:r>
    </w:p>
    <w:p w14:paraId="04B791F2" w14:textId="548482CD" w:rsidR="00366A96" w:rsidRPr="00366A96" w:rsidRDefault="00031BFB" w:rsidP="00366A96">
      <w:pPr>
        <w:pStyle w:val="TOC2"/>
        <w:spacing w:before="120"/>
        <w:rPr>
          <w:b w:val="0"/>
          <w:bCs/>
        </w:rPr>
      </w:pPr>
      <w:r>
        <w:rPr>
          <w:b w:val="0"/>
          <w:bCs/>
        </w:rPr>
        <w:tab/>
      </w:r>
      <w:r w:rsidR="00366A96" w:rsidRPr="00366A96">
        <w:rPr>
          <w:b w:val="0"/>
          <w:bCs/>
        </w:rPr>
        <w:t>Year-Round Drop-Off Sites</w:t>
      </w:r>
      <w:r w:rsidR="00366A96" w:rsidRPr="00366A96">
        <w:rPr>
          <w:b w:val="0"/>
          <w:bCs/>
        </w:rPr>
        <w:tab/>
      </w:r>
      <w:r>
        <w:rPr>
          <w:b w:val="0"/>
          <w:bCs/>
        </w:rPr>
        <w:t>14</w:t>
      </w:r>
    </w:p>
    <w:p w14:paraId="1166A3DE" w14:textId="7A9AC4F7" w:rsidR="00366A96" w:rsidRPr="00366A96" w:rsidRDefault="00031BFB" w:rsidP="00366A96">
      <w:pPr>
        <w:pStyle w:val="TOC2"/>
        <w:spacing w:before="120"/>
        <w:rPr>
          <w:b w:val="0"/>
          <w:bCs/>
        </w:rPr>
      </w:pPr>
      <w:r>
        <w:rPr>
          <w:b w:val="0"/>
          <w:bCs/>
        </w:rPr>
        <w:tab/>
      </w:r>
      <w:r w:rsidR="00366A96" w:rsidRPr="00366A96">
        <w:rPr>
          <w:b w:val="0"/>
          <w:bCs/>
        </w:rPr>
        <w:t>Supplemental Drop-Off Sites</w:t>
      </w:r>
      <w:r w:rsidR="00366A96" w:rsidRPr="00366A96">
        <w:rPr>
          <w:b w:val="0"/>
          <w:bCs/>
        </w:rPr>
        <w:tab/>
      </w:r>
      <w:r>
        <w:rPr>
          <w:b w:val="0"/>
          <w:bCs/>
        </w:rPr>
        <w:t>15</w:t>
      </w:r>
    </w:p>
    <w:p w14:paraId="29A942E8" w14:textId="1E833769" w:rsidR="00366A96" w:rsidRPr="00366A96" w:rsidRDefault="00031BFB" w:rsidP="00366A96">
      <w:pPr>
        <w:pStyle w:val="TOC2"/>
        <w:spacing w:before="120"/>
        <w:rPr>
          <w:b w:val="0"/>
          <w:bCs/>
        </w:rPr>
      </w:pPr>
      <w:r>
        <w:rPr>
          <w:b w:val="0"/>
          <w:bCs/>
        </w:rPr>
        <w:tab/>
      </w:r>
      <w:r w:rsidR="00366A96" w:rsidRPr="00366A96">
        <w:rPr>
          <w:b w:val="0"/>
          <w:bCs/>
        </w:rPr>
        <w:t>Year-Round and Supplemental Drop-Off Sites</w:t>
      </w:r>
      <w:r w:rsidR="00366A96" w:rsidRPr="00366A96">
        <w:rPr>
          <w:b w:val="0"/>
          <w:bCs/>
        </w:rPr>
        <w:tab/>
      </w:r>
      <w:r>
        <w:rPr>
          <w:b w:val="0"/>
          <w:bCs/>
        </w:rPr>
        <w:t>16</w:t>
      </w:r>
    </w:p>
    <w:p w14:paraId="2165D2ED" w14:textId="0D8B054C" w:rsidR="00366A96" w:rsidRPr="00031BFB" w:rsidRDefault="00031BFB" w:rsidP="00031BFB">
      <w:pPr>
        <w:pStyle w:val="TOC2"/>
        <w:spacing w:before="120"/>
        <w:rPr>
          <w:b w:val="0"/>
          <w:bCs/>
        </w:rPr>
      </w:pPr>
      <w:r>
        <w:rPr>
          <w:b w:val="0"/>
          <w:bCs/>
        </w:rPr>
        <w:tab/>
      </w:r>
      <w:r w:rsidR="00366A96" w:rsidRPr="00366A96">
        <w:rPr>
          <w:b w:val="0"/>
          <w:bCs/>
        </w:rPr>
        <w:t>Large Volume Pickup Sites</w:t>
      </w:r>
      <w:r w:rsidR="00366A96" w:rsidRPr="00366A96">
        <w:rPr>
          <w:b w:val="0"/>
          <w:bCs/>
        </w:rPr>
        <w:tab/>
      </w:r>
      <w:r>
        <w:rPr>
          <w:b w:val="0"/>
          <w:bCs/>
        </w:rPr>
        <w:t>17</w:t>
      </w:r>
    </w:p>
    <w:p w14:paraId="7DA71328" w14:textId="3FE0C0D1" w:rsidR="00A1625A" w:rsidRDefault="00A1625A">
      <w:pPr>
        <w:pStyle w:val="TOC2"/>
        <w:rPr>
          <w:rFonts w:asciiTheme="minorHAnsi" w:eastAsiaTheme="minorEastAsia" w:hAnsiTheme="minorHAnsi" w:cstheme="minorBidi"/>
          <w:b w:val="0"/>
          <w:kern w:val="2"/>
          <w14:ligatures w14:val="standardContextual"/>
        </w:rPr>
      </w:pPr>
      <w:hyperlink w:anchor="_Toc224647553" w:history="1">
        <w:r w:rsidRPr="003819CC">
          <w:rPr>
            <w:rStyle w:val="Hyperlink"/>
          </w:rPr>
          <w:t>Appendix A. Drop-off Sites and Services</w:t>
        </w:r>
        <w:r>
          <w:rPr>
            <w:webHidden/>
          </w:rPr>
          <w:tab/>
        </w:r>
        <w:r>
          <w:rPr>
            <w:webHidden/>
          </w:rPr>
          <w:fldChar w:fldCharType="begin"/>
        </w:r>
        <w:r>
          <w:rPr>
            <w:webHidden/>
          </w:rPr>
          <w:instrText xml:space="preserve"> PAGEREF _Toc224647553 \h </w:instrText>
        </w:r>
        <w:r>
          <w:rPr>
            <w:webHidden/>
          </w:rPr>
        </w:r>
        <w:r>
          <w:rPr>
            <w:webHidden/>
          </w:rPr>
          <w:fldChar w:fldCharType="separate"/>
        </w:r>
        <w:r w:rsidR="003B3FA5">
          <w:rPr>
            <w:webHidden/>
          </w:rPr>
          <w:t>46</w:t>
        </w:r>
        <w:r>
          <w:rPr>
            <w:webHidden/>
          </w:rPr>
          <w:fldChar w:fldCharType="end"/>
        </w:r>
      </w:hyperlink>
    </w:p>
    <w:p w14:paraId="0D96F1F3" w14:textId="5D4C484A" w:rsidR="00A1625A" w:rsidRDefault="00A1625A">
      <w:pPr>
        <w:pStyle w:val="TOC2"/>
        <w:rPr>
          <w:rFonts w:asciiTheme="minorHAnsi" w:eastAsiaTheme="minorEastAsia" w:hAnsiTheme="minorHAnsi" w:cstheme="minorBidi"/>
          <w:b w:val="0"/>
          <w:kern w:val="2"/>
          <w14:ligatures w14:val="standardContextual"/>
        </w:rPr>
      </w:pPr>
      <w:hyperlink w:anchor="_Toc224647554" w:history="1">
        <w:r w:rsidRPr="003819CC">
          <w:rPr>
            <w:rStyle w:val="Hyperlink"/>
          </w:rPr>
          <w:t>Appendix B. Independent Financial Audit</w:t>
        </w:r>
        <w:r>
          <w:rPr>
            <w:webHidden/>
          </w:rPr>
          <w:tab/>
        </w:r>
        <w:r>
          <w:rPr>
            <w:webHidden/>
          </w:rPr>
          <w:fldChar w:fldCharType="begin"/>
        </w:r>
        <w:r>
          <w:rPr>
            <w:webHidden/>
          </w:rPr>
          <w:instrText xml:space="preserve"> PAGEREF _Toc224647554 \h </w:instrText>
        </w:r>
        <w:r>
          <w:rPr>
            <w:webHidden/>
          </w:rPr>
        </w:r>
        <w:r>
          <w:rPr>
            <w:webHidden/>
          </w:rPr>
          <w:fldChar w:fldCharType="separate"/>
        </w:r>
        <w:r w:rsidR="003B3FA5">
          <w:rPr>
            <w:webHidden/>
          </w:rPr>
          <w:t>63</w:t>
        </w:r>
        <w:r>
          <w:rPr>
            <w:webHidden/>
          </w:rPr>
          <w:fldChar w:fldCharType="end"/>
        </w:r>
      </w:hyperlink>
    </w:p>
    <w:p w14:paraId="7C3727CE" w14:textId="01A3CEA5" w:rsidR="00A1625A" w:rsidRDefault="00A1625A">
      <w:pPr>
        <w:pStyle w:val="TOC2"/>
        <w:rPr>
          <w:rFonts w:asciiTheme="minorHAnsi" w:eastAsiaTheme="minorEastAsia" w:hAnsiTheme="minorHAnsi" w:cstheme="minorBidi"/>
          <w:b w:val="0"/>
          <w:kern w:val="2"/>
          <w14:ligatures w14:val="standardContextual"/>
        </w:rPr>
      </w:pPr>
      <w:hyperlink w:anchor="_Toc224647575" w:history="1">
        <w:r w:rsidRPr="003819CC">
          <w:rPr>
            <w:rStyle w:val="Hyperlink"/>
          </w:rPr>
          <w:t>Appendix C. Outreach Materials</w:t>
        </w:r>
        <w:r>
          <w:rPr>
            <w:webHidden/>
          </w:rPr>
          <w:tab/>
        </w:r>
        <w:r>
          <w:rPr>
            <w:webHidden/>
          </w:rPr>
          <w:fldChar w:fldCharType="begin"/>
        </w:r>
        <w:r>
          <w:rPr>
            <w:webHidden/>
          </w:rPr>
          <w:instrText xml:space="preserve"> PAGEREF _Toc224647575 \h </w:instrText>
        </w:r>
        <w:r>
          <w:rPr>
            <w:webHidden/>
          </w:rPr>
        </w:r>
        <w:r>
          <w:rPr>
            <w:webHidden/>
          </w:rPr>
          <w:fldChar w:fldCharType="separate"/>
        </w:r>
        <w:r w:rsidR="003B3FA5">
          <w:rPr>
            <w:webHidden/>
          </w:rPr>
          <w:t>82</w:t>
        </w:r>
        <w:r>
          <w:rPr>
            <w:webHidden/>
          </w:rPr>
          <w:fldChar w:fldCharType="end"/>
        </w:r>
      </w:hyperlink>
    </w:p>
    <w:p w14:paraId="4D3CF1AF" w14:textId="79A03AD8" w:rsidR="00A1625A" w:rsidRDefault="00A1625A">
      <w:pPr>
        <w:pStyle w:val="TOC2"/>
        <w:rPr>
          <w:rFonts w:asciiTheme="minorHAnsi" w:eastAsiaTheme="minorEastAsia" w:hAnsiTheme="minorHAnsi" w:cstheme="minorBidi"/>
          <w:b w:val="0"/>
          <w:kern w:val="2"/>
          <w14:ligatures w14:val="standardContextual"/>
        </w:rPr>
      </w:pPr>
      <w:hyperlink w:anchor="_Toc224647594" w:history="1">
        <w:r w:rsidRPr="003819CC">
          <w:rPr>
            <w:rStyle w:val="Hyperlink"/>
          </w:rPr>
          <w:t>Appendix D. Site Guidelines</w:t>
        </w:r>
        <w:r>
          <w:rPr>
            <w:webHidden/>
          </w:rPr>
          <w:tab/>
        </w:r>
        <w:r>
          <w:rPr>
            <w:webHidden/>
          </w:rPr>
          <w:fldChar w:fldCharType="begin"/>
        </w:r>
        <w:r>
          <w:rPr>
            <w:webHidden/>
          </w:rPr>
          <w:instrText xml:space="preserve"> PAGEREF _Toc224647594 \h </w:instrText>
        </w:r>
        <w:r>
          <w:rPr>
            <w:webHidden/>
          </w:rPr>
        </w:r>
        <w:r>
          <w:rPr>
            <w:webHidden/>
          </w:rPr>
          <w:fldChar w:fldCharType="separate"/>
        </w:r>
        <w:r w:rsidR="003B3FA5">
          <w:rPr>
            <w:webHidden/>
          </w:rPr>
          <w:t>118</w:t>
        </w:r>
        <w:r>
          <w:rPr>
            <w:webHidden/>
          </w:rPr>
          <w:fldChar w:fldCharType="end"/>
        </w:r>
      </w:hyperlink>
    </w:p>
    <w:p w14:paraId="0C7EC4D7" w14:textId="64FBD12E" w:rsidR="00A1625A" w:rsidRDefault="00A1625A">
      <w:pPr>
        <w:pStyle w:val="TOC2"/>
        <w:rPr>
          <w:rFonts w:asciiTheme="minorHAnsi" w:eastAsiaTheme="minorEastAsia" w:hAnsiTheme="minorHAnsi" w:cstheme="minorBidi"/>
          <w:b w:val="0"/>
          <w:kern w:val="2"/>
          <w14:ligatures w14:val="standardContextual"/>
        </w:rPr>
      </w:pPr>
      <w:hyperlink w:anchor="_Toc224647606" w:history="1">
        <w:r w:rsidRPr="003819CC">
          <w:rPr>
            <w:rStyle w:val="Hyperlink"/>
          </w:rPr>
          <w:t>Appendix E. Awareness Survey</w:t>
        </w:r>
        <w:r w:rsidR="009E34D6">
          <w:rPr>
            <w:rStyle w:val="Hyperlink"/>
          </w:rPr>
          <w:t>s</w:t>
        </w:r>
        <w:r>
          <w:rPr>
            <w:webHidden/>
          </w:rPr>
          <w:tab/>
        </w:r>
        <w:r>
          <w:rPr>
            <w:webHidden/>
          </w:rPr>
          <w:fldChar w:fldCharType="begin"/>
        </w:r>
        <w:r>
          <w:rPr>
            <w:webHidden/>
          </w:rPr>
          <w:instrText xml:space="preserve"> PAGEREF _Toc224647606 \h </w:instrText>
        </w:r>
        <w:r>
          <w:rPr>
            <w:webHidden/>
          </w:rPr>
        </w:r>
        <w:r>
          <w:rPr>
            <w:webHidden/>
          </w:rPr>
          <w:fldChar w:fldCharType="separate"/>
        </w:r>
        <w:r w:rsidR="003B3FA5">
          <w:rPr>
            <w:webHidden/>
          </w:rPr>
          <w:t>134</w:t>
        </w:r>
        <w:r>
          <w:rPr>
            <w:webHidden/>
          </w:rPr>
          <w:fldChar w:fldCharType="end"/>
        </w:r>
      </w:hyperlink>
    </w:p>
    <w:p w14:paraId="7F90D45F" w14:textId="40146B7A" w:rsidR="00B70246" w:rsidRDefault="00070EA6">
      <w:r>
        <w:fldChar w:fldCharType="end"/>
      </w:r>
    </w:p>
    <w:p w14:paraId="75508688" w14:textId="77777777" w:rsidR="00B70246" w:rsidRDefault="00B70246">
      <w:pPr>
        <w:rPr>
          <w:rFonts w:eastAsiaTheme="majorEastAsia" w:cstheme="majorBidi"/>
          <w:b/>
          <w:color w:val="004495"/>
          <w:sz w:val="40"/>
          <w:szCs w:val="26"/>
        </w:rPr>
      </w:pPr>
      <w:r>
        <w:br w:type="page"/>
      </w:r>
    </w:p>
    <w:p w14:paraId="47E51500" w14:textId="267CCA89" w:rsidR="005A32AC" w:rsidRPr="00797069" w:rsidRDefault="005A32AC" w:rsidP="00797069">
      <w:pPr>
        <w:pStyle w:val="Heading2"/>
      </w:pPr>
      <w:fldSimple w:instr=" TOC \f \h \z \u "/>
      <w:bookmarkStart w:id="7" w:name="_Toc224647521"/>
      <w:r w:rsidRPr="00797069">
        <w:t xml:space="preserve">Section </w:t>
      </w:r>
      <w:r w:rsidR="003879F6" w:rsidRPr="00797069">
        <w:t>1</w:t>
      </w:r>
      <w:r w:rsidRPr="00797069">
        <w:t>. Executive Summary</w:t>
      </w:r>
      <w:bookmarkEnd w:id="7"/>
    </w:p>
    <w:p w14:paraId="164CF969" w14:textId="5BCB6F61" w:rsidR="003879F6" w:rsidRPr="003879F6" w:rsidRDefault="003879F6" w:rsidP="003879F6">
      <w:pPr>
        <w:pStyle w:val="Heading3"/>
      </w:pPr>
      <w:bookmarkStart w:id="8" w:name="_Toc193404679"/>
      <w:bookmarkStart w:id="9" w:name="_Toc224647522"/>
      <w:r w:rsidRPr="003879F6">
        <w:t>Colorado Paint Stewardship Law</w:t>
      </w:r>
      <w:bookmarkEnd w:id="8"/>
      <w:bookmarkEnd w:id="9"/>
    </w:p>
    <w:p w14:paraId="222E8610" w14:textId="77777777" w:rsidR="003879F6" w:rsidRDefault="003879F6" w:rsidP="003879F6">
      <w:r w:rsidRPr="00596639">
        <w:t xml:space="preserve">PaintCare is the representative stewardship organization </w:t>
      </w:r>
      <w:r>
        <w:t>for</w:t>
      </w:r>
      <w:r w:rsidRPr="00596639">
        <w:t xml:space="preserve"> the </w:t>
      </w:r>
      <w:r>
        <w:t>Colorado</w:t>
      </w:r>
      <w:r w:rsidRPr="00596639">
        <w:t xml:space="preserve"> Paint Stewardship Program codified in </w:t>
      </w:r>
      <w:r>
        <w:t xml:space="preserve">the Colorado Revised Statutes, Title 25 Health-Environmental Control, Article 17 Waste Diversion and Recycling, Part 4 Architectural Paint Stewardship Programs. The Colorado program </w:t>
      </w:r>
      <w:proofErr w:type="gramStart"/>
      <w:r>
        <w:t>began</w:t>
      </w:r>
      <w:proofErr w:type="gramEnd"/>
      <w:r>
        <w:t xml:space="preserve"> July 1, 2015.</w:t>
      </w:r>
    </w:p>
    <w:p w14:paraId="7E807AEF" w14:textId="5FA849B8" w:rsidR="005A32AC" w:rsidRPr="00DB333E" w:rsidRDefault="003879F6" w:rsidP="003879F6">
      <w:r>
        <w:t>The broad goals of the program are for paint manufacturers to implement and manage the finances of a statewide paint stewardship program to reduce the generation of postconsumer paint, promote using up leftover paint, and facilitate the recycling and proper disposal of unwanted postconsumer paint. The program aims to increase opportunities to properly manage leftover paint, offer cost-saving opportunities to local governments, and manage the paint collected in an environmentally and economically sound manner</w:t>
      </w:r>
      <w:r w:rsidR="005A32AC" w:rsidRPr="00DB333E">
        <w:t>.</w:t>
      </w:r>
    </w:p>
    <w:p w14:paraId="21F91D8F" w14:textId="27F10775" w:rsidR="005A32AC" w:rsidRPr="003879F6" w:rsidRDefault="003879F6" w:rsidP="003879F6">
      <w:pPr>
        <w:pStyle w:val="Heading3"/>
      </w:pPr>
      <w:bookmarkStart w:id="10" w:name="_Toc193404680"/>
      <w:bookmarkStart w:id="11" w:name="_Toc224647523"/>
      <w:r w:rsidRPr="003879F6">
        <w:t>Program Highlights</w:t>
      </w:r>
      <w:bookmarkEnd w:id="10"/>
      <w:bookmarkEnd w:id="11"/>
    </w:p>
    <w:p w14:paraId="3E193BAF" w14:textId="6758DEFF" w:rsidR="003879F6" w:rsidRDefault="003879F6" w:rsidP="003879F6">
      <w:bookmarkStart w:id="12" w:name="_Hlk130831410"/>
      <w:r w:rsidRPr="003879F6">
        <w:rPr>
          <w:b/>
          <w:bCs/>
        </w:rPr>
        <w:t>Drop-Off Sites.</w:t>
      </w:r>
      <w:r w:rsidRPr="0073794A">
        <w:t xml:space="preserve"> </w:t>
      </w:r>
      <w:r w:rsidRPr="0022498F">
        <w:t xml:space="preserve">The program had </w:t>
      </w:r>
      <w:r w:rsidRPr="004D7435">
        <w:t>21</w:t>
      </w:r>
      <w:r w:rsidR="00161E99">
        <w:t>5</w:t>
      </w:r>
      <w:r w:rsidRPr="0022498F">
        <w:t xml:space="preserve"> year-round paint drop-off sites at the end of the </w:t>
      </w:r>
      <w:r w:rsidRPr="00AF43AE">
        <w:t>year</w:t>
      </w:r>
      <w:r>
        <w:t xml:space="preserve"> (which qualify as “permanent collection sites” as referenced in the Colorado law); </w:t>
      </w:r>
      <w:r w:rsidRPr="004D7435">
        <w:t>18</w:t>
      </w:r>
      <w:r w:rsidR="00161E99">
        <w:t>2</w:t>
      </w:r>
      <w:r w:rsidRPr="00AF43AE">
        <w:t xml:space="preserve"> were paint retailers, representing </w:t>
      </w:r>
      <w:r w:rsidRPr="000339E4">
        <w:t>4</w:t>
      </w:r>
      <w:r w:rsidR="00161E99">
        <w:t>7</w:t>
      </w:r>
      <w:r w:rsidRPr="000339E4">
        <w:t>%</w:t>
      </w:r>
      <w:r w:rsidRPr="00AF43AE">
        <w:t xml:space="preserve"> of likely paint retail participants. </w:t>
      </w:r>
      <w:r w:rsidRPr="004D7435">
        <w:t xml:space="preserve">The remaining sites included </w:t>
      </w:r>
      <w:r w:rsidR="00F1610E" w:rsidRPr="00327977">
        <w:t>two environmental services companies, 10 household hazardous waste (HHW) facilities, one landfill, two paint recyclers, five recycling centers, 11 reuse stores,</w:t>
      </w:r>
      <w:r w:rsidR="00C02E07">
        <w:t xml:space="preserve"> and</w:t>
      </w:r>
      <w:r w:rsidR="00F1610E" w:rsidRPr="00327977">
        <w:t xml:space="preserve"> </w:t>
      </w:r>
      <w:r w:rsidRPr="004D7435">
        <w:t>two transfer stations</w:t>
      </w:r>
      <w:r w:rsidR="00B07B30">
        <w:t>.</w:t>
      </w:r>
      <w:r w:rsidRPr="004D7435">
        <w:t xml:space="preserve"> </w:t>
      </w:r>
    </w:p>
    <w:p w14:paraId="69138DE0" w14:textId="370ECF6B" w:rsidR="003879F6" w:rsidRPr="0073794A" w:rsidRDefault="003879F6" w:rsidP="003879F6">
      <w:r w:rsidRPr="00B947E6">
        <w:t xml:space="preserve">The program also managed </w:t>
      </w:r>
      <w:proofErr w:type="gramStart"/>
      <w:r w:rsidRPr="00B947E6">
        <w:t>paint</w:t>
      </w:r>
      <w:proofErr w:type="gramEnd"/>
      <w:r w:rsidRPr="00B947E6">
        <w:t xml:space="preserve"> from supplemental drop-off sites that included </w:t>
      </w:r>
      <w:r w:rsidR="000A5FC4" w:rsidRPr="00327977">
        <w:t>21</w:t>
      </w:r>
      <w:r w:rsidRPr="00B947E6">
        <w:t xml:space="preserve"> HHW events, </w:t>
      </w:r>
      <w:r w:rsidR="00080712" w:rsidRPr="00327977">
        <w:t>five</w:t>
      </w:r>
      <w:r w:rsidR="000A5FC4" w:rsidRPr="00327977">
        <w:t xml:space="preserve"> PaintCare events, </w:t>
      </w:r>
      <w:r w:rsidR="00D01383">
        <w:t>29</w:t>
      </w:r>
      <w:r w:rsidR="000A5FC4" w:rsidRPr="00327977">
        <w:t xml:space="preserve"> non-PaintCare paint-only events, </w:t>
      </w:r>
      <w:r w:rsidR="00D01383">
        <w:t>three</w:t>
      </w:r>
      <w:r w:rsidR="00080712" w:rsidRPr="00327977">
        <w:t xml:space="preserve"> other events, one environmental services</w:t>
      </w:r>
      <w:r w:rsidR="00080712" w:rsidRPr="00B947E6">
        <w:t xml:space="preserve"> </w:t>
      </w:r>
      <w:r w:rsidRPr="00B947E6">
        <w:t>site that accepted paint for part of the year</w:t>
      </w:r>
      <w:r w:rsidR="00080712" w:rsidRPr="00327977">
        <w:t>, and f</w:t>
      </w:r>
      <w:r w:rsidR="00D01383">
        <w:t>our</w:t>
      </w:r>
      <w:r w:rsidR="00080712" w:rsidRPr="00327977">
        <w:t xml:space="preserve"> retail sites that accepted paint for part of the year.</w:t>
      </w:r>
    </w:p>
    <w:p w14:paraId="2E36BA65" w14:textId="24257165" w:rsidR="003879F6" w:rsidRPr="0073794A" w:rsidRDefault="003879F6" w:rsidP="003879F6">
      <w:r w:rsidRPr="0073794A">
        <w:t xml:space="preserve">During the year, </w:t>
      </w:r>
      <w:r w:rsidR="000A6F88" w:rsidRPr="0018621E">
        <w:t>96.8</w:t>
      </w:r>
      <w:r w:rsidRPr="0018621E">
        <w:t>%</w:t>
      </w:r>
      <w:r w:rsidRPr="0073794A">
        <w:t xml:space="preserve"> of </w:t>
      </w:r>
      <w:r>
        <w:t>Colorado</w:t>
      </w:r>
      <w:r w:rsidRPr="0073794A">
        <w:t xml:space="preserve"> residents lived within 15 miles of a drop-off site.</w:t>
      </w:r>
    </w:p>
    <w:p w14:paraId="04997D60" w14:textId="2556F20C" w:rsidR="003879F6" w:rsidRDefault="003879F6" w:rsidP="003879F6">
      <w:r w:rsidRPr="003879F6">
        <w:rPr>
          <w:b/>
          <w:bCs/>
        </w:rPr>
        <w:t>Services.</w:t>
      </w:r>
      <w:r w:rsidRPr="0073794A">
        <w:t xml:space="preserve"> </w:t>
      </w:r>
      <w:r>
        <w:t>T</w:t>
      </w:r>
      <w:r w:rsidRPr="008E33EE">
        <w:t xml:space="preserve">he program provided </w:t>
      </w:r>
      <w:r w:rsidRPr="00A311F1">
        <w:t>2</w:t>
      </w:r>
      <w:r w:rsidR="00DE523A">
        <w:t>27</w:t>
      </w:r>
      <w:r>
        <w:t xml:space="preserve"> </w:t>
      </w:r>
      <w:r w:rsidRPr="008E33EE">
        <w:t>direct large volume pic</w:t>
      </w:r>
      <w:r w:rsidRPr="006A3E3C">
        <w:t xml:space="preserve">kups (LVP) from businesses and others that had accumulated more than 100 gallons of paint at their locations and serviced </w:t>
      </w:r>
      <w:r>
        <w:t xml:space="preserve">seven </w:t>
      </w:r>
      <w:r w:rsidRPr="006A3E3C">
        <w:t>locations set up as recurring large volume pickup (RLVP) site</w:t>
      </w:r>
      <w:r>
        <w:t>s</w:t>
      </w:r>
      <w:r w:rsidRPr="006A3E3C">
        <w:t>.</w:t>
      </w:r>
    </w:p>
    <w:p w14:paraId="0F6B86B2" w14:textId="2B2C72BC" w:rsidR="003879F6" w:rsidRPr="0073794A" w:rsidRDefault="003879F6" w:rsidP="00266257">
      <w:r w:rsidRPr="008E33EE">
        <w:t>PaintCare</w:t>
      </w:r>
      <w:r>
        <w:t xml:space="preserve"> also</w:t>
      </w:r>
      <w:r w:rsidRPr="008E33EE">
        <w:t xml:space="preserve"> partnered with </w:t>
      </w:r>
      <w:r w:rsidRPr="00DC0184">
        <w:t>10</w:t>
      </w:r>
      <w:r>
        <w:t xml:space="preserve"> </w:t>
      </w:r>
      <w:r w:rsidRPr="008E33EE">
        <w:t xml:space="preserve">HHW door-to-door </w:t>
      </w:r>
      <w:r>
        <w:t xml:space="preserve">(D2D) </w:t>
      </w:r>
      <w:r w:rsidRPr="008E33EE">
        <w:t>collection program</w:t>
      </w:r>
      <w:r>
        <w:t>s</w:t>
      </w:r>
      <w:r w:rsidRPr="008E33EE">
        <w:t xml:space="preserve"> and offered its own </w:t>
      </w:r>
      <w:r>
        <w:t xml:space="preserve">D2D </w:t>
      </w:r>
      <w:r w:rsidRPr="008E33EE">
        <w:t>collection service</w:t>
      </w:r>
      <w:r>
        <w:t xml:space="preserve"> within a limited geography</w:t>
      </w:r>
      <w:r w:rsidRPr="008E33EE">
        <w:t>.</w:t>
      </w:r>
      <w:r>
        <w:t xml:space="preserve"> </w:t>
      </w:r>
      <w:proofErr w:type="spellStart"/>
      <w:r>
        <w:t>PaintCare’s</w:t>
      </w:r>
      <w:proofErr w:type="spellEnd"/>
      <w:r>
        <w:t xml:space="preserve"> service was available to households in Adams, Arapahoe, Broomfield, Denver, Douglas, El Paso, Jefferson, and Teller Counties. Participants were required to have more than 10 gallons of postconsumer paint and be home at the time of service. </w:t>
      </w:r>
      <w:bookmarkStart w:id="13" w:name="_Hlk129273388"/>
      <w:r w:rsidRPr="00074A9A">
        <w:t xml:space="preserve">PaintCare provided </w:t>
      </w:r>
      <w:r w:rsidR="004E46C7" w:rsidRPr="00327977">
        <w:t>2,499</w:t>
      </w:r>
      <w:r w:rsidRPr="00074A9A">
        <w:t xml:space="preserve"> D2D pickups during the year</w:t>
      </w:r>
      <w:bookmarkEnd w:id="13"/>
      <w:r>
        <w:t>.</w:t>
      </w:r>
    </w:p>
    <w:p w14:paraId="2B1B24B2" w14:textId="084E74BE" w:rsidR="003879F6" w:rsidRPr="0073794A" w:rsidRDefault="003879F6" w:rsidP="00266257">
      <w:r w:rsidRPr="00266257">
        <w:rPr>
          <w:b/>
          <w:bCs/>
        </w:rPr>
        <w:lastRenderedPageBreak/>
        <w:t>Paint Collection Volume.</w:t>
      </w:r>
      <w:r w:rsidRPr="0073794A">
        <w:t xml:space="preserve"> The program collected </w:t>
      </w:r>
      <w:r w:rsidR="0008236A">
        <w:t>78</w:t>
      </w:r>
      <w:r w:rsidR="00936647">
        <w:t>5,259</w:t>
      </w:r>
      <w:r>
        <w:t xml:space="preserve"> </w:t>
      </w:r>
      <w:r w:rsidRPr="0073794A">
        <w:t>gallons of postconsumer paint.</w:t>
      </w:r>
    </w:p>
    <w:p w14:paraId="4B5B85D3" w14:textId="173DFD0E" w:rsidR="003879F6" w:rsidRPr="00AF0ADA" w:rsidRDefault="003879F6" w:rsidP="00266257">
      <w:r w:rsidRPr="00266257">
        <w:rPr>
          <w:b/>
          <w:bCs/>
        </w:rPr>
        <w:t>Paint Processing.</w:t>
      </w:r>
      <w:r w:rsidRPr="00AF0ADA">
        <w:t xml:space="preserve"> </w:t>
      </w:r>
      <w:r w:rsidRPr="00B36FF2">
        <w:t xml:space="preserve">Latex paint was </w:t>
      </w:r>
      <w:r w:rsidRPr="00433EB6">
        <w:t>8</w:t>
      </w:r>
      <w:r w:rsidR="00433EB6" w:rsidRPr="00327977">
        <w:t>7</w:t>
      </w:r>
      <w:r w:rsidRPr="00B36FF2">
        <w:t>% of the paint processed</w:t>
      </w:r>
      <w:r w:rsidRPr="00433EB6">
        <w:t xml:space="preserve">: </w:t>
      </w:r>
      <w:r w:rsidR="00433EB6" w:rsidRPr="00327977">
        <w:t>6</w:t>
      </w:r>
      <w:r w:rsidRPr="00B36FF2">
        <w:t xml:space="preserve">% was reused, </w:t>
      </w:r>
      <w:r w:rsidRPr="00433EB6">
        <w:t>8</w:t>
      </w:r>
      <w:r w:rsidR="00433EB6" w:rsidRPr="00327977">
        <w:t>5</w:t>
      </w:r>
      <w:r w:rsidRPr="00B36FF2">
        <w:t xml:space="preserve">% was made into recycled-content paint, </w:t>
      </w:r>
      <w:r w:rsidR="00433EB6" w:rsidRPr="00433EB6">
        <w:t>2</w:t>
      </w:r>
      <w:r w:rsidR="00433EB6">
        <w:t>%</w:t>
      </w:r>
      <w:r w:rsidRPr="00B36FF2">
        <w:t xml:space="preserve"> was used as a component in alternative daily landfill cover, and </w:t>
      </w:r>
      <w:r w:rsidR="00433EB6" w:rsidRPr="00327977">
        <w:t>7</w:t>
      </w:r>
      <w:r w:rsidRPr="00433EB6">
        <w:t>%</w:t>
      </w:r>
      <w:r w:rsidRPr="00B36FF2">
        <w:t xml:space="preserve"> was landfilled. Oil-based paint was </w:t>
      </w:r>
      <w:r w:rsidRPr="00433EB6">
        <w:t>1</w:t>
      </w:r>
      <w:r w:rsidR="00433EB6" w:rsidRPr="00327977">
        <w:t>3</w:t>
      </w:r>
      <w:r w:rsidRPr="00B36FF2">
        <w:t xml:space="preserve">% of the paint processed: </w:t>
      </w:r>
      <w:r w:rsidR="00433EB6" w:rsidRPr="00327977">
        <w:t>8</w:t>
      </w:r>
      <w:r w:rsidRPr="00B36FF2">
        <w:t xml:space="preserve">% was reused, </w:t>
      </w:r>
      <w:r w:rsidR="00433EB6" w:rsidRPr="00327977">
        <w:t>less than one percent</w:t>
      </w:r>
      <w:r>
        <w:t xml:space="preserve"> was made into recycled-content paint, </w:t>
      </w:r>
      <w:r w:rsidRPr="00433EB6">
        <w:t>79</w:t>
      </w:r>
      <w:r w:rsidRPr="00B36FF2">
        <w:t xml:space="preserve">% was processed for energy recovery, and </w:t>
      </w:r>
      <w:r w:rsidRPr="00433EB6">
        <w:t>1</w:t>
      </w:r>
      <w:r w:rsidR="00433EB6" w:rsidRPr="00327977">
        <w:t>3</w:t>
      </w:r>
      <w:r w:rsidRPr="00B36FF2">
        <w:t>% was incinerated.</w:t>
      </w:r>
    </w:p>
    <w:p w14:paraId="1129BC3B" w14:textId="16EEA765" w:rsidR="003879F6" w:rsidRPr="0073794A" w:rsidRDefault="003879F6" w:rsidP="00266257">
      <w:r w:rsidRPr="00266257">
        <w:rPr>
          <w:b/>
          <w:bCs/>
        </w:rPr>
        <w:t>Revenue and Expenses.</w:t>
      </w:r>
      <w:r w:rsidRPr="00AF0ADA">
        <w:t xml:space="preserve"> The program was financed through a fee on new paint sales: 35 cents on small containers; 75 cents on medium containers; and $1.60 on large containers. Approximately </w:t>
      </w:r>
      <w:r w:rsidR="00FF1A15">
        <w:t>12.3</w:t>
      </w:r>
      <w:r w:rsidRPr="00AF0ADA">
        <w:t xml:space="preserve"> million gallons of architectural paints were sold in the</w:t>
      </w:r>
      <w:r w:rsidRPr="0073794A">
        <w:t xml:space="preserve"> state</w:t>
      </w:r>
      <w:r w:rsidR="000462FC">
        <w:t>,</w:t>
      </w:r>
      <w:r w:rsidRPr="0073794A">
        <w:t xml:space="preserve"> and the program collected $</w:t>
      </w:r>
      <w:r w:rsidR="004A790C">
        <w:t>5,962,85</w:t>
      </w:r>
      <w:r w:rsidR="007B106D">
        <w:t>5</w:t>
      </w:r>
      <w:r>
        <w:t xml:space="preserve"> </w:t>
      </w:r>
      <w:r w:rsidRPr="0073794A">
        <w:t>in revenue from these sales.</w:t>
      </w:r>
    </w:p>
    <w:p w14:paraId="0926EF57" w14:textId="1BE4EE8F" w:rsidR="003879F6" w:rsidRDefault="003879F6" w:rsidP="00266257">
      <w:r w:rsidRPr="0008236A">
        <w:t>Expenses, including</w:t>
      </w:r>
      <w:r w:rsidRPr="0073794A">
        <w:t xml:space="preserve"> paint transportation and processing, communications, staffing, and administration</w:t>
      </w:r>
      <w:r>
        <w:t>,</w:t>
      </w:r>
      <w:r w:rsidRPr="0073794A">
        <w:t xml:space="preserve"> were $</w:t>
      </w:r>
      <w:r w:rsidR="004A790C">
        <w:t>7,341,53</w:t>
      </w:r>
      <w:r w:rsidR="00296310">
        <w:t>1</w:t>
      </w:r>
      <w:r w:rsidRPr="0073794A">
        <w:t>. The program ended the year with net assets of $</w:t>
      </w:r>
      <w:r w:rsidR="004A790C">
        <w:t>4,225,54</w:t>
      </w:r>
      <w:r w:rsidR="008F6EAE">
        <w:t>2</w:t>
      </w:r>
      <w:r w:rsidRPr="0073794A">
        <w:t xml:space="preserve">. </w:t>
      </w:r>
      <w:r>
        <w:t>The t</w:t>
      </w:r>
      <w:r w:rsidRPr="0073794A">
        <w:t xml:space="preserve">otal program cost per gallon of </w:t>
      </w:r>
      <w:proofErr w:type="gramStart"/>
      <w:r w:rsidRPr="0073794A">
        <w:t>paint collected</w:t>
      </w:r>
      <w:proofErr w:type="gramEnd"/>
      <w:r w:rsidRPr="0073794A">
        <w:t xml:space="preserve"> was </w:t>
      </w:r>
      <w:r w:rsidRPr="00831819">
        <w:t>$</w:t>
      </w:r>
      <w:r w:rsidRPr="00625D42">
        <w:t>9.3</w:t>
      </w:r>
      <w:r w:rsidR="008A6248">
        <w:t>5</w:t>
      </w:r>
      <w:r w:rsidRPr="00625D42">
        <w:t>.</w:t>
      </w:r>
    </w:p>
    <w:p w14:paraId="5CF48BCA" w14:textId="6D6AF9FC" w:rsidR="00762C4D" w:rsidRPr="0073794A" w:rsidRDefault="00762C4D" w:rsidP="00266257">
      <w:r>
        <w:rPr>
          <w:b/>
          <w:bCs/>
        </w:rPr>
        <w:t xml:space="preserve">Program Plan/Fee Change. </w:t>
      </w:r>
      <w:r w:rsidRPr="00EF0AB7">
        <w:t>PaintCare proposed </w:t>
      </w:r>
      <w:r w:rsidRPr="004C1622">
        <w:t>an amendment to the Colorado Paint Stewardship Program Plan</w:t>
      </w:r>
      <w:r w:rsidRPr="00EF0AB7">
        <w:t xml:space="preserve"> requesting an increase to the program fee structure. The fee increase was approved by the Colorado Department of Public Health and Environment (CDPHE) on October 9, </w:t>
      </w:r>
      <w:proofErr w:type="gramStart"/>
      <w:r w:rsidRPr="00EF0AB7">
        <w:t>2025</w:t>
      </w:r>
      <w:proofErr w:type="gramEnd"/>
      <w:r w:rsidRPr="00EF0AB7">
        <w:t xml:space="preserve"> and will take effect April 1, 2026.</w:t>
      </w:r>
    </w:p>
    <w:p w14:paraId="35B89028" w14:textId="136A38FB" w:rsidR="003879F6" w:rsidRPr="0073794A" w:rsidRDefault="003879F6" w:rsidP="00266257">
      <w:r w:rsidRPr="00266257">
        <w:rPr>
          <w:b/>
          <w:bCs/>
        </w:rPr>
        <w:t>Paint Recovery Rate.</w:t>
      </w:r>
      <w:r w:rsidRPr="0073794A">
        <w:t xml:space="preserve"> The recovery </w:t>
      </w:r>
      <w:proofErr w:type="gramStart"/>
      <w:r w:rsidRPr="0073794A">
        <w:t>rate</w:t>
      </w:r>
      <w:r>
        <w:t>—</w:t>
      </w:r>
      <w:proofErr w:type="gramEnd"/>
      <w:r w:rsidRPr="0073794A">
        <w:t xml:space="preserve">the volume of postconsumer paint </w:t>
      </w:r>
      <w:proofErr w:type="gramStart"/>
      <w:r w:rsidRPr="0073794A">
        <w:t>collected</w:t>
      </w:r>
      <w:proofErr w:type="gramEnd"/>
      <w:r w:rsidRPr="0073794A">
        <w:t xml:space="preserve"> divided by the volume of new paint sales in the same period</w:t>
      </w:r>
      <w:r>
        <w:t>—</w:t>
      </w:r>
      <w:r w:rsidRPr="0073794A">
        <w:t xml:space="preserve">was </w:t>
      </w:r>
      <w:r w:rsidRPr="00625D42">
        <w:t>6.</w:t>
      </w:r>
      <w:r w:rsidR="00625D42" w:rsidRPr="00327977">
        <w:t>4</w:t>
      </w:r>
      <w:r w:rsidRPr="0073794A">
        <w:t>%.</w:t>
      </w:r>
    </w:p>
    <w:p w14:paraId="467F10C1" w14:textId="5BA828FD" w:rsidR="000116F3" w:rsidRDefault="000116F3" w:rsidP="00266257">
      <w:pPr>
        <w:rPr>
          <w:b/>
          <w:bCs/>
        </w:rPr>
      </w:pPr>
      <w:r>
        <w:rPr>
          <w:b/>
          <w:bCs/>
        </w:rPr>
        <w:t>Awards.</w:t>
      </w:r>
      <w:r w:rsidRPr="000116F3">
        <w:t xml:space="preserve"> </w:t>
      </w:r>
      <w:r>
        <w:t>In June, PaintCare received the Corporate Stewardship Excellence Award given by the Product Stewardship Institute. In October, PaintCare received the Platinum Award for Integrated Marketing given by the MarCom international creative competition for the 3 Simple Rules for Painting Smarter promotional campaign.</w:t>
      </w:r>
    </w:p>
    <w:p w14:paraId="047F272D" w14:textId="5D785B39" w:rsidR="003879F6" w:rsidRDefault="003879F6" w:rsidP="00266257">
      <w:r w:rsidRPr="00266257">
        <w:rPr>
          <w:b/>
          <w:bCs/>
        </w:rPr>
        <w:t>Communications.</w:t>
      </w:r>
      <w:r w:rsidRPr="0073794A">
        <w:t xml:space="preserve"> </w:t>
      </w:r>
      <w:r w:rsidRPr="00631325">
        <w:t xml:space="preserve">Public outreach activities included the distribution of point-of-sale print materials, fact sheets, and signage, as well as messaging delivered via digital ads, </w:t>
      </w:r>
      <w:r w:rsidRPr="009755D1">
        <w:t xml:space="preserve">face-to-face activities, </w:t>
      </w:r>
      <w:r w:rsidRPr="00631325">
        <w:t>streaming audio</w:t>
      </w:r>
      <w:r>
        <w:t xml:space="preserve">, </w:t>
      </w:r>
      <w:r w:rsidR="000116F3">
        <w:t xml:space="preserve">and </w:t>
      </w:r>
      <w:r>
        <w:t>social media</w:t>
      </w:r>
      <w:r w:rsidRPr="00631325">
        <w:t>.</w:t>
      </w:r>
    </w:p>
    <w:p w14:paraId="2BCD8953" w14:textId="500E1627" w:rsidR="00BC4F40" w:rsidRDefault="00BC4F40" w:rsidP="00266257">
      <w:r w:rsidRPr="00BC4F40">
        <w:t xml:space="preserve">PaintCare informed paint manufacturers, retailers, and consumers about the fee increase effective </w:t>
      </w:r>
      <w:r>
        <w:t>April</w:t>
      </w:r>
      <w:r w:rsidRPr="00BC4F40">
        <w:t xml:space="preserve"> 1, 202</w:t>
      </w:r>
      <w:r>
        <w:t>6</w:t>
      </w:r>
      <w:r w:rsidRPr="00BC4F40">
        <w:t xml:space="preserve">, including mailed information packets, email notifications, </w:t>
      </w:r>
      <w:r w:rsidR="001F3CD1">
        <w:t xml:space="preserve">planning a </w:t>
      </w:r>
      <w:r w:rsidRPr="00BC4F40">
        <w:t>telephone call</w:t>
      </w:r>
      <w:r w:rsidR="001F3CD1">
        <w:t xml:space="preserve"> campaign for early 2026</w:t>
      </w:r>
      <w:r w:rsidRPr="00BC4F40">
        <w:t xml:space="preserve">, face-to-face outreach, and posting on </w:t>
      </w:r>
      <w:proofErr w:type="spellStart"/>
      <w:r w:rsidRPr="00BC4F40">
        <w:t>PaintCare’s</w:t>
      </w:r>
      <w:proofErr w:type="spellEnd"/>
      <w:r w:rsidRPr="00BC4F40">
        <w:t xml:space="preserve"> websites.</w:t>
      </w:r>
    </w:p>
    <w:bookmarkEnd w:id="12"/>
    <w:p w14:paraId="49BB3A36" w14:textId="26230FE9" w:rsidR="003879F6" w:rsidRPr="00B74E9B" w:rsidRDefault="003879F6" w:rsidP="00266257">
      <w:r w:rsidRPr="00266257">
        <w:rPr>
          <w:b/>
          <w:bCs/>
        </w:rPr>
        <w:t>Operations.</w:t>
      </w:r>
      <w:r w:rsidRPr="0073794A">
        <w:t xml:space="preserve"> </w:t>
      </w:r>
      <w:r w:rsidRPr="00B74E9B">
        <w:t xml:space="preserve">PaintCare continued offering paint for reuse at </w:t>
      </w:r>
      <w:proofErr w:type="gramStart"/>
      <w:r w:rsidR="006C4F30">
        <w:t>all</w:t>
      </w:r>
      <w:r w:rsidR="006C4F30" w:rsidRPr="00B74E9B">
        <w:t xml:space="preserve"> </w:t>
      </w:r>
      <w:r w:rsidRPr="00B74E9B">
        <w:t>of</w:t>
      </w:r>
      <w:proofErr w:type="gramEnd"/>
      <w:r w:rsidRPr="00B74E9B">
        <w:t xml:space="preserve"> its drop-off events this year. Good quality leftover paint that was dropped off at the event was made available for the local community to use up, rather than transporting it to processing facilities.</w:t>
      </w:r>
    </w:p>
    <w:p w14:paraId="783F84AE" w14:textId="282E8E42" w:rsidR="005A32AC" w:rsidRPr="00BE4BD7" w:rsidRDefault="005A32AC" w:rsidP="009530CA">
      <w:pPr>
        <w:pStyle w:val="Heading2"/>
        <w:pageBreakBefore/>
      </w:pPr>
      <w:bookmarkStart w:id="14" w:name="_Toc224647524"/>
      <w:r w:rsidRPr="00BE4BD7">
        <w:lastRenderedPageBreak/>
        <w:t xml:space="preserve">Section </w:t>
      </w:r>
      <w:r w:rsidR="006C78E8">
        <w:t>2</w:t>
      </w:r>
      <w:r w:rsidRPr="00BE4BD7">
        <w:t xml:space="preserve">. </w:t>
      </w:r>
      <w:r w:rsidR="006C78E8">
        <w:t>Paint Collection and Transportation</w:t>
      </w:r>
      <w:bookmarkEnd w:id="14"/>
    </w:p>
    <w:p w14:paraId="37D20252" w14:textId="458A4E69" w:rsidR="005A32AC" w:rsidRDefault="002C4035" w:rsidP="0087582C">
      <w:pPr>
        <w:pStyle w:val="Heading3"/>
        <w:rPr>
          <w:rFonts w:cs="Arial"/>
          <w:bCs/>
        </w:rPr>
      </w:pPr>
      <w:bookmarkStart w:id="15" w:name="_Toc40271849"/>
      <w:bookmarkStart w:id="16" w:name="_Toc40272477"/>
      <w:bookmarkStart w:id="17" w:name="_Toc224647525"/>
      <w:r>
        <w:rPr>
          <w:rFonts w:cs="Arial"/>
          <w:bCs/>
        </w:rPr>
        <w:t xml:space="preserve">Annual Report </w:t>
      </w:r>
      <w:r w:rsidR="001F2B08">
        <w:rPr>
          <w:rFonts w:cs="Arial"/>
          <w:bCs/>
        </w:rPr>
        <w:t xml:space="preserve">Statutory </w:t>
      </w:r>
      <w:r w:rsidR="005A32AC" w:rsidRPr="00DB333E">
        <w:rPr>
          <w:rFonts w:cs="Arial"/>
          <w:bCs/>
        </w:rPr>
        <w:t>Citation</w:t>
      </w:r>
      <w:bookmarkEnd w:id="15"/>
      <w:bookmarkEnd w:id="16"/>
      <w:bookmarkEnd w:id="17"/>
    </w:p>
    <w:p w14:paraId="50807A34" w14:textId="77777777" w:rsidR="00E33926" w:rsidRDefault="00E33926" w:rsidP="00E33926">
      <w:r>
        <w:t>Section 25-17-405 (3)(a) requires PaintCare to submit an annual report that includes, in relevant part:</w:t>
      </w:r>
    </w:p>
    <w:p w14:paraId="6BDCF262" w14:textId="005EA5AD" w:rsidR="00E33926" w:rsidRDefault="00E33926" w:rsidP="00E33926">
      <w:r>
        <w:t>(I) A description of the method or methods used to reduce, reuse, collect, transport, recycle, and process postconsumer architectural paint</w:t>
      </w:r>
      <w:r w:rsidR="003401C0">
        <w:t>.</w:t>
      </w:r>
    </w:p>
    <w:p w14:paraId="7CAD231D" w14:textId="164B7D1C" w:rsidR="001F2B08" w:rsidRDefault="00E33926" w:rsidP="00E33926">
      <w:r>
        <w:t>(V) The name, location, and hours of operation of each facility added or removed from the list developed in accordance with section 25-17-404 (2)(f)</w:t>
      </w:r>
    </w:p>
    <w:p w14:paraId="311B78E8" w14:textId="31506204" w:rsidR="005A32AC" w:rsidRPr="00DB333E" w:rsidRDefault="005A32AC" w:rsidP="0087582C">
      <w:pPr>
        <w:pStyle w:val="Heading3"/>
        <w:rPr>
          <w:rFonts w:cs="Arial"/>
          <w:bCs/>
        </w:rPr>
      </w:pPr>
      <w:bookmarkStart w:id="18" w:name="_Toc224647526"/>
      <w:r w:rsidRPr="00DB333E">
        <w:rPr>
          <w:rFonts w:cs="Arial"/>
          <w:bCs/>
        </w:rPr>
        <w:t>A.</w:t>
      </w:r>
      <w:r w:rsidR="00070EA6">
        <w:rPr>
          <w:rFonts w:cs="Arial"/>
          <w:bCs/>
        </w:rPr>
        <w:t xml:space="preserve"> </w:t>
      </w:r>
      <w:r w:rsidR="0077485C" w:rsidRPr="00DB333E">
        <w:rPr>
          <w:rFonts w:cs="Arial"/>
          <w:bCs/>
        </w:rPr>
        <w:t>Drop-Off Sites and Services</w:t>
      </w:r>
      <w:bookmarkEnd w:id="18"/>
    </w:p>
    <w:p w14:paraId="7E5146A2" w14:textId="77777777" w:rsidR="00E33926" w:rsidRDefault="00E33926" w:rsidP="00E33926">
      <w:bookmarkStart w:id="19" w:name="_Hlk133962579"/>
      <w:r>
        <w:t>The overall goal of the program is to increase recycling opportunities for households, businesses, and others with leftover paint. All suitable locations were invited to participate as paint drop-off sites, provided they meet the program’s operational requirements. PaintCare partners with paint retailers, hardware stores, lumber centers, material reuse stores, household hazardous waste programs, solid waste facilities (e.g., transfer stations, recycling centers, landfills), and other site types to serve as paint drop-off sites.</w:t>
      </w:r>
    </w:p>
    <w:p w14:paraId="0F0FBD86" w14:textId="77777777" w:rsidR="00E33926" w:rsidRDefault="00E33926" w:rsidP="00E33926">
      <w:r>
        <w:t>The program’s drop-off sites and services are summarized in the following tables. PaintCare considers a site (including events</w:t>
      </w:r>
      <w:proofErr w:type="gramStart"/>
      <w:r>
        <w:t>) as</w:t>
      </w:r>
      <w:proofErr w:type="gramEnd"/>
      <w:r>
        <w:t xml:space="preserve"> year-round if it was open at least one day per month in the reporting year or if it is a new site and the site plans to be open at least one day per month going forward.</w:t>
      </w:r>
    </w:p>
    <w:p w14:paraId="6DA9E049" w14:textId="77777777" w:rsidR="00131C92" w:rsidRDefault="00E33926" w:rsidP="00E33926">
      <w:r>
        <w:t>Sites that are open less frequently are considered supplemental sites. Sites that stopped participating in the program during the year are listed as “partial year.” All sites and HHW D2D collection program sponsors are listed in the appendix.</w:t>
      </w:r>
    </w:p>
    <w:p w14:paraId="25E53340" w14:textId="77777777" w:rsidR="00131C92" w:rsidRDefault="00131C92">
      <w:r>
        <w:br w:type="page"/>
      </w:r>
    </w:p>
    <w:p w14:paraId="0E36AC09" w14:textId="290E5525" w:rsidR="00953753" w:rsidRPr="00DB333E" w:rsidRDefault="00E33926" w:rsidP="00E33926">
      <w:r>
        <w:lastRenderedPageBreak/>
        <w:br/>
      </w:r>
    </w:p>
    <w:bookmarkEnd w:id="19"/>
    <w:p w14:paraId="62728812" w14:textId="77777777" w:rsidR="00953753" w:rsidRPr="00DB333E" w:rsidRDefault="00953753" w:rsidP="00FB30FE">
      <w:pPr>
        <w:jc w:val="center"/>
        <w:rPr>
          <w:b/>
          <w:bCs/>
        </w:rPr>
      </w:pPr>
      <w:r w:rsidRPr="00DB333E">
        <w:rPr>
          <w:b/>
          <w:bCs/>
        </w:rPr>
        <w:t>Year-Round Drop-Off Sites</w:t>
      </w:r>
    </w:p>
    <w:tbl>
      <w:tblPr>
        <w:tblStyle w:val="TableGrid"/>
        <w:tblW w:w="4988" w:type="pct"/>
        <w:jc w:val="center"/>
        <w:tblLook w:val="04A0" w:firstRow="1" w:lastRow="0" w:firstColumn="1" w:lastColumn="0" w:noHBand="0" w:noVBand="1"/>
      </w:tblPr>
      <w:tblGrid>
        <w:gridCol w:w="5127"/>
        <w:gridCol w:w="1403"/>
        <w:gridCol w:w="1403"/>
        <w:gridCol w:w="1395"/>
      </w:tblGrid>
      <w:tr w:rsidR="00707D48" w:rsidRPr="00DB333E" w14:paraId="030A77AD" w14:textId="77777777" w:rsidTr="00F77260">
        <w:trPr>
          <w:trHeight w:val="432"/>
          <w:jc w:val="center"/>
        </w:trPr>
        <w:tc>
          <w:tcPr>
            <w:tcW w:w="2748" w:type="pct"/>
            <w:vAlign w:val="center"/>
          </w:tcPr>
          <w:p w14:paraId="5EDAFA39" w14:textId="77777777" w:rsidR="00F90086" w:rsidRPr="00DB333E" w:rsidRDefault="00F90086" w:rsidP="00F90086">
            <w:pPr>
              <w:pStyle w:val="TCellL"/>
              <w:jc w:val="center"/>
              <w:rPr>
                <w:rFonts w:ascii="Arial" w:hAnsi="Arial" w:cs="Arial"/>
                <w:color w:val="000000" w:themeColor="text1"/>
                <w:szCs w:val="24"/>
              </w:rPr>
            </w:pPr>
            <w:r w:rsidRPr="00DB333E">
              <w:rPr>
                <w:rFonts w:ascii="Arial" w:hAnsi="Arial" w:cs="Arial"/>
                <w:color w:val="000000" w:themeColor="text1"/>
                <w:szCs w:val="24"/>
              </w:rPr>
              <w:t>Site Type</w:t>
            </w:r>
          </w:p>
        </w:tc>
        <w:tc>
          <w:tcPr>
            <w:tcW w:w="752" w:type="pct"/>
            <w:vAlign w:val="center"/>
          </w:tcPr>
          <w:p w14:paraId="11BE34D3" w14:textId="575628C9"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3</w:t>
            </w:r>
          </w:p>
        </w:tc>
        <w:tc>
          <w:tcPr>
            <w:tcW w:w="752" w:type="pct"/>
            <w:vAlign w:val="center"/>
          </w:tcPr>
          <w:p w14:paraId="48FD4D81" w14:textId="6339ED66"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4</w:t>
            </w:r>
          </w:p>
        </w:tc>
        <w:tc>
          <w:tcPr>
            <w:tcW w:w="749" w:type="pct"/>
            <w:vAlign w:val="center"/>
          </w:tcPr>
          <w:p w14:paraId="38933950" w14:textId="242EEC1A" w:rsidR="00F90086" w:rsidRPr="00C874F5" w:rsidRDefault="00F90086" w:rsidP="00F90086">
            <w:pPr>
              <w:pStyle w:val="TCellR"/>
              <w:jc w:val="center"/>
              <w:rPr>
                <w:rFonts w:ascii="Arial" w:hAnsi="Arial" w:cs="Arial"/>
                <w:color w:val="000000" w:themeColor="text1"/>
                <w:szCs w:val="24"/>
              </w:rPr>
            </w:pPr>
            <w:r w:rsidRPr="00C874F5">
              <w:rPr>
                <w:rFonts w:ascii="Arial" w:hAnsi="Arial" w:cs="Arial"/>
                <w:color w:val="000000" w:themeColor="text1"/>
                <w:szCs w:val="24"/>
              </w:rPr>
              <w:t>202</w:t>
            </w:r>
            <w:r w:rsidR="00D43E60">
              <w:rPr>
                <w:rFonts w:ascii="Arial" w:hAnsi="Arial" w:cs="Arial"/>
                <w:color w:val="000000" w:themeColor="text1"/>
                <w:szCs w:val="24"/>
              </w:rPr>
              <w:t>5</w:t>
            </w:r>
          </w:p>
        </w:tc>
      </w:tr>
      <w:tr w:rsidR="00707D48" w:rsidRPr="00DB333E" w14:paraId="487755C1" w14:textId="77777777" w:rsidTr="00707D48">
        <w:trPr>
          <w:trHeight w:val="432"/>
          <w:jc w:val="center"/>
        </w:trPr>
        <w:tc>
          <w:tcPr>
            <w:tcW w:w="2748" w:type="pct"/>
            <w:vAlign w:val="center"/>
          </w:tcPr>
          <w:p w14:paraId="7BE7BC34" w14:textId="5186A1F3" w:rsidR="00D43E60" w:rsidRPr="00DB333E" w:rsidRDefault="00D43E60" w:rsidP="00D43E60">
            <w:pPr>
              <w:pStyle w:val="TCellL"/>
              <w:rPr>
                <w:rFonts w:ascii="Arial" w:hAnsi="Arial" w:cs="Arial"/>
                <w:color w:val="000000" w:themeColor="text1"/>
                <w:szCs w:val="24"/>
              </w:rPr>
            </w:pPr>
            <w:r>
              <w:rPr>
                <w:rFonts w:ascii="Arial" w:hAnsi="Arial" w:cs="Arial"/>
                <w:color w:val="000000" w:themeColor="text1"/>
                <w:szCs w:val="24"/>
              </w:rPr>
              <w:t>Environmental Services Company</w:t>
            </w:r>
          </w:p>
        </w:tc>
        <w:tc>
          <w:tcPr>
            <w:tcW w:w="752" w:type="pct"/>
            <w:vAlign w:val="center"/>
          </w:tcPr>
          <w:p w14:paraId="042C21BD" w14:textId="2F38CF52" w:rsidR="00D43E60"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3</w:t>
            </w:r>
          </w:p>
        </w:tc>
        <w:tc>
          <w:tcPr>
            <w:tcW w:w="752" w:type="pct"/>
            <w:vAlign w:val="center"/>
          </w:tcPr>
          <w:p w14:paraId="2C16F31A" w14:textId="3D4FEA69" w:rsidR="00D43E60"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3</w:t>
            </w:r>
          </w:p>
        </w:tc>
        <w:tc>
          <w:tcPr>
            <w:tcW w:w="749" w:type="pct"/>
            <w:vAlign w:val="center"/>
          </w:tcPr>
          <w:p w14:paraId="07790311" w14:textId="35833604" w:rsidR="00D43E60"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033048B1" w14:textId="77777777" w:rsidTr="00707D48">
        <w:trPr>
          <w:trHeight w:val="432"/>
          <w:jc w:val="center"/>
        </w:trPr>
        <w:tc>
          <w:tcPr>
            <w:tcW w:w="2748" w:type="pct"/>
            <w:vAlign w:val="center"/>
          </w:tcPr>
          <w:p w14:paraId="712AE66C" w14:textId="1121F64C"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Household Hazardous Waste Facility</w:t>
            </w:r>
          </w:p>
        </w:tc>
        <w:tc>
          <w:tcPr>
            <w:tcW w:w="752" w:type="pct"/>
            <w:vAlign w:val="center"/>
          </w:tcPr>
          <w:p w14:paraId="15D6B546" w14:textId="21766C3A"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10</w:t>
            </w:r>
          </w:p>
        </w:tc>
        <w:tc>
          <w:tcPr>
            <w:tcW w:w="752" w:type="pct"/>
            <w:vAlign w:val="center"/>
          </w:tcPr>
          <w:p w14:paraId="68F4F174" w14:textId="2290645B"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10</w:t>
            </w:r>
          </w:p>
        </w:tc>
        <w:tc>
          <w:tcPr>
            <w:tcW w:w="749" w:type="pct"/>
            <w:vAlign w:val="center"/>
          </w:tcPr>
          <w:p w14:paraId="17DFE3BB" w14:textId="78AE27C1"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10</w:t>
            </w:r>
          </w:p>
        </w:tc>
      </w:tr>
      <w:tr w:rsidR="00707D48" w:rsidRPr="00DB333E" w14:paraId="24C18C56" w14:textId="77777777" w:rsidTr="00707D48">
        <w:trPr>
          <w:trHeight w:val="432"/>
          <w:jc w:val="center"/>
        </w:trPr>
        <w:tc>
          <w:tcPr>
            <w:tcW w:w="2748" w:type="pct"/>
            <w:vAlign w:val="center"/>
          </w:tcPr>
          <w:p w14:paraId="6E6153EA" w14:textId="19206089"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Landfill</w:t>
            </w:r>
          </w:p>
        </w:tc>
        <w:tc>
          <w:tcPr>
            <w:tcW w:w="752" w:type="pct"/>
            <w:vAlign w:val="center"/>
          </w:tcPr>
          <w:p w14:paraId="26DD18E5" w14:textId="682DB8BE"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w:t>
            </w:r>
          </w:p>
        </w:tc>
        <w:tc>
          <w:tcPr>
            <w:tcW w:w="752" w:type="pct"/>
            <w:vAlign w:val="center"/>
          </w:tcPr>
          <w:p w14:paraId="0B10CE5B" w14:textId="35F6B7F3"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w:t>
            </w:r>
          </w:p>
        </w:tc>
        <w:tc>
          <w:tcPr>
            <w:tcW w:w="749" w:type="pct"/>
            <w:vAlign w:val="center"/>
          </w:tcPr>
          <w:p w14:paraId="1EC91F46" w14:textId="3B1652BA"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w:t>
            </w:r>
          </w:p>
        </w:tc>
      </w:tr>
      <w:tr w:rsidR="00707D48" w:rsidRPr="00DB333E" w14:paraId="262464FF" w14:textId="77777777" w:rsidTr="00707D48">
        <w:trPr>
          <w:trHeight w:val="432"/>
          <w:jc w:val="center"/>
        </w:trPr>
        <w:tc>
          <w:tcPr>
            <w:tcW w:w="2748" w:type="pct"/>
            <w:vAlign w:val="center"/>
          </w:tcPr>
          <w:p w14:paraId="44D88C41" w14:textId="61D56792"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Paint Recycler</w:t>
            </w:r>
          </w:p>
        </w:tc>
        <w:tc>
          <w:tcPr>
            <w:tcW w:w="752" w:type="pct"/>
            <w:vAlign w:val="center"/>
          </w:tcPr>
          <w:p w14:paraId="42897C5E" w14:textId="7347AD5B"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c>
          <w:tcPr>
            <w:tcW w:w="752" w:type="pct"/>
            <w:vAlign w:val="center"/>
          </w:tcPr>
          <w:p w14:paraId="2F750B6D" w14:textId="674F6412"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w:t>
            </w:r>
          </w:p>
        </w:tc>
        <w:tc>
          <w:tcPr>
            <w:tcW w:w="749" w:type="pct"/>
            <w:vAlign w:val="center"/>
          </w:tcPr>
          <w:p w14:paraId="38440FF1" w14:textId="39B589B4"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42691265" w14:textId="77777777" w:rsidTr="00707D48">
        <w:trPr>
          <w:trHeight w:val="432"/>
          <w:jc w:val="center"/>
        </w:trPr>
        <w:tc>
          <w:tcPr>
            <w:tcW w:w="2748" w:type="pct"/>
            <w:vAlign w:val="center"/>
          </w:tcPr>
          <w:p w14:paraId="5D43594F" w14:textId="583CD52A"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Paint Retailer</w:t>
            </w:r>
          </w:p>
        </w:tc>
        <w:tc>
          <w:tcPr>
            <w:tcW w:w="752" w:type="pct"/>
            <w:vAlign w:val="center"/>
          </w:tcPr>
          <w:p w14:paraId="7BC62142" w14:textId="05D20845"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175</w:t>
            </w:r>
          </w:p>
        </w:tc>
        <w:tc>
          <w:tcPr>
            <w:tcW w:w="752" w:type="pct"/>
            <w:vAlign w:val="center"/>
          </w:tcPr>
          <w:p w14:paraId="7AF6E0F3" w14:textId="12172990"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180</w:t>
            </w:r>
          </w:p>
        </w:tc>
        <w:tc>
          <w:tcPr>
            <w:tcW w:w="749" w:type="pct"/>
            <w:vAlign w:val="center"/>
          </w:tcPr>
          <w:p w14:paraId="6C20D3C5" w14:textId="6EF236FB" w:rsidR="00D43E60" w:rsidRPr="00DB333E" w:rsidRDefault="00A246E0" w:rsidP="00D43E60">
            <w:pPr>
              <w:pStyle w:val="TCellR"/>
              <w:ind w:right="348"/>
              <w:rPr>
                <w:rFonts w:ascii="Arial" w:hAnsi="Arial" w:cs="Arial"/>
                <w:color w:val="000000" w:themeColor="text1"/>
                <w:szCs w:val="24"/>
              </w:rPr>
            </w:pPr>
            <w:r w:rsidRPr="00B36A0E">
              <w:rPr>
                <w:rFonts w:ascii="Arial" w:hAnsi="Arial" w:cs="Arial"/>
                <w:color w:val="000000" w:themeColor="text1"/>
                <w:szCs w:val="24"/>
              </w:rPr>
              <w:t>18</w:t>
            </w:r>
            <w:r w:rsidR="00B36A0E" w:rsidRPr="00B36A0E">
              <w:rPr>
                <w:rFonts w:ascii="Arial" w:hAnsi="Arial" w:cs="Arial"/>
                <w:color w:val="000000" w:themeColor="text1"/>
                <w:szCs w:val="24"/>
              </w:rPr>
              <w:t>2</w:t>
            </w:r>
          </w:p>
        </w:tc>
      </w:tr>
      <w:tr w:rsidR="00707D48" w:rsidRPr="00DB333E" w14:paraId="0285EBB1" w14:textId="77777777" w:rsidTr="00707D48">
        <w:trPr>
          <w:trHeight w:val="432"/>
          <w:jc w:val="center"/>
        </w:trPr>
        <w:tc>
          <w:tcPr>
            <w:tcW w:w="2748" w:type="pct"/>
            <w:vAlign w:val="center"/>
          </w:tcPr>
          <w:p w14:paraId="53F380D6" w14:textId="64D1FB64"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Recycling Center</w:t>
            </w:r>
          </w:p>
        </w:tc>
        <w:tc>
          <w:tcPr>
            <w:tcW w:w="752" w:type="pct"/>
            <w:vAlign w:val="center"/>
          </w:tcPr>
          <w:p w14:paraId="3FA26AE8" w14:textId="60C45E5D"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4</w:t>
            </w:r>
          </w:p>
        </w:tc>
        <w:tc>
          <w:tcPr>
            <w:tcW w:w="752" w:type="pct"/>
            <w:vAlign w:val="center"/>
          </w:tcPr>
          <w:p w14:paraId="54EC25F7" w14:textId="5903CCB9"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5</w:t>
            </w:r>
          </w:p>
        </w:tc>
        <w:tc>
          <w:tcPr>
            <w:tcW w:w="749" w:type="pct"/>
            <w:vAlign w:val="center"/>
          </w:tcPr>
          <w:p w14:paraId="02794CDA" w14:textId="4F42906E"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5</w:t>
            </w:r>
          </w:p>
        </w:tc>
      </w:tr>
      <w:tr w:rsidR="00707D48" w:rsidRPr="00DB333E" w14:paraId="0C242635" w14:textId="77777777" w:rsidTr="00707D48">
        <w:trPr>
          <w:trHeight w:val="432"/>
          <w:jc w:val="center"/>
        </w:trPr>
        <w:tc>
          <w:tcPr>
            <w:tcW w:w="2748" w:type="pct"/>
            <w:vAlign w:val="center"/>
          </w:tcPr>
          <w:p w14:paraId="66AF8406" w14:textId="0B40875D"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Reuse Store</w:t>
            </w:r>
          </w:p>
        </w:tc>
        <w:tc>
          <w:tcPr>
            <w:tcW w:w="752" w:type="pct"/>
            <w:vAlign w:val="center"/>
          </w:tcPr>
          <w:p w14:paraId="7668B6C9" w14:textId="541DC46E"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8</w:t>
            </w:r>
          </w:p>
        </w:tc>
        <w:tc>
          <w:tcPr>
            <w:tcW w:w="752" w:type="pct"/>
            <w:vAlign w:val="center"/>
          </w:tcPr>
          <w:p w14:paraId="2A3922B3" w14:textId="66D5D2C4"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9</w:t>
            </w:r>
          </w:p>
        </w:tc>
        <w:tc>
          <w:tcPr>
            <w:tcW w:w="749" w:type="pct"/>
            <w:vAlign w:val="center"/>
          </w:tcPr>
          <w:p w14:paraId="6CF4F33C" w14:textId="5FB6A991"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11</w:t>
            </w:r>
          </w:p>
        </w:tc>
      </w:tr>
      <w:tr w:rsidR="00707D48" w:rsidRPr="00DB333E" w14:paraId="676E6B75" w14:textId="77777777" w:rsidTr="00707D48">
        <w:trPr>
          <w:trHeight w:val="432"/>
          <w:jc w:val="center"/>
        </w:trPr>
        <w:tc>
          <w:tcPr>
            <w:tcW w:w="2748" w:type="pct"/>
            <w:vAlign w:val="center"/>
          </w:tcPr>
          <w:p w14:paraId="61DA77D3" w14:textId="1BB541B8"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Transfer Station</w:t>
            </w:r>
          </w:p>
        </w:tc>
        <w:tc>
          <w:tcPr>
            <w:tcW w:w="752" w:type="pct"/>
            <w:vAlign w:val="center"/>
          </w:tcPr>
          <w:p w14:paraId="1533B8D0" w14:textId="69218520"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c>
          <w:tcPr>
            <w:tcW w:w="752" w:type="pct"/>
            <w:vAlign w:val="center"/>
          </w:tcPr>
          <w:p w14:paraId="7C45D143" w14:textId="7FDBC9C5"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w:t>
            </w:r>
          </w:p>
        </w:tc>
        <w:tc>
          <w:tcPr>
            <w:tcW w:w="749" w:type="pct"/>
            <w:vAlign w:val="center"/>
          </w:tcPr>
          <w:p w14:paraId="1D79DF0B" w14:textId="24217DE4" w:rsidR="00D43E60" w:rsidRPr="00DB333E" w:rsidRDefault="00A246E0" w:rsidP="00D43E60">
            <w:pPr>
              <w:pStyle w:val="TCellR"/>
              <w:ind w:right="348"/>
              <w:rPr>
                <w:rFonts w:ascii="Arial" w:hAnsi="Arial" w:cs="Arial"/>
                <w:color w:val="000000" w:themeColor="text1"/>
                <w:szCs w:val="24"/>
              </w:rPr>
            </w:pPr>
            <w:r>
              <w:rPr>
                <w:rFonts w:ascii="Arial" w:hAnsi="Arial" w:cs="Arial"/>
                <w:color w:val="000000" w:themeColor="text1"/>
                <w:szCs w:val="24"/>
              </w:rPr>
              <w:t>2</w:t>
            </w:r>
          </w:p>
        </w:tc>
      </w:tr>
      <w:tr w:rsidR="00707D48" w:rsidRPr="00DB333E" w14:paraId="4D92B250" w14:textId="77777777" w:rsidTr="00707D48">
        <w:trPr>
          <w:trHeight w:val="432"/>
          <w:jc w:val="center"/>
        </w:trPr>
        <w:tc>
          <w:tcPr>
            <w:tcW w:w="2748" w:type="pct"/>
            <w:vAlign w:val="center"/>
          </w:tcPr>
          <w:p w14:paraId="121D45C4" w14:textId="07067476" w:rsidR="00D43E60" w:rsidRPr="00DB333E" w:rsidRDefault="00D43E60" w:rsidP="00D43E60">
            <w:pPr>
              <w:pStyle w:val="TCellL"/>
              <w:rPr>
                <w:rFonts w:ascii="Arial" w:hAnsi="Arial" w:cs="Arial"/>
                <w:color w:val="000000" w:themeColor="text1"/>
                <w:szCs w:val="24"/>
              </w:rPr>
            </w:pPr>
            <w:r w:rsidRPr="00DB333E">
              <w:rPr>
                <w:rFonts w:ascii="Arial" w:hAnsi="Arial" w:cs="Arial"/>
                <w:color w:val="000000" w:themeColor="text1"/>
                <w:szCs w:val="24"/>
              </w:rPr>
              <w:t>Total Sites</w:t>
            </w:r>
          </w:p>
        </w:tc>
        <w:tc>
          <w:tcPr>
            <w:tcW w:w="752" w:type="pct"/>
            <w:vAlign w:val="center"/>
          </w:tcPr>
          <w:p w14:paraId="080A3704" w14:textId="4BA49F69" w:rsidR="00D43E60" w:rsidRPr="00DB333E" w:rsidRDefault="00D43E60" w:rsidP="00D43E60">
            <w:pPr>
              <w:pStyle w:val="TCellR"/>
              <w:ind w:right="348"/>
              <w:rPr>
                <w:rFonts w:ascii="Arial" w:hAnsi="Arial" w:cs="Arial"/>
                <w:color w:val="000000" w:themeColor="text1"/>
                <w:szCs w:val="24"/>
              </w:rPr>
            </w:pPr>
            <w:r>
              <w:rPr>
                <w:rFonts w:ascii="Arial" w:hAnsi="Arial" w:cs="Arial"/>
                <w:color w:val="000000" w:themeColor="text1"/>
                <w:szCs w:val="24"/>
              </w:rPr>
              <w:t>205</w:t>
            </w:r>
          </w:p>
        </w:tc>
        <w:tc>
          <w:tcPr>
            <w:tcW w:w="752" w:type="pct"/>
            <w:vAlign w:val="center"/>
          </w:tcPr>
          <w:p w14:paraId="0AED3A85" w14:textId="4ED7BE71" w:rsidR="00D43E60" w:rsidRPr="00DB333E" w:rsidRDefault="00D43E60" w:rsidP="00D43E60">
            <w:pPr>
              <w:pStyle w:val="TCellR"/>
              <w:ind w:right="255"/>
              <w:rPr>
                <w:rFonts w:ascii="Arial" w:hAnsi="Arial" w:cs="Arial"/>
                <w:color w:val="000000" w:themeColor="text1"/>
                <w:szCs w:val="24"/>
              </w:rPr>
            </w:pPr>
            <w:r>
              <w:rPr>
                <w:rFonts w:ascii="Arial" w:hAnsi="Arial" w:cs="Arial"/>
                <w:color w:val="000000" w:themeColor="text1"/>
                <w:szCs w:val="24"/>
              </w:rPr>
              <w:t>212</w:t>
            </w:r>
          </w:p>
        </w:tc>
        <w:tc>
          <w:tcPr>
            <w:tcW w:w="749" w:type="pct"/>
            <w:vAlign w:val="center"/>
          </w:tcPr>
          <w:p w14:paraId="49EABE48" w14:textId="42E1BFCF" w:rsidR="00D43E60" w:rsidRPr="00DB333E" w:rsidRDefault="00A246E0" w:rsidP="00D43E60">
            <w:pPr>
              <w:pStyle w:val="TCellR"/>
              <w:ind w:right="348"/>
              <w:rPr>
                <w:rFonts w:ascii="Arial" w:hAnsi="Arial" w:cs="Arial"/>
                <w:color w:val="000000" w:themeColor="text1"/>
                <w:szCs w:val="24"/>
              </w:rPr>
            </w:pPr>
            <w:r w:rsidRPr="00B36A0E">
              <w:rPr>
                <w:rFonts w:ascii="Arial" w:hAnsi="Arial" w:cs="Arial"/>
                <w:color w:val="000000" w:themeColor="text1"/>
                <w:szCs w:val="24"/>
              </w:rPr>
              <w:t>21</w:t>
            </w:r>
            <w:r w:rsidR="00B36A0E">
              <w:rPr>
                <w:rFonts w:ascii="Arial" w:hAnsi="Arial" w:cs="Arial"/>
                <w:color w:val="000000" w:themeColor="text1"/>
                <w:szCs w:val="24"/>
              </w:rPr>
              <w:t>5</w:t>
            </w:r>
          </w:p>
        </w:tc>
      </w:tr>
    </w:tbl>
    <w:p w14:paraId="40412C01" w14:textId="77777777" w:rsidR="00FB30FE" w:rsidRPr="00DB333E" w:rsidRDefault="00FB30FE" w:rsidP="00FB30FE">
      <w:pPr>
        <w:jc w:val="center"/>
      </w:pPr>
    </w:p>
    <w:p w14:paraId="4CBF235E" w14:textId="1978898A" w:rsidR="00953753" w:rsidRPr="00DB333E" w:rsidRDefault="00953753" w:rsidP="003443F2">
      <w:pPr>
        <w:keepNext/>
        <w:keepLines/>
        <w:jc w:val="center"/>
        <w:rPr>
          <w:b/>
          <w:bCs/>
        </w:rPr>
      </w:pPr>
      <w:r w:rsidRPr="00DB333E">
        <w:rPr>
          <w:b/>
          <w:bCs/>
        </w:rPr>
        <w:t>Supplemental Drop-Off Sites</w:t>
      </w:r>
    </w:p>
    <w:tbl>
      <w:tblPr>
        <w:tblStyle w:val="TableGrid"/>
        <w:tblW w:w="4979" w:type="pct"/>
        <w:jc w:val="center"/>
        <w:tblLook w:val="04A0" w:firstRow="1" w:lastRow="0" w:firstColumn="1" w:lastColumn="0" w:noHBand="0" w:noVBand="1"/>
      </w:tblPr>
      <w:tblGrid>
        <w:gridCol w:w="5126"/>
        <w:gridCol w:w="1397"/>
        <w:gridCol w:w="1395"/>
        <w:gridCol w:w="1393"/>
      </w:tblGrid>
      <w:tr w:rsidR="00707D48" w:rsidRPr="001E65E5" w14:paraId="4771A754" w14:textId="77777777" w:rsidTr="00707D48">
        <w:trPr>
          <w:trHeight w:val="432"/>
          <w:jc w:val="center"/>
        </w:trPr>
        <w:tc>
          <w:tcPr>
            <w:tcW w:w="2753" w:type="pct"/>
            <w:vAlign w:val="center"/>
          </w:tcPr>
          <w:p w14:paraId="5BBCAAA8" w14:textId="77777777" w:rsidR="00F90086" w:rsidRPr="001E65E5" w:rsidRDefault="00F90086" w:rsidP="00F90086">
            <w:pPr>
              <w:pStyle w:val="TCellL"/>
              <w:keepNext/>
              <w:keepLines/>
              <w:jc w:val="center"/>
              <w:rPr>
                <w:rFonts w:ascii="Arial" w:hAnsi="Arial" w:cs="Arial"/>
                <w:color w:val="000000" w:themeColor="text1"/>
              </w:rPr>
            </w:pPr>
            <w:r w:rsidRPr="001E65E5">
              <w:rPr>
                <w:rFonts w:ascii="Arial" w:hAnsi="Arial" w:cs="Arial"/>
                <w:color w:val="000000" w:themeColor="text1"/>
              </w:rPr>
              <w:t>Site Type</w:t>
            </w:r>
          </w:p>
        </w:tc>
        <w:tc>
          <w:tcPr>
            <w:tcW w:w="750" w:type="pct"/>
            <w:vAlign w:val="center"/>
          </w:tcPr>
          <w:p w14:paraId="6FEBE33E" w14:textId="51ADD50C"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w:t>
            </w:r>
            <w:r w:rsidR="00B70387">
              <w:rPr>
                <w:rFonts w:ascii="Arial" w:hAnsi="Arial" w:cs="Arial"/>
                <w:color w:val="000000" w:themeColor="text1"/>
              </w:rPr>
              <w:t>23</w:t>
            </w:r>
          </w:p>
        </w:tc>
        <w:tc>
          <w:tcPr>
            <w:tcW w:w="749" w:type="pct"/>
            <w:vAlign w:val="center"/>
          </w:tcPr>
          <w:p w14:paraId="4779B729" w14:textId="7D9A2EC6"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202</w:t>
            </w:r>
            <w:r w:rsidR="00B70387">
              <w:rPr>
                <w:rFonts w:ascii="Arial" w:hAnsi="Arial" w:cs="Arial"/>
                <w:color w:val="000000" w:themeColor="text1"/>
              </w:rPr>
              <w:t>4</w:t>
            </w:r>
          </w:p>
        </w:tc>
        <w:tc>
          <w:tcPr>
            <w:tcW w:w="748" w:type="pct"/>
            <w:vAlign w:val="center"/>
          </w:tcPr>
          <w:p w14:paraId="2374807B" w14:textId="14A8524F" w:rsidR="00F90086" w:rsidRPr="001E65E5" w:rsidRDefault="00F90086" w:rsidP="00F90086">
            <w:pPr>
              <w:pStyle w:val="TCellR"/>
              <w:keepNext/>
              <w:keepLines/>
              <w:jc w:val="center"/>
              <w:rPr>
                <w:rFonts w:ascii="Arial" w:hAnsi="Arial" w:cs="Arial"/>
                <w:color w:val="000000" w:themeColor="text1"/>
              </w:rPr>
            </w:pPr>
            <w:r w:rsidRPr="001E65E5">
              <w:rPr>
                <w:rFonts w:ascii="Arial" w:hAnsi="Arial" w:cs="Arial"/>
                <w:color w:val="000000" w:themeColor="text1"/>
              </w:rPr>
              <w:t>202</w:t>
            </w:r>
            <w:r w:rsidR="00B70387">
              <w:rPr>
                <w:rFonts w:ascii="Arial" w:hAnsi="Arial" w:cs="Arial"/>
                <w:color w:val="000000" w:themeColor="text1"/>
              </w:rPr>
              <w:t>5</w:t>
            </w:r>
          </w:p>
        </w:tc>
      </w:tr>
      <w:tr w:rsidR="00707D48" w:rsidRPr="001E65E5" w14:paraId="688E6715" w14:textId="77777777" w:rsidTr="00707D48">
        <w:trPr>
          <w:trHeight w:val="634"/>
          <w:jc w:val="center"/>
        </w:trPr>
        <w:tc>
          <w:tcPr>
            <w:tcW w:w="2753" w:type="pct"/>
            <w:vAlign w:val="center"/>
          </w:tcPr>
          <w:p w14:paraId="31B7126F" w14:textId="33AECC99" w:rsidR="00FC33FD" w:rsidRPr="001E65E5" w:rsidRDefault="00FC33FD" w:rsidP="00F90086">
            <w:pPr>
              <w:pStyle w:val="TCellL"/>
              <w:keepNext/>
              <w:keepLines/>
              <w:rPr>
                <w:rFonts w:ascii="Arial" w:hAnsi="Arial" w:cs="Arial"/>
                <w:color w:val="000000" w:themeColor="text1"/>
              </w:rPr>
            </w:pPr>
            <w:r>
              <w:rPr>
                <w:rFonts w:ascii="Arial" w:hAnsi="Arial" w:cs="Arial"/>
                <w:color w:val="000000" w:themeColor="text1"/>
              </w:rPr>
              <w:t>Environmental Services Company (Partial Year)</w:t>
            </w:r>
          </w:p>
        </w:tc>
        <w:tc>
          <w:tcPr>
            <w:tcW w:w="750" w:type="pct"/>
            <w:vAlign w:val="center"/>
          </w:tcPr>
          <w:p w14:paraId="574AE75E" w14:textId="704B15DC" w:rsidR="00FC33FD"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w:t>
            </w:r>
          </w:p>
        </w:tc>
        <w:tc>
          <w:tcPr>
            <w:tcW w:w="749" w:type="pct"/>
            <w:vAlign w:val="center"/>
          </w:tcPr>
          <w:p w14:paraId="6F9AE014" w14:textId="0B92869F" w:rsidR="00FC33FD"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0</w:t>
            </w:r>
          </w:p>
        </w:tc>
        <w:tc>
          <w:tcPr>
            <w:tcW w:w="748" w:type="pct"/>
            <w:vAlign w:val="center"/>
          </w:tcPr>
          <w:p w14:paraId="239364CA" w14:textId="484C4218" w:rsidR="00FC33FD"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1</w:t>
            </w:r>
          </w:p>
        </w:tc>
      </w:tr>
      <w:tr w:rsidR="00707D48" w:rsidRPr="001E65E5" w14:paraId="2F5AB614" w14:textId="77777777" w:rsidTr="00707D48">
        <w:trPr>
          <w:trHeight w:val="634"/>
          <w:jc w:val="center"/>
        </w:trPr>
        <w:tc>
          <w:tcPr>
            <w:tcW w:w="2753" w:type="pct"/>
            <w:vAlign w:val="center"/>
          </w:tcPr>
          <w:p w14:paraId="1191F8E9"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Household Hazardous Waste Event Site/Number of Events</w:t>
            </w:r>
          </w:p>
        </w:tc>
        <w:tc>
          <w:tcPr>
            <w:tcW w:w="750" w:type="pct"/>
            <w:vAlign w:val="center"/>
          </w:tcPr>
          <w:p w14:paraId="2806BD77" w14:textId="5DB16ECB" w:rsidR="00F90086"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16</w:t>
            </w:r>
            <w:r w:rsidR="00F90086" w:rsidRPr="001E65E5">
              <w:rPr>
                <w:rFonts w:ascii="Arial" w:hAnsi="Arial" w:cs="Arial"/>
                <w:color w:val="000000" w:themeColor="text1"/>
              </w:rPr>
              <w:t>/</w:t>
            </w:r>
            <w:r>
              <w:rPr>
                <w:rFonts w:ascii="Arial" w:hAnsi="Arial" w:cs="Arial"/>
                <w:color w:val="000000" w:themeColor="text1"/>
              </w:rPr>
              <w:t>19</w:t>
            </w:r>
          </w:p>
        </w:tc>
        <w:tc>
          <w:tcPr>
            <w:tcW w:w="749" w:type="pct"/>
            <w:vAlign w:val="center"/>
          </w:tcPr>
          <w:p w14:paraId="259F4843" w14:textId="6DC960F1" w:rsidR="00F90086" w:rsidRPr="001E65E5" w:rsidRDefault="00FC33FD" w:rsidP="00F90086">
            <w:pPr>
              <w:pStyle w:val="TCellR"/>
              <w:keepNext/>
              <w:keepLines/>
              <w:ind w:right="168"/>
              <w:rPr>
                <w:rFonts w:ascii="Arial" w:hAnsi="Arial" w:cs="Arial"/>
                <w:color w:val="000000" w:themeColor="text1"/>
              </w:rPr>
            </w:pPr>
            <w:r>
              <w:rPr>
                <w:rFonts w:ascii="Arial" w:hAnsi="Arial" w:cs="Arial"/>
                <w:color w:val="000000" w:themeColor="text1"/>
              </w:rPr>
              <w:t>17</w:t>
            </w:r>
            <w:r w:rsidR="00C93DA9">
              <w:rPr>
                <w:rFonts w:ascii="Arial" w:hAnsi="Arial" w:cs="Arial"/>
                <w:color w:val="000000" w:themeColor="text1"/>
              </w:rPr>
              <w:t>/</w:t>
            </w:r>
            <w:r>
              <w:rPr>
                <w:rFonts w:ascii="Arial" w:hAnsi="Arial" w:cs="Arial"/>
                <w:color w:val="000000" w:themeColor="text1"/>
              </w:rPr>
              <w:t>19</w:t>
            </w:r>
          </w:p>
        </w:tc>
        <w:tc>
          <w:tcPr>
            <w:tcW w:w="748" w:type="pct"/>
            <w:vAlign w:val="center"/>
          </w:tcPr>
          <w:p w14:paraId="6AA3F77F" w14:textId="17A3B4F9" w:rsidR="00F90086"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20/21</w:t>
            </w:r>
          </w:p>
        </w:tc>
      </w:tr>
      <w:tr w:rsidR="00707D48" w:rsidRPr="001E65E5" w14:paraId="62BCBB66" w14:textId="77777777" w:rsidTr="00707D48">
        <w:trPr>
          <w:trHeight w:val="432"/>
          <w:jc w:val="center"/>
        </w:trPr>
        <w:tc>
          <w:tcPr>
            <w:tcW w:w="2753" w:type="pct"/>
            <w:vAlign w:val="center"/>
          </w:tcPr>
          <w:p w14:paraId="18BF7673" w14:textId="35205CB1" w:rsidR="00183346" w:rsidRPr="001E65E5" w:rsidRDefault="00747BF5" w:rsidP="00F90086">
            <w:pPr>
              <w:pStyle w:val="TCellL"/>
              <w:keepNext/>
              <w:keepLines/>
              <w:rPr>
                <w:rFonts w:ascii="Arial" w:hAnsi="Arial" w:cs="Arial"/>
                <w:color w:val="000000" w:themeColor="text1"/>
              </w:rPr>
            </w:pPr>
            <w:r w:rsidRPr="00747BF5">
              <w:rPr>
                <w:rFonts w:ascii="Arial" w:hAnsi="Arial" w:cs="Arial"/>
                <w:color w:val="000000" w:themeColor="text1"/>
              </w:rPr>
              <w:t>Other Event Site/Number of Events</w:t>
            </w:r>
          </w:p>
        </w:tc>
        <w:tc>
          <w:tcPr>
            <w:tcW w:w="750" w:type="pct"/>
            <w:vAlign w:val="center"/>
          </w:tcPr>
          <w:p w14:paraId="042FE10A" w14:textId="1A720264" w:rsidR="0018334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5/5</w:t>
            </w:r>
          </w:p>
        </w:tc>
        <w:tc>
          <w:tcPr>
            <w:tcW w:w="749" w:type="pct"/>
            <w:vAlign w:val="center"/>
          </w:tcPr>
          <w:p w14:paraId="3BD8E625" w14:textId="051248C6" w:rsidR="0018334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3/4</w:t>
            </w:r>
          </w:p>
        </w:tc>
        <w:tc>
          <w:tcPr>
            <w:tcW w:w="748" w:type="pct"/>
            <w:vAlign w:val="center"/>
          </w:tcPr>
          <w:p w14:paraId="0B01E50C" w14:textId="243AA9F3" w:rsidR="00183346"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3/3</w:t>
            </w:r>
          </w:p>
        </w:tc>
      </w:tr>
      <w:tr w:rsidR="00707D48" w:rsidRPr="001E65E5" w14:paraId="25674012" w14:textId="77777777" w:rsidTr="00707D48">
        <w:trPr>
          <w:trHeight w:val="432"/>
          <w:jc w:val="center"/>
        </w:trPr>
        <w:tc>
          <w:tcPr>
            <w:tcW w:w="2753" w:type="pct"/>
            <w:vAlign w:val="center"/>
          </w:tcPr>
          <w:p w14:paraId="7A6D4B8D"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PaintCare Event Site/Number of Events</w:t>
            </w:r>
          </w:p>
        </w:tc>
        <w:tc>
          <w:tcPr>
            <w:tcW w:w="750" w:type="pct"/>
            <w:vAlign w:val="center"/>
          </w:tcPr>
          <w:p w14:paraId="4DF8643F" w14:textId="401475BB" w:rsidR="00F90086" w:rsidRPr="001E65E5" w:rsidRDefault="00F90086" w:rsidP="00F90086">
            <w:pPr>
              <w:pStyle w:val="TCellR"/>
              <w:keepNext/>
              <w:keepLines/>
              <w:ind w:right="168"/>
              <w:rPr>
                <w:rFonts w:ascii="Arial" w:hAnsi="Arial" w:cs="Arial"/>
                <w:color w:val="000000" w:themeColor="text1"/>
              </w:rPr>
            </w:pPr>
            <w:r w:rsidRPr="001E65E5">
              <w:rPr>
                <w:rFonts w:ascii="Arial" w:hAnsi="Arial" w:cs="Arial"/>
                <w:color w:val="000000" w:themeColor="text1"/>
              </w:rPr>
              <w:t>15/</w:t>
            </w:r>
            <w:r w:rsidR="00747BF5">
              <w:rPr>
                <w:rFonts w:ascii="Arial" w:hAnsi="Arial" w:cs="Arial"/>
                <w:color w:val="000000" w:themeColor="text1"/>
              </w:rPr>
              <w:t>15</w:t>
            </w:r>
          </w:p>
        </w:tc>
        <w:tc>
          <w:tcPr>
            <w:tcW w:w="749" w:type="pct"/>
            <w:vAlign w:val="center"/>
          </w:tcPr>
          <w:p w14:paraId="4D2AA0AC" w14:textId="7EEB4616" w:rsidR="00F90086" w:rsidRPr="001E65E5" w:rsidRDefault="00F90086" w:rsidP="00F90086">
            <w:pPr>
              <w:pStyle w:val="TCellR"/>
              <w:keepNext/>
              <w:keepLines/>
              <w:ind w:right="168"/>
              <w:rPr>
                <w:rFonts w:ascii="Arial" w:hAnsi="Arial" w:cs="Arial"/>
                <w:color w:val="000000" w:themeColor="text1"/>
              </w:rPr>
            </w:pPr>
            <w:r w:rsidRPr="001E65E5">
              <w:rPr>
                <w:rFonts w:ascii="Arial" w:hAnsi="Arial" w:cs="Arial"/>
                <w:color w:val="000000" w:themeColor="text1"/>
              </w:rPr>
              <w:t xml:space="preserve"> </w:t>
            </w:r>
            <w:r w:rsidR="00747BF5">
              <w:rPr>
                <w:rFonts w:ascii="Arial" w:hAnsi="Arial" w:cs="Arial"/>
                <w:color w:val="000000" w:themeColor="text1"/>
              </w:rPr>
              <w:t>11/11</w:t>
            </w:r>
          </w:p>
        </w:tc>
        <w:tc>
          <w:tcPr>
            <w:tcW w:w="748" w:type="pct"/>
            <w:vAlign w:val="center"/>
          </w:tcPr>
          <w:p w14:paraId="7762D3E0" w14:textId="06B4665B" w:rsidR="00F90086" w:rsidRPr="001E65E5"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5/5</w:t>
            </w:r>
          </w:p>
        </w:tc>
      </w:tr>
      <w:tr w:rsidR="00707D48" w:rsidRPr="001E65E5" w14:paraId="06788CB5" w14:textId="77777777" w:rsidTr="00707D48">
        <w:trPr>
          <w:trHeight w:val="634"/>
          <w:jc w:val="center"/>
        </w:trPr>
        <w:tc>
          <w:tcPr>
            <w:tcW w:w="2753" w:type="pct"/>
            <w:vAlign w:val="center"/>
          </w:tcPr>
          <w:p w14:paraId="6245210D" w14:textId="4D9241C4" w:rsidR="00F90086" w:rsidRPr="001E65E5" w:rsidRDefault="00747BF5" w:rsidP="00F90086">
            <w:pPr>
              <w:pStyle w:val="TCellL"/>
              <w:keepNext/>
              <w:keepLines/>
              <w:rPr>
                <w:rFonts w:ascii="Arial" w:hAnsi="Arial" w:cs="Arial"/>
                <w:color w:val="000000" w:themeColor="text1"/>
              </w:rPr>
            </w:pPr>
            <w:r>
              <w:rPr>
                <w:rFonts w:ascii="Arial" w:hAnsi="Arial" w:cs="Arial"/>
                <w:color w:val="000000" w:themeColor="text1"/>
              </w:rPr>
              <w:t xml:space="preserve">Paint-Only Event </w:t>
            </w:r>
            <w:r w:rsidRPr="00747BF5">
              <w:rPr>
                <w:rFonts w:ascii="Arial" w:hAnsi="Arial" w:cs="Arial"/>
                <w:color w:val="000000" w:themeColor="text1"/>
              </w:rPr>
              <w:t>(Non-PaintCare) Site/Number of Events</w:t>
            </w:r>
          </w:p>
        </w:tc>
        <w:tc>
          <w:tcPr>
            <w:tcW w:w="750" w:type="pct"/>
            <w:vAlign w:val="center"/>
          </w:tcPr>
          <w:p w14:paraId="1111CA04" w14:textId="7B007AA5"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28/28</w:t>
            </w:r>
          </w:p>
        </w:tc>
        <w:tc>
          <w:tcPr>
            <w:tcW w:w="749" w:type="pct"/>
            <w:vAlign w:val="center"/>
          </w:tcPr>
          <w:p w14:paraId="727FAA35" w14:textId="1BCC982A"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31/31</w:t>
            </w:r>
          </w:p>
        </w:tc>
        <w:tc>
          <w:tcPr>
            <w:tcW w:w="748" w:type="pct"/>
            <w:vAlign w:val="center"/>
          </w:tcPr>
          <w:p w14:paraId="26B19A48" w14:textId="280E1A81" w:rsidR="00F90086" w:rsidRPr="001E65E5" w:rsidRDefault="009F5B8F" w:rsidP="00F90086">
            <w:pPr>
              <w:pStyle w:val="TCellR"/>
              <w:keepNext/>
              <w:keepLines/>
              <w:ind w:right="168"/>
              <w:rPr>
                <w:rFonts w:ascii="Arial" w:hAnsi="Arial" w:cs="Arial"/>
                <w:color w:val="000000" w:themeColor="text1"/>
              </w:rPr>
            </w:pPr>
            <w:r>
              <w:rPr>
                <w:rFonts w:ascii="Arial" w:hAnsi="Arial" w:cs="Arial"/>
                <w:color w:val="000000" w:themeColor="text1"/>
              </w:rPr>
              <w:t>29/29</w:t>
            </w:r>
          </w:p>
        </w:tc>
      </w:tr>
      <w:tr w:rsidR="00707D48" w:rsidRPr="001E65E5" w14:paraId="09EFADAF" w14:textId="77777777" w:rsidTr="00707D48">
        <w:trPr>
          <w:trHeight w:val="432"/>
          <w:jc w:val="center"/>
        </w:trPr>
        <w:tc>
          <w:tcPr>
            <w:tcW w:w="2753" w:type="pct"/>
            <w:vAlign w:val="center"/>
          </w:tcPr>
          <w:p w14:paraId="59BAB958"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Paint Retailer (Partial Year)</w:t>
            </w:r>
          </w:p>
        </w:tc>
        <w:tc>
          <w:tcPr>
            <w:tcW w:w="750" w:type="pct"/>
            <w:vAlign w:val="center"/>
          </w:tcPr>
          <w:p w14:paraId="6B654AA5" w14:textId="57FCF172"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4</w:t>
            </w:r>
          </w:p>
        </w:tc>
        <w:tc>
          <w:tcPr>
            <w:tcW w:w="749" w:type="pct"/>
            <w:vAlign w:val="center"/>
          </w:tcPr>
          <w:p w14:paraId="27ED8870" w14:textId="0D6EA7D1" w:rsidR="00F90086"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w:t>
            </w:r>
          </w:p>
        </w:tc>
        <w:tc>
          <w:tcPr>
            <w:tcW w:w="748" w:type="pct"/>
            <w:vAlign w:val="center"/>
          </w:tcPr>
          <w:p w14:paraId="5E980B20" w14:textId="2C6C9C15" w:rsidR="00F90086" w:rsidRPr="001E65E5" w:rsidRDefault="009F5B8F" w:rsidP="00F90086">
            <w:pPr>
              <w:pStyle w:val="TCellR"/>
              <w:keepNext/>
              <w:keepLines/>
              <w:ind w:right="168"/>
              <w:rPr>
                <w:rFonts w:ascii="Arial" w:hAnsi="Arial" w:cs="Arial"/>
                <w:color w:val="000000" w:themeColor="text1"/>
              </w:rPr>
            </w:pPr>
            <w:r>
              <w:rPr>
                <w:rFonts w:ascii="Arial" w:hAnsi="Arial" w:cs="Arial"/>
                <w:color w:val="000000" w:themeColor="text1"/>
              </w:rPr>
              <w:t>4</w:t>
            </w:r>
          </w:p>
        </w:tc>
      </w:tr>
      <w:tr w:rsidR="00707D48" w:rsidRPr="001E65E5" w14:paraId="765D2880" w14:textId="77777777" w:rsidTr="00707D48">
        <w:trPr>
          <w:trHeight w:val="432"/>
          <w:jc w:val="center"/>
        </w:trPr>
        <w:tc>
          <w:tcPr>
            <w:tcW w:w="2753" w:type="pct"/>
            <w:vAlign w:val="center"/>
          </w:tcPr>
          <w:p w14:paraId="3B423975" w14:textId="1FD7B7DD" w:rsidR="00BA0C2D" w:rsidRPr="001E65E5" w:rsidRDefault="00BA0C2D" w:rsidP="00F90086">
            <w:pPr>
              <w:pStyle w:val="TCellL"/>
              <w:keepNext/>
              <w:keepLines/>
              <w:rPr>
                <w:rFonts w:ascii="Arial" w:hAnsi="Arial" w:cs="Arial"/>
                <w:color w:val="000000" w:themeColor="text1"/>
              </w:rPr>
            </w:pPr>
            <w:r>
              <w:rPr>
                <w:rFonts w:ascii="Arial" w:hAnsi="Arial" w:cs="Arial"/>
                <w:color w:val="000000" w:themeColor="text1"/>
              </w:rPr>
              <w:t>Recycling Center (Partial Year)</w:t>
            </w:r>
          </w:p>
        </w:tc>
        <w:tc>
          <w:tcPr>
            <w:tcW w:w="750" w:type="pct"/>
            <w:vAlign w:val="center"/>
          </w:tcPr>
          <w:p w14:paraId="76A31A69" w14:textId="7B71C9F9" w:rsidR="00BA0C2D" w:rsidRPr="001E65E5" w:rsidRDefault="00747BF5" w:rsidP="00F90086">
            <w:pPr>
              <w:pStyle w:val="TCellR"/>
              <w:keepNext/>
              <w:keepLines/>
              <w:ind w:right="168"/>
              <w:rPr>
                <w:rFonts w:ascii="Arial" w:hAnsi="Arial" w:cs="Arial"/>
                <w:color w:val="000000" w:themeColor="text1"/>
              </w:rPr>
            </w:pPr>
            <w:r>
              <w:rPr>
                <w:rFonts w:ascii="Arial" w:hAnsi="Arial" w:cs="Arial"/>
                <w:color w:val="000000" w:themeColor="text1"/>
              </w:rPr>
              <w:t>2</w:t>
            </w:r>
          </w:p>
        </w:tc>
        <w:tc>
          <w:tcPr>
            <w:tcW w:w="749" w:type="pct"/>
            <w:vAlign w:val="center"/>
          </w:tcPr>
          <w:p w14:paraId="6A393756" w14:textId="68AAA4C8" w:rsidR="00BA0C2D" w:rsidRPr="001E65E5" w:rsidRDefault="00BA0C2D" w:rsidP="00F90086">
            <w:pPr>
              <w:pStyle w:val="TCellR"/>
              <w:keepNext/>
              <w:keepLines/>
              <w:ind w:right="168"/>
              <w:rPr>
                <w:rFonts w:ascii="Arial" w:hAnsi="Arial" w:cs="Arial"/>
                <w:color w:val="000000" w:themeColor="text1"/>
              </w:rPr>
            </w:pPr>
            <w:r>
              <w:rPr>
                <w:rFonts w:ascii="Arial" w:hAnsi="Arial" w:cs="Arial"/>
                <w:color w:val="000000" w:themeColor="text1"/>
              </w:rPr>
              <w:t>0</w:t>
            </w:r>
          </w:p>
        </w:tc>
        <w:tc>
          <w:tcPr>
            <w:tcW w:w="748" w:type="pct"/>
            <w:vAlign w:val="center"/>
          </w:tcPr>
          <w:p w14:paraId="300CCE90" w14:textId="444FF56C" w:rsidR="00BA0C2D"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0</w:t>
            </w:r>
          </w:p>
        </w:tc>
      </w:tr>
      <w:tr w:rsidR="00707D48" w:rsidRPr="00DB333E" w14:paraId="1A9FCB8C" w14:textId="77777777" w:rsidTr="00707D48">
        <w:trPr>
          <w:trHeight w:val="432"/>
          <w:jc w:val="center"/>
        </w:trPr>
        <w:tc>
          <w:tcPr>
            <w:tcW w:w="2753" w:type="pct"/>
            <w:vAlign w:val="center"/>
          </w:tcPr>
          <w:p w14:paraId="298C13EF" w14:textId="77777777" w:rsidR="00F90086" w:rsidRPr="001E65E5" w:rsidRDefault="00F90086" w:rsidP="00F90086">
            <w:pPr>
              <w:pStyle w:val="TCellL"/>
              <w:keepNext/>
              <w:keepLines/>
              <w:rPr>
                <w:rFonts w:ascii="Arial" w:hAnsi="Arial" w:cs="Arial"/>
                <w:color w:val="000000" w:themeColor="text1"/>
              </w:rPr>
            </w:pPr>
            <w:r w:rsidRPr="001E65E5">
              <w:rPr>
                <w:rFonts w:ascii="Arial" w:hAnsi="Arial" w:cs="Arial"/>
                <w:color w:val="000000" w:themeColor="text1"/>
              </w:rPr>
              <w:t>Total Sites</w:t>
            </w:r>
          </w:p>
        </w:tc>
        <w:tc>
          <w:tcPr>
            <w:tcW w:w="750" w:type="pct"/>
            <w:vAlign w:val="center"/>
          </w:tcPr>
          <w:p w14:paraId="7DE58A05" w14:textId="73BBE180" w:rsidR="00F90086" w:rsidRPr="001E65E5" w:rsidRDefault="00FD21FE" w:rsidP="00F90086">
            <w:pPr>
              <w:pStyle w:val="TCellR"/>
              <w:keepNext/>
              <w:keepLines/>
              <w:ind w:right="168"/>
              <w:rPr>
                <w:rFonts w:ascii="Arial" w:hAnsi="Arial" w:cs="Arial"/>
                <w:color w:val="000000" w:themeColor="text1"/>
              </w:rPr>
            </w:pPr>
            <w:r>
              <w:rPr>
                <w:rFonts w:ascii="Arial" w:hAnsi="Arial" w:cs="Arial"/>
                <w:color w:val="000000" w:themeColor="text1"/>
              </w:rPr>
              <w:t>71</w:t>
            </w:r>
          </w:p>
        </w:tc>
        <w:tc>
          <w:tcPr>
            <w:tcW w:w="749" w:type="pct"/>
            <w:vAlign w:val="center"/>
          </w:tcPr>
          <w:p w14:paraId="69ECDC9F" w14:textId="28EE1FF2" w:rsidR="00F90086" w:rsidRPr="001E65E5" w:rsidRDefault="00FD21FE" w:rsidP="00F90086">
            <w:pPr>
              <w:pStyle w:val="TCellR"/>
              <w:keepNext/>
              <w:keepLines/>
              <w:ind w:right="168"/>
              <w:rPr>
                <w:rFonts w:ascii="Arial" w:hAnsi="Arial" w:cs="Arial"/>
                <w:color w:val="000000" w:themeColor="text1"/>
              </w:rPr>
            </w:pPr>
            <w:r>
              <w:rPr>
                <w:rFonts w:ascii="Arial" w:hAnsi="Arial" w:cs="Arial"/>
                <w:color w:val="000000" w:themeColor="text1"/>
              </w:rPr>
              <w:t>64</w:t>
            </w:r>
          </w:p>
        </w:tc>
        <w:tc>
          <w:tcPr>
            <w:tcW w:w="748" w:type="pct"/>
            <w:vAlign w:val="center"/>
          </w:tcPr>
          <w:p w14:paraId="3ED8B4E0" w14:textId="0D80AB8F" w:rsidR="00F90086" w:rsidRPr="00DB333E" w:rsidRDefault="00D36FFB" w:rsidP="00F90086">
            <w:pPr>
              <w:pStyle w:val="TCellR"/>
              <w:keepNext/>
              <w:keepLines/>
              <w:ind w:right="168"/>
              <w:rPr>
                <w:rFonts w:ascii="Arial" w:hAnsi="Arial" w:cs="Arial"/>
                <w:color w:val="000000" w:themeColor="text1"/>
              </w:rPr>
            </w:pPr>
            <w:r>
              <w:rPr>
                <w:rFonts w:ascii="Arial" w:hAnsi="Arial" w:cs="Arial"/>
                <w:color w:val="000000" w:themeColor="text1"/>
              </w:rPr>
              <w:t>6</w:t>
            </w:r>
            <w:r w:rsidR="009F5B8F">
              <w:rPr>
                <w:rFonts w:ascii="Arial" w:hAnsi="Arial" w:cs="Arial"/>
                <w:color w:val="000000" w:themeColor="text1"/>
              </w:rPr>
              <w:t>2</w:t>
            </w:r>
          </w:p>
        </w:tc>
      </w:tr>
    </w:tbl>
    <w:p w14:paraId="4FEFD7B5" w14:textId="77777777" w:rsidR="00131C92" w:rsidRDefault="003443F2" w:rsidP="00FB30FE">
      <w:pPr>
        <w:jc w:val="center"/>
        <w:rPr>
          <w:b/>
          <w:bCs/>
        </w:rPr>
      </w:pPr>
      <w:r>
        <w:rPr>
          <w:b/>
          <w:bCs/>
        </w:rPr>
        <w:br/>
      </w:r>
    </w:p>
    <w:p w14:paraId="26B250FF" w14:textId="77777777" w:rsidR="00131C92" w:rsidRDefault="00131C92">
      <w:pPr>
        <w:rPr>
          <w:b/>
          <w:bCs/>
        </w:rPr>
      </w:pPr>
      <w:r>
        <w:rPr>
          <w:b/>
          <w:bCs/>
        </w:rPr>
        <w:br w:type="page"/>
      </w:r>
    </w:p>
    <w:p w14:paraId="0CB981ED" w14:textId="3F331B7D" w:rsidR="00953753" w:rsidRPr="00DB333E" w:rsidRDefault="00953753" w:rsidP="00FB30FE">
      <w:pPr>
        <w:jc w:val="center"/>
        <w:rPr>
          <w:b/>
          <w:bCs/>
        </w:rPr>
      </w:pPr>
      <w:r w:rsidRPr="00DB333E">
        <w:rPr>
          <w:b/>
          <w:bCs/>
        </w:rPr>
        <w:lastRenderedPageBreak/>
        <w:t>Services</w:t>
      </w:r>
    </w:p>
    <w:tbl>
      <w:tblPr>
        <w:tblStyle w:val="TableGrid"/>
        <w:tblW w:w="4965" w:type="pct"/>
        <w:jc w:val="center"/>
        <w:tblLook w:val="04A0" w:firstRow="1" w:lastRow="0" w:firstColumn="1" w:lastColumn="0" w:noHBand="0" w:noVBand="1"/>
      </w:tblPr>
      <w:tblGrid>
        <w:gridCol w:w="5102"/>
        <w:gridCol w:w="1391"/>
        <w:gridCol w:w="1396"/>
        <w:gridCol w:w="1396"/>
      </w:tblGrid>
      <w:tr w:rsidR="00707D48" w:rsidRPr="00DB333E" w14:paraId="51908007" w14:textId="77777777" w:rsidTr="00707D48">
        <w:trPr>
          <w:trHeight w:val="432"/>
          <w:jc w:val="center"/>
        </w:trPr>
        <w:tc>
          <w:tcPr>
            <w:tcW w:w="2747" w:type="pct"/>
            <w:vAlign w:val="center"/>
          </w:tcPr>
          <w:p w14:paraId="43BA073C" w14:textId="77777777" w:rsidR="00F90086" w:rsidRPr="00DB333E" w:rsidRDefault="00F90086" w:rsidP="00F90086">
            <w:pPr>
              <w:pStyle w:val="TCellL"/>
              <w:jc w:val="center"/>
              <w:rPr>
                <w:rFonts w:ascii="Arial" w:hAnsi="Arial" w:cs="Arial"/>
                <w:color w:val="000000" w:themeColor="text1"/>
              </w:rPr>
            </w:pPr>
            <w:r w:rsidRPr="00DB333E">
              <w:rPr>
                <w:rFonts w:ascii="Arial" w:hAnsi="Arial" w:cs="Arial"/>
                <w:color w:val="000000" w:themeColor="text1"/>
              </w:rPr>
              <w:t>Site/Service Type</w:t>
            </w:r>
          </w:p>
        </w:tc>
        <w:tc>
          <w:tcPr>
            <w:tcW w:w="749" w:type="pct"/>
            <w:vAlign w:val="center"/>
          </w:tcPr>
          <w:p w14:paraId="52B47418" w14:textId="4884E40F"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3</w:t>
            </w:r>
          </w:p>
        </w:tc>
        <w:tc>
          <w:tcPr>
            <w:tcW w:w="752" w:type="pct"/>
            <w:vAlign w:val="center"/>
          </w:tcPr>
          <w:p w14:paraId="6FD69AC0" w14:textId="561A5FDF"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4</w:t>
            </w:r>
          </w:p>
        </w:tc>
        <w:tc>
          <w:tcPr>
            <w:tcW w:w="752" w:type="pct"/>
            <w:vAlign w:val="center"/>
          </w:tcPr>
          <w:p w14:paraId="16FBB662" w14:textId="5052C0AE" w:rsidR="00F90086" w:rsidRPr="00C874F5" w:rsidRDefault="00F90086" w:rsidP="00F90086">
            <w:pPr>
              <w:pStyle w:val="TCellR"/>
              <w:jc w:val="center"/>
              <w:rPr>
                <w:rFonts w:ascii="Arial" w:hAnsi="Arial" w:cs="Arial"/>
                <w:color w:val="000000" w:themeColor="text1"/>
              </w:rPr>
            </w:pPr>
            <w:r w:rsidRPr="00C874F5">
              <w:rPr>
                <w:rFonts w:ascii="Arial" w:hAnsi="Arial" w:cs="Arial"/>
                <w:color w:val="000000" w:themeColor="text1"/>
              </w:rPr>
              <w:t>202</w:t>
            </w:r>
            <w:r w:rsidR="00FD21FE">
              <w:rPr>
                <w:rFonts w:ascii="Arial" w:hAnsi="Arial" w:cs="Arial"/>
                <w:color w:val="000000" w:themeColor="text1"/>
              </w:rPr>
              <w:t>5</w:t>
            </w:r>
          </w:p>
        </w:tc>
      </w:tr>
      <w:tr w:rsidR="00707D48" w:rsidRPr="00DB333E" w14:paraId="58EE7BE7" w14:textId="77777777" w:rsidTr="00707D48">
        <w:trPr>
          <w:trHeight w:val="634"/>
          <w:jc w:val="center"/>
        </w:trPr>
        <w:tc>
          <w:tcPr>
            <w:tcW w:w="2747" w:type="pct"/>
            <w:vAlign w:val="center"/>
          </w:tcPr>
          <w:p w14:paraId="2F8C6FC0"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Direct Large Volume Pickup Site/Number of Pickups</w:t>
            </w:r>
          </w:p>
        </w:tc>
        <w:tc>
          <w:tcPr>
            <w:tcW w:w="749" w:type="pct"/>
            <w:vAlign w:val="center"/>
          </w:tcPr>
          <w:p w14:paraId="39A7DF1C" w14:textId="293EF390"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205/223</w:t>
            </w:r>
          </w:p>
        </w:tc>
        <w:tc>
          <w:tcPr>
            <w:tcW w:w="752" w:type="pct"/>
            <w:vAlign w:val="center"/>
          </w:tcPr>
          <w:p w14:paraId="7826FE26" w14:textId="2DD181FC"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233</w:t>
            </w:r>
            <w:r w:rsidR="00F90086">
              <w:rPr>
                <w:rFonts w:ascii="Arial" w:hAnsi="Arial" w:cs="Arial"/>
                <w:color w:val="000000" w:themeColor="text1"/>
              </w:rPr>
              <w:t>/</w:t>
            </w:r>
            <w:r>
              <w:rPr>
                <w:rFonts w:ascii="Arial" w:hAnsi="Arial" w:cs="Arial"/>
                <w:color w:val="000000" w:themeColor="text1"/>
              </w:rPr>
              <w:t>260</w:t>
            </w:r>
          </w:p>
        </w:tc>
        <w:tc>
          <w:tcPr>
            <w:tcW w:w="752" w:type="pct"/>
            <w:vAlign w:val="center"/>
          </w:tcPr>
          <w:p w14:paraId="0AF0F4DD" w14:textId="73984D42" w:rsidR="00F90086" w:rsidRPr="00DB333E" w:rsidRDefault="009F5B8F" w:rsidP="0031172D">
            <w:pPr>
              <w:pStyle w:val="TCellR"/>
              <w:ind w:right="168"/>
              <w:rPr>
                <w:rFonts w:ascii="Arial" w:hAnsi="Arial" w:cs="Arial"/>
                <w:color w:val="000000" w:themeColor="text1"/>
              </w:rPr>
            </w:pPr>
            <w:r>
              <w:rPr>
                <w:rFonts w:ascii="Arial" w:hAnsi="Arial" w:cs="Arial"/>
                <w:color w:val="000000" w:themeColor="text1"/>
              </w:rPr>
              <w:t>214/227</w:t>
            </w:r>
          </w:p>
        </w:tc>
      </w:tr>
      <w:tr w:rsidR="00707D48" w:rsidRPr="00DB333E" w14:paraId="0EE59CDD" w14:textId="77777777" w:rsidTr="00707D48">
        <w:trPr>
          <w:trHeight w:val="432"/>
          <w:jc w:val="center"/>
        </w:trPr>
        <w:tc>
          <w:tcPr>
            <w:tcW w:w="2747" w:type="pct"/>
            <w:vAlign w:val="center"/>
          </w:tcPr>
          <w:p w14:paraId="501440E8"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Recurring Large Volume Pickup Site</w:t>
            </w:r>
          </w:p>
        </w:tc>
        <w:tc>
          <w:tcPr>
            <w:tcW w:w="749" w:type="pct"/>
            <w:vAlign w:val="center"/>
          </w:tcPr>
          <w:p w14:paraId="340AE504" w14:textId="39A5F8C4"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6</w:t>
            </w:r>
          </w:p>
        </w:tc>
        <w:tc>
          <w:tcPr>
            <w:tcW w:w="752" w:type="pct"/>
            <w:vAlign w:val="center"/>
          </w:tcPr>
          <w:p w14:paraId="2100910A" w14:textId="1256D841"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7</w:t>
            </w:r>
          </w:p>
        </w:tc>
        <w:tc>
          <w:tcPr>
            <w:tcW w:w="752" w:type="pct"/>
            <w:vAlign w:val="center"/>
          </w:tcPr>
          <w:p w14:paraId="2DC8E428" w14:textId="4E56B5AB" w:rsidR="00F90086" w:rsidRPr="00DB333E" w:rsidRDefault="00A372F2" w:rsidP="00F90086">
            <w:pPr>
              <w:pStyle w:val="TCellR"/>
              <w:ind w:right="168"/>
              <w:rPr>
                <w:rFonts w:ascii="Arial" w:hAnsi="Arial" w:cs="Arial"/>
                <w:color w:val="000000" w:themeColor="text1"/>
              </w:rPr>
            </w:pPr>
            <w:r>
              <w:rPr>
                <w:rFonts w:ascii="Arial" w:hAnsi="Arial" w:cs="Arial"/>
                <w:color w:val="000000" w:themeColor="text1"/>
              </w:rPr>
              <w:t>7</w:t>
            </w:r>
          </w:p>
        </w:tc>
      </w:tr>
      <w:tr w:rsidR="00707D48" w:rsidRPr="001E65E5" w14:paraId="0F743353" w14:textId="77777777" w:rsidTr="00707D48">
        <w:trPr>
          <w:trHeight w:val="432"/>
          <w:jc w:val="center"/>
        </w:trPr>
        <w:tc>
          <w:tcPr>
            <w:tcW w:w="2747" w:type="pct"/>
            <w:vAlign w:val="center"/>
          </w:tcPr>
          <w:p w14:paraId="19BF84F5" w14:textId="77777777" w:rsidR="00F90086" w:rsidRPr="00DB333E" w:rsidRDefault="00F90086" w:rsidP="00F90086">
            <w:pPr>
              <w:pStyle w:val="TCellL"/>
              <w:rPr>
                <w:rFonts w:ascii="Arial" w:hAnsi="Arial" w:cs="Arial"/>
                <w:color w:val="000000" w:themeColor="text1"/>
              </w:rPr>
            </w:pPr>
            <w:r w:rsidRPr="00DB333E">
              <w:rPr>
                <w:rFonts w:ascii="Arial" w:hAnsi="Arial" w:cs="Arial"/>
                <w:color w:val="000000" w:themeColor="text1"/>
              </w:rPr>
              <w:t>HHW Door-to-Door Collection Program</w:t>
            </w:r>
          </w:p>
        </w:tc>
        <w:tc>
          <w:tcPr>
            <w:tcW w:w="749" w:type="pct"/>
            <w:vAlign w:val="center"/>
          </w:tcPr>
          <w:p w14:paraId="635C6718" w14:textId="0632942D"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8</w:t>
            </w:r>
          </w:p>
        </w:tc>
        <w:tc>
          <w:tcPr>
            <w:tcW w:w="752" w:type="pct"/>
            <w:vAlign w:val="center"/>
          </w:tcPr>
          <w:p w14:paraId="6AEBF77B" w14:textId="448BA7FF" w:rsidR="00F90086" w:rsidRPr="00DB333E" w:rsidRDefault="00FD21FE" w:rsidP="00F90086">
            <w:pPr>
              <w:pStyle w:val="TCellR"/>
              <w:ind w:right="168"/>
              <w:rPr>
                <w:rFonts w:ascii="Arial" w:hAnsi="Arial" w:cs="Arial"/>
                <w:color w:val="000000" w:themeColor="text1"/>
              </w:rPr>
            </w:pPr>
            <w:r>
              <w:rPr>
                <w:rFonts w:ascii="Arial" w:hAnsi="Arial" w:cs="Arial"/>
                <w:color w:val="000000" w:themeColor="text1"/>
              </w:rPr>
              <w:t>10</w:t>
            </w:r>
          </w:p>
        </w:tc>
        <w:tc>
          <w:tcPr>
            <w:tcW w:w="752" w:type="pct"/>
            <w:vAlign w:val="center"/>
          </w:tcPr>
          <w:p w14:paraId="79821BDF" w14:textId="1B36306A" w:rsidR="00F90086" w:rsidRPr="001E65E5" w:rsidRDefault="00A372F2" w:rsidP="00F90086">
            <w:pPr>
              <w:pStyle w:val="TCellR"/>
              <w:ind w:right="168"/>
              <w:rPr>
                <w:rFonts w:ascii="Arial" w:hAnsi="Arial" w:cs="Arial"/>
                <w:color w:val="000000" w:themeColor="text1"/>
              </w:rPr>
            </w:pPr>
            <w:r>
              <w:rPr>
                <w:rFonts w:ascii="Arial" w:hAnsi="Arial" w:cs="Arial"/>
                <w:color w:val="000000" w:themeColor="text1"/>
              </w:rPr>
              <w:t>10</w:t>
            </w:r>
          </w:p>
        </w:tc>
      </w:tr>
      <w:tr w:rsidR="00707D48" w:rsidRPr="001E65E5" w14:paraId="46E68EB3" w14:textId="77777777" w:rsidTr="00707D48">
        <w:trPr>
          <w:trHeight w:val="634"/>
          <w:jc w:val="center"/>
        </w:trPr>
        <w:tc>
          <w:tcPr>
            <w:tcW w:w="2747" w:type="pct"/>
            <w:vAlign w:val="center"/>
          </w:tcPr>
          <w:p w14:paraId="5E23E9C0" w14:textId="00BE9CB4" w:rsidR="00FD21FE" w:rsidRPr="00DB333E" w:rsidRDefault="00FD21FE" w:rsidP="00FD21FE">
            <w:pPr>
              <w:pStyle w:val="TCellL"/>
              <w:rPr>
                <w:rFonts w:ascii="Arial" w:hAnsi="Arial" w:cs="Arial"/>
                <w:color w:val="000000" w:themeColor="text1"/>
              </w:rPr>
            </w:pPr>
            <w:r w:rsidRPr="00FD21FE">
              <w:rPr>
                <w:rFonts w:ascii="Arial" w:hAnsi="Arial" w:cs="Arial"/>
                <w:color w:val="000000" w:themeColor="text1"/>
              </w:rPr>
              <w:t>PaintCare Door-to-Door Collection Service Areas/Number of Pickups</w:t>
            </w:r>
          </w:p>
        </w:tc>
        <w:tc>
          <w:tcPr>
            <w:tcW w:w="749" w:type="pct"/>
            <w:vAlign w:val="center"/>
          </w:tcPr>
          <w:p w14:paraId="22CB63B0" w14:textId="62A80505" w:rsidR="00FD21FE" w:rsidRDefault="00FD21FE" w:rsidP="00FD21FE">
            <w:pPr>
              <w:pStyle w:val="TCellR"/>
              <w:ind w:right="168"/>
              <w:rPr>
                <w:rFonts w:ascii="Arial" w:hAnsi="Arial" w:cs="Arial"/>
                <w:color w:val="000000" w:themeColor="text1"/>
              </w:rPr>
            </w:pPr>
            <w:r>
              <w:rPr>
                <w:rFonts w:ascii="Arial" w:hAnsi="Arial" w:cs="Arial"/>
                <w:color w:val="000000" w:themeColor="text1"/>
              </w:rPr>
              <w:t>2/3,817</w:t>
            </w:r>
          </w:p>
        </w:tc>
        <w:tc>
          <w:tcPr>
            <w:tcW w:w="752" w:type="pct"/>
            <w:vAlign w:val="center"/>
          </w:tcPr>
          <w:p w14:paraId="6FBC10DB" w14:textId="65E9183F" w:rsidR="00FD21FE" w:rsidRDefault="00FD21FE" w:rsidP="00FD21FE">
            <w:pPr>
              <w:pStyle w:val="TCellR"/>
              <w:ind w:right="168"/>
              <w:rPr>
                <w:rFonts w:ascii="Arial" w:hAnsi="Arial" w:cs="Arial"/>
                <w:color w:val="000000" w:themeColor="text1"/>
              </w:rPr>
            </w:pPr>
            <w:r>
              <w:rPr>
                <w:rFonts w:ascii="Arial" w:hAnsi="Arial" w:cs="Arial"/>
                <w:color w:val="000000" w:themeColor="text1"/>
              </w:rPr>
              <w:t>2/3,992</w:t>
            </w:r>
          </w:p>
        </w:tc>
        <w:tc>
          <w:tcPr>
            <w:tcW w:w="752" w:type="pct"/>
            <w:vAlign w:val="center"/>
          </w:tcPr>
          <w:p w14:paraId="1CDF8B0F" w14:textId="3D38B6EF" w:rsidR="00FD21FE" w:rsidRPr="001E65E5" w:rsidRDefault="00A372F2" w:rsidP="00FD21FE">
            <w:pPr>
              <w:pStyle w:val="TCellR"/>
              <w:ind w:right="168"/>
              <w:rPr>
                <w:rFonts w:ascii="Arial" w:hAnsi="Arial" w:cs="Arial"/>
                <w:color w:val="000000" w:themeColor="text1"/>
              </w:rPr>
            </w:pPr>
            <w:r>
              <w:rPr>
                <w:rFonts w:ascii="Arial" w:hAnsi="Arial" w:cs="Arial"/>
                <w:color w:val="000000" w:themeColor="text1"/>
              </w:rPr>
              <w:t>2/</w:t>
            </w:r>
            <w:r w:rsidR="004F5B21">
              <w:rPr>
                <w:rFonts w:ascii="Arial" w:hAnsi="Arial" w:cs="Arial"/>
                <w:color w:val="000000" w:themeColor="text1"/>
              </w:rPr>
              <w:t>2,499</w:t>
            </w:r>
          </w:p>
        </w:tc>
      </w:tr>
    </w:tbl>
    <w:p w14:paraId="5F56796C" w14:textId="77777777" w:rsidR="00304F7D" w:rsidRPr="00304F7D" w:rsidRDefault="00304F7D" w:rsidP="00304F7D">
      <w:pPr>
        <w:rPr>
          <w:bCs/>
        </w:rPr>
      </w:pPr>
      <w:r>
        <w:rPr>
          <w:bCs/>
        </w:rPr>
        <w:br/>
      </w:r>
      <w:r w:rsidRPr="00304F7D">
        <w:rPr>
          <w:bCs/>
        </w:rPr>
        <w:t>The program’s drop-off sites and services are described below.</w:t>
      </w:r>
    </w:p>
    <w:p w14:paraId="3CFD9C50" w14:textId="31630FCD" w:rsidR="00953753" w:rsidRDefault="00304F7D" w:rsidP="00304F7D">
      <w:r w:rsidRPr="00304F7D">
        <w:rPr>
          <w:b/>
        </w:rPr>
        <w:t>Household Hazardous Waste Programs.</w:t>
      </w:r>
      <w:r w:rsidRPr="00304F7D">
        <w:rPr>
          <w:bCs/>
        </w:rPr>
        <w:t xml:space="preserve"> PaintCare partners with household hazardous waste programs—either directly or indirectly—to cover the costs of their paint collection bins, transportation, processing and in some cases additional on-site paint management activities. HHW programs are typically good program partners because they have an existing customer base and provide an “all-in-one” HHW drop-off opportunity</w:t>
      </w:r>
      <w:r w:rsidR="0035729B">
        <w:rPr>
          <w:bCs/>
        </w:rPr>
        <w:t>.</w:t>
      </w:r>
      <w:r w:rsidR="005F114B">
        <w:t xml:space="preserve"> </w:t>
      </w:r>
    </w:p>
    <w:p w14:paraId="42D196A4" w14:textId="2D6C36C6" w:rsidR="008C5815" w:rsidRDefault="008C5815" w:rsidP="0018621E">
      <w:pPr>
        <w:jc w:val="center"/>
      </w:pPr>
      <w:r>
        <w:rPr>
          <w:noProof/>
        </w:rPr>
        <w:drawing>
          <wp:inline distT="0" distB="0" distL="0" distR="0" wp14:anchorId="52620616" wp14:editId="35BA0BC9">
            <wp:extent cx="4040618" cy="5041842"/>
            <wp:effectExtent l="0" t="5080" r="5715" b="5715"/>
            <wp:docPr id="1757111383" name="Picture 1" descr="Oil-based paint, stain, and varnish collected for processing in a cardboard box with a plastic liner at a household hazardous waste facility in El Paso County, Col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1383" name="Picture 1" descr="Oil-based paint, stain, and varnish collected for processing in a cardboard box with a plastic liner at a household hazardous waste facility in El Paso County, Colorado."/>
                    <pic:cNvPicPr/>
                  </pic:nvPicPr>
                  <pic:blipFill rotWithShape="1">
                    <a:blip r:embed="rId10" cstate="print">
                      <a:extLst>
                        <a:ext uri="{28A0092B-C50C-407E-A947-70E740481C1C}">
                          <a14:useLocalDpi xmlns:a14="http://schemas.microsoft.com/office/drawing/2010/main" val="0"/>
                        </a:ext>
                      </a:extLst>
                    </a:blip>
                    <a:srcRect l="14039" r="25855"/>
                    <a:stretch>
                      <a:fillRect/>
                    </a:stretch>
                  </pic:blipFill>
                  <pic:spPr bwMode="auto">
                    <a:xfrm rot="5400000">
                      <a:off x="0" y="0"/>
                      <a:ext cx="4113454" cy="5132726"/>
                    </a:xfrm>
                    <a:prstGeom prst="rect">
                      <a:avLst/>
                    </a:prstGeom>
                    <a:ln>
                      <a:noFill/>
                    </a:ln>
                    <a:extLst>
                      <a:ext uri="{53640926-AAD7-44D8-BBD7-CCE9431645EC}">
                        <a14:shadowObscured xmlns:a14="http://schemas.microsoft.com/office/drawing/2010/main"/>
                      </a:ext>
                    </a:extLst>
                  </pic:spPr>
                </pic:pic>
              </a:graphicData>
            </a:graphic>
          </wp:inline>
        </w:drawing>
      </w:r>
    </w:p>
    <w:p w14:paraId="2D1F704D" w14:textId="540BEA49" w:rsidR="00B708BB" w:rsidRPr="00DB333E" w:rsidRDefault="00B708BB" w:rsidP="0018621E">
      <w:pPr>
        <w:jc w:val="center"/>
      </w:pPr>
      <w:r w:rsidRPr="00B708BB">
        <w:t>Oil-</w:t>
      </w:r>
      <w:r w:rsidR="00716384">
        <w:t>B</w:t>
      </w:r>
      <w:r w:rsidRPr="00B708BB">
        <w:t xml:space="preserve">ased </w:t>
      </w:r>
      <w:r>
        <w:t>P</w:t>
      </w:r>
      <w:r w:rsidRPr="00B708BB">
        <w:t xml:space="preserve">aint, </w:t>
      </w:r>
      <w:r>
        <w:t>S</w:t>
      </w:r>
      <w:r w:rsidRPr="00B708BB">
        <w:t xml:space="preserve">tain, and </w:t>
      </w:r>
      <w:r>
        <w:t>V</w:t>
      </w:r>
      <w:r w:rsidRPr="00B708BB">
        <w:t xml:space="preserve">arnish </w:t>
      </w:r>
      <w:r>
        <w:t>C</w:t>
      </w:r>
      <w:r w:rsidRPr="00B708BB">
        <w:t xml:space="preserve">ollected for </w:t>
      </w:r>
      <w:r>
        <w:t>P</w:t>
      </w:r>
      <w:r w:rsidRPr="00B708BB">
        <w:t xml:space="preserve">rocessing </w:t>
      </w:r>
      <w:r>
        <w:t xml:space="preserve">at the </w:t>
      </w:r>
      <w:r w:rsidRPr="00B708BB">
        <w:t>El Paso County</w:t>
      </w:r>
      <w:r>
        <w:t xml:space="preserve"> Household Hazardous Waste Facility</w:t>
      </w:r>
    </w:p>
    <w:p w14:paraId="0548DAB7" w14:textId="091D4479" w:rsidR="00304F7D" w:rsidRDefault="00304F7D" w:rsidP="00304F7D">
      <w:r w:rsidRPr="00F40A15">
        <w:rPr>
          <w:b/>
          <w:bCs/>
        </w:rPr>
        <w:lastRenderedPageBreak/>
        <w:t>Paint Retailers.</w:t>
      </w:r>
      <w:r>
        <w:t xml:space="preserve"> At the end of the year, PaintCare identified </w:t>
      </w:r>
      <w:r w:rsidRPr="00C765DE">
        <w:t>57</w:t>
      </w:r>
      <w:r w:rsidR="00C765DE" w:rsidRPr="00327977">
        <w:t>5</w:t>
      </w:r>
      <w:r>
        <w:t xml:space="preserve"> paint retailers—including paint, hardware, and home improvement stores—with </w:t>
      </w:r>
      <w:r w:rsidRPr="00C765DE">
        <w:t>39</w:t>
      </w:r>
      <w:r w:rsidR="00C765DE" w:rsidRPr="00327977">
        <w:t>1</w:t>
      </w:r>
      <w:r>
        <w:t xml:space="preserve"> considered potential paint retail drop-off sites. This number may change from year to year as stores open and close. </w:t>
      </w:r>
      <w:r w:rsidRPr="00416355">
        <w:t xml:space="preserve">PaintCare does not consider a store to be a potential drop-off site if it belongs to a corporate chain and the corporate headquarters has indicated that—as a group—they are not interested in serving as drop-off sites </w:t>
      </w:r>
      <w:proofErr w:type="gramStart"/>
      <w:r w:rsidRPr="00416355">
        <w:t>at this time</w:t>
      </w:r>
      <w:proofErr w:type="gramEnd"/>
      <w:r w:rsidRPr="00416355">
        <w:t>. These are primarily big box stores, but they have included some non-big box stores in the past.</w:t>
      </w:r>
    </w:p>
    <w:p w14:paraId="68C57C9C" w14:textId="0823F7A8" w:rsidR="00304F7D" w:rsidRDefault="00304F7D" w:rsidP="00304F7D">
      <w:r>
        <w:t xml:space="preserve">Of the </w:t>
      </w:r>
      <w:r w:rsidRPr="00C765DE">
        <w:t>39</w:t>
      </w:r>
      <w:r w:rsidR="00C765DE" w:rsidRPr="00327977">
        <w:t>1</w:t>
      </w:r>
      <w:r>
        <w:t xml:space="preserve"> potential retail drop-off sites, </w:t>
      </w:r>
      <w:r w:rsidRPr="00C765DE">
        <w:t>18</w:t>
      </w:r>
      <w:r w:rsidR="007C36A0">
        <w:t>2</w:t>
      </w:r>
      <w:r w:rsidRPr="00C765DE">
        <w:t xml:space="preserve"> (4</w:t>
      </w:r>
      <w:r w:rsidR="007C36A0">
        <w:t>7</w:t>
      </w:r>
      <w:r w:rsidRPr="00C765DE">
        <w:t>%)</w:t>
      </w:r>
      <w:r>
        <w:t xml:space="preserve"> were participating as drop-off sites at the end of the year. Retail participation as a drop-off site is voluntary, and sites are not compensated.</w:t>
      </w:r>
    </w:p>
    <w:p w14:paraId="7895347D" w14:textId="197889FA" w:rsidR="00953753" w:rsidRPr="00A27E1E" w:rsidRDefault="00304F7D" w:rsidP="00327977">
      <w:pPr>
        <w:pStyle w:val="3BODYTEXT"/>
      </w:pPr>
      <w:r w:rsidRPr="00A27E1E">
        <w:rPr>
          <w:rFonts w:ascii="Arial" w:hAnsi="Arial" w:cs="Arial"/>
          <w:sz w:val="24"/>
          <w:szCs w:val="24"/>
        </w:rPr>
        <w:t xml:space="preserve">The program added </w:t>
      </w:r>
      <w:r w:rsidR="004165C3" w:rsidRPr="00A27E1E">
        <w:rPr>
          <w:rFonts w:ascii="Arial" w:hAnsi="Arial" w:cs="Arial"/>
          <w:sz w:val="24"/>
          <w:szCs w:val="24"/>
        </w:rPr>
        <w:t xml:space="preserve">six </w:t>
      </w:r>
      <w:r w:rsidRPr="00A27E1E">
        <w:rPr>
          <w:rFonts w:ascii="Arial" w:hAnsi="Arial" w:cs="Arial"/>
          <w:sz w:val="24"/>
          <w:szCs w:val="24"/>
        </w:rPr>
        <w:t>new retail drop-off sites. One retail site stopped participating in the program,</w:t>
      </w:r>
      <w:r w:rsidR="00AC0C9F" w:rsidRPr="00327977">
        <w:rPr>
          <w:rFonts w:ascii="Arial" w:hAnsi="Arial" w:cs="Arial"/>
          <w:sz w:val="24"/>
          <w:szCs w:val="24"/>
        </w:rPr>
        <w:t xml:space="preserve"> one moved,</w:t>
      </w:r>
      <w:r w:rsidRPr="00A27E1E">
        <w:rPr>
          <w:rFonts w:ascii="Arial" w:hAnsi="Arial" w:cs="Arial"/>
          <w:sz w:val="24"/>
          <w:szCs w:val="24"/>
        </w:rPr>
        <w:t xml:space="preserve"> and </w:t>
      </w:r>
      <w:r w:rsidR="004165C3" w:rsidRPr="00327977">
        <w:rPr>
          <w:rFonts w:ascii="Arial" w:hAnsi="Arial" w:cs="Arial"/>
          <w:sz w:val="24"/>
          <w:szCs w:val="24"/>
        </w:rPr>
        <w:t>two</w:t>
      </w:r>
      <w:r w:rsidR="004165C3" w:rsidRPr="00A27E1E">
        <w:rPr>
          <w:rFonts w:ascii="Arial" w:hAnsi="Arial" w:cs="Arial"/>
          <w:sz w:val="24"/>
          <w:szCs w:val="24"/>
        </w:rPr>
        <w:t xml:space="preserve"> </w:t>
      </w:r>
      <w:r w:rsidRPr="00A27E1E">
        <w:rPr>
          <w:rFonts w:ascii="Arial" w:hAnsi="Arial" w:cs="Arial"/>
          <w:sz w:val="24"/>
          <w:szCs w:val="24"/>
        </w:rPr>
        <w:t>retail site</w:t>
      </w:r>
      <w:r w:rsidR="004165C3" w:rsidRPr="00327977">
        <w:rPr>
          <w:rFonts w:ascii="Arial" w:hAnsi="Arial" w:cs="Arial"/>
          <w:sz w:val="24"/>
          <w:szCs w:val="24"/>
        </w:rPr>
        <w:t>s</w:t>
      </w:r>
      <w:r w:rsidRPr="00A27E1E">
        <w:rPr>
          <w:rFonts w:ascii="Arial" w:hAnsi="Arial" w:cs="Arial"/>
          <w:sz w:val="24"/>
          <w:szCs w:val="24"/>
        </w:rPr>
        <w:t xml:space="preserve"> closed.</w:t>
      </w:r>
    </w:p>
    <w:p w14:paraId="610FE624" w14:textId="77777777" w:rsidR="00304F7D" w:rsidRDefault="00304F7D" w:rsidP="00304F7D">
      <w:r w:rsidRPr="00F40A15">
        <w:rPr>
          <w:b/>
          <w:bCs/>
        </w:rPr>
        <w:t>Reuse Stores.</w:t>
      </w:r>
      <w:r>
        <w:t xml:space="preserve"> A special group of retailers are material reuse stores. Even though only some of these stores sell paint, they </w:t>
      </w:r>
      <w:proofErr w:type="gramStart"/>
      <w:r>
        <w:t>are considered to be</w:t>
      </w:r>
      <w:proofErr w:type="gramEnd"/>
      <w:r>
        <w:t xml:space="preserve"> potential drop-off sites. Those who are drop-off sites may operate paint reuse programs by donating or selling good quality leftover paint back to the local community to use, rather than sending it downstream through PaintCare for processing. PaintCare provided compensation for reuse services.</w:t>
      </w:r>
    </w:p>
    <w:p w14:paraId="39FCDE87" w14:textId="7BFD7BA2" w:rsidR="00304F7D" w:rsidRPr="00327977" w:rsidRDefault="00304F7D" w:rsidP="0018621E">
      <w:pPr>
        <w:rPr>
          <w:highlight w:val="yellow"/>
        </w:rPr>
      </w:pPr>
      <w:r>
        <w:t xml:space="preserve">Of the </w:t>
      </w:r>
      <w:r w:rsidRPr="00C765DE">
        <w:t>2</w:t>
      </w:r>
      <w:r w:rsidR="00C765DE" w:rsidRPr="00327977">
        <w:t>7</w:t>
      </w:r>
      <w:r>
        <w:t xml:space="preserve"> potential reuse store drop-off sites, </w:t>
      </w:r>
      <w:r w:rsidR="00C765DE" w:rsidRPr="00327977">
        <w:t>11</w:t>
      </w:r>
      <w:r w:rsidR="00C765DE" w:rsidRPr="00C765DE">
        <w:t xml:space="preserve"> </w:t>
      </w:r>
      <w:r w:rsidRPr="00C765DE">
        <w:t>(</w:t>
      </w:r>
      <w:r w:rsidR="00C765DE" w:rsidRPr="00327977">
        <w:t>41</w:t>
      </w:r>
      <w:r w:rsidR="00422E1D">
        <w:t>%</w:t>
      </w:r>
      <w:r w:rsidRPr="00C765DE">
        <w:t>)</w:t>
      </w:r>
      <w:r>
        <w:t xml:space="preserve"> were participating as drop-off sites at the end of the year</w:t>
      </w:r>
      <w:r w:rsidRPr="00AC0C9F">
        <w:t xml:space="preserve">. </w:t>
      </w:r>
      <w:r w:rsidR="004165C3" w:rsidRPr="00327977">
        <w:t>Four</w:t>
      </w:r>
      <w:r w:rsidRPr="00AC0C9F">
        <w:t xml:space="preserve"> participated in the reuse program.</w:t>
      </w:r>
      <w:r w:rsidR="001C4C51" w:rsidRPr="001C4C51">
        <w:t xml:space="preserve"> </w:t>
      </w:r>
      <w:r w:rsidR="001C4C51" w:rsidRPr="002E000C">
        <w:t xml:space="preserve">The program added </w:t>
      </w:r>
      <w:r w:rsidR="001C4C51" w:rsidRPr="00327977">
        <w:t>two</w:t>
      </w:r>
      <w:r w:rsidR="001C4C51" w:rsidRPr="002E000C">
        <w:t xml:space="preserve"> new reuse store drop-off site</w:t>
      </w:r>
      <w:r w:rsidR="001C4C51" w:rsidRPr="00327977">
        <w:t>s.</w:t>
      </w:r>
    </w:p>
    <w:p w14:paraId="035FFCC7" w14:textId="77777777" w:rsidR="00304F7D" w:rsidRDefault="00304F7D" w:rsidP="00672286">
      <w:r w:rsidRPr="00672286">
        <w:rPr>
          <w:b/>
          <w:bCs/>
        </w:rPr>
        <w:t xml:space="preserve">Solid Waste Facilities. </w:t>
      </w:r>
      <w:r>
        <w:t>PaintCare partners with solid waste facilities, including transfer stations, recycling centers, and landfills to be paint drop-off sites for their customers.</w:t>
      </w:r>
    </w:p>
    <w:p w14:paraId="23402274" w14:textId="77777777" w:rsidR="00304F7D" w:rsidRDefault="00304F7D" w:rsidP="00672286">
      <w:r w:rsidRPr="00672286">
        <w:rPr>
          <w:b/>
          <w:bCs/>
        </w:rPr>
        <w:t xml:space="preserve">Paint Recyclers. </w:t>
      </w:r>
      <w:proofErr w:type="spellStart"/>
      <w:r>
        <w:t>GreenSheen</w:t>
      </w:r>
      <w:proofErr w:type="spellEnd"/>
      <w:r>
        <w:t xml:space="preserve"> Paint in Denver and Southern Colorado Services &amp; Recycling in Pueblo are latex paint recyclers and </w:t>
      </w:r>
      <w:proofErr w:type="gramStart"/>
      <w:r>
        <w:t>served</w:t>
      </w:r>
      <w:proofErr w:type="gramEnd"/>
      <w:r>
        <w:t xml:space="preserve"> as drop-off sites for the program. They accepted large quantities of leftover paint from eligible program participants in the state.</w:t>
      </w:r>
    </w:p>
    <w:p w14:paraId="2E2BA9A3" w14:textId="6E768485" w:rsidR="00304F7D" w:rsidRDefault="00304F7D" w:rsidP="00672286">
      <w:r>
        <w:t xml:space="preserve">Both </w:t>
      </w:r>
      <w:proofErr w:type="spellStart"/>
      <w:r>
        <w:t>GreenSheen</w:t>
      </w:r>
      <w:proofErr w:type="spellEnd"/>
      <w:r>
        <w:t xml:space="preserve"> Paint and Southern Colorado Services &amp; Recycling offered paint for reuse.</w:t>
      </w:r>
    </w:p>
    <w:p w14:paraId="0EC5CF9B" w14:textId="3A1EABA1" w:rsidR="00716384" w:rsidRDefault="00716384" w:rsidP="00716384">
      <w:pPr>
        <w:jc w:val="center"/>
      </w:pPr>
      <w:r>
        <w:rPr>
          <w:noProof/>
        </w:rPr>
        <w:lastRenderedPageBreak/>
        <w:drawing>
          <wp:inline distT="0" distB="0" distL="0" distR="0" wp14:anchorId="10B83628" wp14:editId="31501A47">
            <wp:extent cx="5042535" cy="4832667"/>
            <wp:effectExtent l="0" t="9207" r="0" b="0"/>
            <wp:docPr id="1760140453" name="Picture 3" descr="A person in a black shirt and black jeans unloads paint from a tailgate of a white truck at a paint recyc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40453" name="Picture 3" descr="A person in a black shirt and black jeans unloads paint from a tailgate of a white truck at a paint recycler."/>
                    <pic:cNvPicPr/>
                  </pic:nvPicPr>
                  <pic:blipFill rotWithShape="1">
                    <a:blip r:embed="rId11" cstate="print">
                      <a:extLst>
                        <a:ext uri="{28A0092B-C50C-407E-A947-70E740481C1C}">
                          <a14:useLocalDpi xmlns:a14="http://schemas.microsoft.com/office/drawing/2010/main" val="0"/>
                        </a:ext>
                      </a:extLst>
                    </a:blip>
                    <a:srcRect l="6947" t="18691" r="29423"/>
                    <a:stretch>
                      <a:fillRect/>
                    </a:stretch>
                  </pic:blipFill>
                  <pic:spPr bwMode="auto">
                    <a:xfrm rot="5400000">
                      <a:off x="0" y="0"/>
                      <a:ext cx="5042535" cy="4832667"/>
                    </a:xfrm>
                    <a:prstGeom prst="rect">
                      <a:avLst/>
                    </a:prstGeom>
                    <a:ln>
                      <a:noFill/>
                    </a:ln>
                    <a:extLst>
                      <a:ext uri="{53640926-AAD7-44D8-BBD7-CCE9431645EC}">
                        <a14:shadowObscured xmlns:a14="http://schemas.microsoft.com/office/drawing/2010/main"/>
                      </a:ext>
                    </a:extLst>
                  </pic:spPr>
                </pic:pic>
              </a:graphicData>
            </a:graphic>
          </wp:inline>
        </w:drawing>
      </w:r>
    </w:p>
    <w:p w14:paraId="4FBD47F8" w14:textId="067048C6" w:rsidR="00716384" w:rsidRDefault="00716384" w:rsidP="0018621E">
      <w:pPr>
        <w:jc w:val="center"/>
      </w:pPr>
      <w:r>
        <w:t>Southern Colorado Services &amp; Recycling Receives Post</w:t>
      </w:r>
      <w:r w:rsidR="00131C92">
        <w:t>c</w:t>
      </w:r>
      <w:r>
        <w:t>onsumer Paint for Processing</w:t>
      </w:r>
    </w:p>
    <w:p w14:paraId="42257348" w14:textId="77777777" w:rsidR="00304F7D" w:rsidRDefault="00304F7D" w:rsidP="00304F7D">
      <w:pPr>
        <w:spacing w:before="360"/>
      </w:pPr>
      <w:r w:rsidRPr="00395122">
        <w:rPr>
          <w:b/>
          <w:bCs/>
        </w:rPr>
        <w:t>Environmental Services Compan</w:t>
      </w:r>
      <w:r>
        <w:rPr>
          <w:b/>
          <w:bCs/>
        </w:rPr>
        <w:t>ies</w:t>
      </w:r>
      <w:r w:rsidRPr="00395122">
        <w:rPr>
          <w:b/>
          <w:bCs/>
        </w:rPr>
        <w:t>.</w:t>
      </w:r>
      <w:r>
        <w:t xml:space="preserve"> Veolia Environmental Services participated in the program as a drop-off site. Their high-volume capacity allowed eligible program participants in the state to drop paint (and other HHW) off at their facility, by appointment.</w:t>
      </w:r>
    </w:p>
    <w:p w14:paraId="31C4720A" w14:textId="77777777" w:rsidR="00304F7D" w:rsidRDefault="00304F7D" w:rsidP="00304F7D">
      <w:r>
        <w:t>Waste Management Curbside has a consolidation facility in Denver that participate</w:t>
      </w:r>
      <w:r w:rsidRPr="00AF3859">
        <w:t>d</w:t>
      </w:r>
      <w:r>
        <w:t xml:space="preserve"> in the program as a drop-off site for households </w:t>
      </w:r>
      <w:r w:rsidRPr="00894F9C">
        <w:t>with</w:t>
      </w:r>
      <w:r w:rsidRPr="00894F9C">
        <w:rPr>
          <w:rStyle w:val="CommentReference"/>
          <w:sz w:val="24"/>
          <w:szCs w:val="24"/>
        </w:rPr>
        <w:t>i</w:t>
      </w:r>
      <w:r w:rsidRPr="00894F9C">
        <w:t>n</w:t>
      </w:r>
      <w:r>
        <w:t xml:space="preserve"> the service areas of their HHW D2D collection programs who needed immediate service. </w:t>
      </w:r>
      <w:r w:rsidRPr="00B74E9B">
        <w:t xml:space="preserve">The facility offered good quality leftover paint for reuse and </w:t>
      </w:r>
      <w:r>
        <w:t>received</w:t>
      </w:r>
      <w:r w:rsidRPr="00B74E9B">
        <w:t xml:space="preserve"> compensation from PaintCare for reuse services.</w:t>
      </w:r>
    </w:p>
    <w:p w14:paraId="5857BE27" w14:textId="10ECF8C9" w:rsidR="00304F7D" w:rsidRDefault="00304F7D" w:rsidP="00304F7D">
      <w:proofErr w:type="spellStart"/>
      <w:r>
        <w:t>ACTenviro</w:t>
      </w:r>
      <w:proofErr w:type="spellEnd"/>
      <w:r>
        <w:t xml:space="preserve"> </w:t>
      </w:r>
      <w:r w:rsidR="00C553FD">
        <w:t xml:space="preserve">discontinued its </w:t>
      </w:r>
      <w:r>
        <w:t>participat</w:t>
      </w:r>
      <w:r w:rsidR="00C553FD">
        <w:t>ion</w:t>
      </w:r>
      <w:r>
        <w:t xml:space="preserve"> in the program as a drop-off site</w:t>
      </w:r>
      <w:r w:rsidR="00C553FD">
        <w:t xml:space="preserve"> at its Denver facility</w:t>
      </w:r>
      <w:r w:rsidR="00422E1D">
        <w:t>.</w:t>
      </w:r>
    </w:p>
    <w:p w14:paraId="53325A7F" w14:textId="536482C2" w:rsidR="00304F7D" w:rsidRDefault="00304F7D" w:rsidP="00304F7D">
      <w:pPr>
        <w:spacing w:after="360"/>
      </w:pPr>
      <w:r w:rsidRPr="00395122">
        <w:rPr>
          <w:b/>
          <w:bCs/>
        </w:rPr>
        <w:lastRenderedPageBreak/>
        <w:t>PaintCare Events.</w:t>
      </w:r>
      <w:r>
        <w:t xml:space="preserve"> PaintCare held </w:t>
      </w:r>
      <w:r w:rsidR="00422E1D">
        <w:t>five</w:t>
      </w:r>
      <w:r>
        <w:t xml:space="preserve"> paint drop-off events to help clean out large volumes of stored-up paint and to increase paint drop-off opportunities. The total number of participants at these events was over </w:t>
      </w:r>
      <w:r w:rsidR="00BD4A75" w:rsidRPr="00BD4A75">
        <w:t>740.</w:t>
      </w:r>
    </w:p>
    <w:p w14:paraId="4DC6A8F5" w14:textId="6D60AB86" w:rsidR="00304F7D" w:rsidRPr="00945E89" w:rsidRDefault="00260609" w:rsidP="00304F7D">
      <w:pPr>
        <w:spacing w:after="360"/>
      </w:pPr>
      <w:r w:rsidRPr="00260609">
        <w:t xml:space="preserve">All </w:t>
      </w:r>
      <w:r>
        <w:t>five</w:t>
      </w:r>
      <w:r w:rsidRPr="00260609">
        <w:t xml:space="preserve"> events included a paint reuse (giveaway) component to prioritize the highest, best use of leftover paint. All paint designated for reuse was screened by </w:t>
      </w:r>
      <w:proofErr w:type="spellStart"/>
      <w:r w:rsidRPr="00260609">
        <w:t>PaintCare’s</w:t>
      </w:r>
      <w:proofErr w:type="spellEnd"/>
      <w:r w:rsidRPr="00260609">
        <w:t xml:space="preserve"> transporter to ensure only original labeled containers </w:t>
      </w:r>
      <w:proofErr w:type="gramStart"/>
      <w:r w:rsidRPr="00260609">
        <w:t>in</w:t>
      </w:r>
      <w:proofErr w:type="gramEnd"/>
      <w:r w:rsidRPr="00260609">
        <w:t xml:space="preserve"> good condition and at least 50% full were made available. </w:t>
      </w:r>
      <w:r>
        <w:t>A total of 232</w:t>
      </w:r>
      <w:r w:rsidRPr="00260609">
        <w:t xml:space="preserve"> gallons of paint were given away to event participants</w:t>
      </w:r>
      <w:r w:rsidR="00CE68FC" w:rsidRPr="00CE68FC">
        <w:t>.</w:t>
      </w:r>
    </w:p>
    <w:p w14:paraId="6AE7A009" w14:textId="7C25D21F" w:rsidR="001748A9" w:rsidRPr="0018621E" w:rsidRDefault="001748A9" w:rsidP="0018621E">
      <w:pPr>
        <w:spacing w:before="360"/>
        <w:jc w:val="center"/>
      </w:pPr>
      <w:r w:rsidRPr="0018621E">
        <w:rPr>
          <w:noProof/>
        </w:rPr>
        <w:drawing>
          <wp:inline distT="0" distB="0" distL="0" distR="0" wp14:anchorId="0CA5C429" wp14:editId="79642F5E">
            <wp:extent cx="3609892" cy="5540919"/>
            <wp:effectExtent l="0" t="0" r="0" b="0"/>
            <wp:docPr id="891834564" name="Picture 1" descr="A person in a black cap, white shirt, and black shorts sits on the ground in a parking lot and inspects closed buckets of latex paint collected for give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34564" name="Picture 1" descr="A person in a black cap, white shirt, and black shorts sits on the ground in a parking lot and inspects closed buckets of latex paint collected for giveaway."/>
                    <pic:cNvPicPr/>
                  </pic:nvPicPr>
                  <pic:blipFill rotWithShape="1">
                    <a:blip r:embed="rId12" cstate="print">
                      <a:extLst>
                        <a:ext uri="{28A0092B-C50C-407E-A947-70E740481C1C}">
                          <a14:useLocalDpi xmlns:a14="http://schemas.microsoft.com/office/drawing/2010/main" val="0"/>
                        </a:ext>
                      </a:extLst>
                    </a:blip>
                    <a:srcRect l="15641" r="14615" b="19711"/>
                    <a:stretch>
                      <a:fillRect/>
                    </a:stretch>
                  </pic:blipFill>
                  <pic:spPr bwMode="auto">
                    <a:xfrm>
                      <a:off x="0" y="0"/>
                      <a:ext cx="3647298" cy="5598334"/>
                    </a:xfrm>
                    <a:prstGeom prst="rect">
                      <a:avLst/>
                    </a:prstGeom>
                    <a:ln>
                      <a:noFill/>
                    </a:ln>
                    <a:extLst>
                      <a:ext uri="{53640926-AAD7-44D8-BBD7-CCE9431645EC}">
                        <a14:shadowObscured xmlns:a14="http://schemas.microsoft.com/office/drawing/2010/main"/>
                      </a:ext>
                    </a:extLst>
                  </pic:spPr>
                </pic:pic>
              </a:graphicData>
            </a:graphic>
          </wp:inline>
        </w:drawing>
      </w:r>
    </w:p>
    <w:p w14:paraId="7B43E4AB" w14:textId="2A75B813" w:rsidR="00782149" w:rsidRPr="0018621E" w:rsidRDefault="00782149" w:rsidP="0018621E">
      <w:pPr>
        <w:spacing w:before="360"/>
        <w:jc w:val="center"/>
      </w:pPr>
      <w:r w:rsidRPr="0018621E">
        <w:t xml:space="preserve">An attendee at the PaintCare Event in Craig considers </w:t>
      </w:r>
      <w:proofErr w:type="gramStart"/>
      <w:r w:rsidRPr="0018621E">
        <w:t>reuse</w:t>
      </w:r>
      <w:proofErr w:type="gramEnd"/>
      <w:r w:rsidRPr="0018621E">
        <w:t xml:space="preserve"> paint available for giveaway at the reuse paint table.</w:t>
      </w:r>
    </w:p>
    <w:p w14:paraId="7E79EFD7" w14:textId="4E3323E6" w:rsidR="00304F7D" w:rsidRDefault="00304F7D" w:rsidP="00E81EF8">
      <w:r w:rsidRPr="00E81EF8">
        <w:rPr>
          <w:b/>
          <w:bCs/>
        </w:rPr>
        <w:lastRenderedPageBreak/>
        <w:t>Paint-Only Events (Non-PaintCare).</w:t>
      </w:r>
      <w:r>
        <w:t xml:space="preserve"> </w:t>
      </w:r>
      <w:proofErr w:type="spellStart"/>
      <w:r w:rsidRPr="00D61C71">
        <w:t>GreenSheen</w:t>
      </w:r>
      <w:proofErr w:type="spellEnd"/>
      <w:r w:rsidRPr="00D61C71">
        <w:t xml:space="preserve"> Paint, a latex paint recycler based in Denver, </w:t>
      </w:r>
      <w:r w:rsidRPr="00CE68FC">
        <w:t xml:space="preserve">held </w:t>
      </w:r>
      <w:r w:rsidR="008E4BC1">
        <w:t>29</w:t>
      </w:r>
      <w:r w:rsidRPr="00CE68FC">
        <w:t xml:space="preserve"> paint-only events</w:t>
      </w:r>
      <w:r w:rsidR="00CE68FC" w:rsidRPr="00CE68FC">
        <w:t>.</w:t>
      </w:r>
      <w:r w:rsidR="00305EFC">
        <w:t xml:space="preserve"> </w:t>
      </w:r>
      <w:r w:rsidRPr="00D61C71">
        <w:t>The</w:t>
      </w:r>
      <w:r>
        <w:t>se</w:t>
      </w:r>
      <w:r w:rsidRPr="00D61C71">
        <w:t xml:space="preserve"> events were held in partnership with various organizations</w:t>
      </w:r>
      <w:r w:rsidR="00894F9C">
        <w:t>,</w:t>
      </w:r>
      <w:r w:rsidRPr="00D61C71">
        <w:t xml:space="preserve"> including homeowner associations, schools, and community organizations.</w:t>
      </w:r>
    </w:p>
    <w:p w14:paraId="26F2FE46" w14:textId="4C63B4E3" w:rsidR="00304F7D" w:rsidRPr="002B7576" w:rsidRDefault="00304F7D" w:rsidP="00E81EF8">
      <w:r w:rsidRPr="00E81EF8">
        <w:rPr>
          <w:b/>
          <w:bCs/>
        </w:rPr>
        <w:t xml:space="preserve">Other Events. </w:t>
      </w:r>
      <w:r w:rsidRPr="002B7576">
        <w:t xml:space="preserve">Boulder County held </w:t>
      </w:r>
      <w:r w:rsidR="00A726FA">
        <w:t>three</w:t>
      </w:r>
      <w:r w:rsidR="00A726FA" w:rsidRPr="002B7576">
        <w:t xml:space="preserve"> </w:t>
      </w:r>
      <w:r w:rsidRPr="002B7576">
        <w:t>collection events for material not considered HHW, such as batteries, bulbs, and paint.</w:t>
      </w:r>
    </w:p>
    <w:p w14:paraId="57E35D17" w14:textId="27DD2C4D" w:rsidR="00304F7D" w:rsidRDefault="00304F7D" w:rsidP="00E81EF8">
      <w:r w:rsidRPr="00395122">
        <w:rPr>
          <w:b/>
          <w:bCs/>
        </w:rPr>
        <w:t>Large Volume Pick</w:t>
      </w:r>
      <w:r>
        <w:rPr>
          <w:b/>
          <w:bCs/>
        </w:rPr>
        <w:t>u</w:t>
      </w:r>
      <w:r w:rsidRPr="00395122">
        <w:rPr>
          <w:b/>
          <w:bCs/>
        </w:rPr>
        <w:t>p S</w:t>
      </w:r>
      <w:r>
        <w:rPr>
          <w:b/>
          <w:bCs/>
        </w:rPr>
        <w:t>ervice</w:t>
      </w:r>
      <w:r w:rsidRPr="00395122">
        <w:rPr>
          <w:b/>
          <w:bCs/>
        </w:rPr>
        <w:t>.</w:t>
      </w:r>
      <w:r>
        <w:t xml:space="preserve"> </w:t>
      </w:r>
      <w:proofErr w:type="spellStart"/>
      <w:r>
        <w:t>PaintCare’s</w:t>
      </w:r>
      <w:proofErr w:type="spellEnd"/>
      <w:r>
        <w:t xml:space="preserve"> LVP</w:t>
      </w:r>
      <w:r w:rsidR="00F15016">
        <w:t xml:space="preserve"> </w:t>
      </w:r>
      <w:r w:rsidR="00990700">
        <w:t>service</w:t>
      </w:r>
      <w:r>
        <w:t xml:space="preserve"> provided a convenient option for painting contractors and other eligible program participants who accumulated large volumes of paint. The minimum amount to receive a direct pickup was 100 gallons. Typically, users of the service have accumulated paint over many years due to the institutional, logistical, and financial barriers to disposal. PaintCare aimed to remove these barriers by providing a free and convenient service. Common users of this service include contractors, builders, property managers, academic institutions, and homeowners, and are further described in the appendix.</w:t>
      </w:r>
    </w:p>
    <w:p w14:paraId="0C47AD3B" w14:textId="77777777" w:rsidR="00304F7D" w:rsidRDefault="00304F7D" w:rsidP="00304F7D">
      <w:r w:rsidRPr="00E81EF8">
        <w:rPr>
          <w:b/>
          <w:bCs/>
        </w:rPr>
        <w:t>Recurring Large Volume Pickup Service.</w:t>
      </w:r>
      <w:r>
        <w:t xml:space="preserve"> Some LVP sites receive pickups on an on-going basis. These recurring large volume pickup (RLVP) sites sign a contract with PaintCare to allow them to keep PaintCare collection bins on site and fill them as they accumulate leftover paint. In addition, staff at these locations are trained by PaintCare on how to segregate products and store them until picked up by a transporter.</w:t>
      </w:r>
    </w:p>
    <w:p w14:paraId="48E7056F" w14:textId="05F0F2DB" w:rsidR="00304F7D" w:rsidRDefault="00304F7D" w:rsidP="00304F7D">
      <w:r w:rsidRPr="00304F7D">
        <w:rPr>
          <w:b/>
          <w:bCs/>
        </w:rPr>
        <w:t>HHW Door-to-Door Collection Programs.</w:t>
      </w:r>
      <w:r>
        <w:t xml:space="preserve"> PaintCare contracted with Waste Management Curbside to cover downstream transportation and processing costs for paint collected through D2D household hazardous waste collection services. Waste Management Curbside served nine municipalities. Jefferson County’s Rooney Road Recycling Center, a PaintCare drop-off site partner, also offered a D2D service to their residents; the volume is consolidated at their HHW facility.</w:t>
      </w:r>
    </w:p>
    <w:p w14:paraId="086A4ADC" w14:textId="18942FB5" w:rsidR="00304F7D" w:rsidRDefault="00304F7D" w:rsidP="00304F7D">
      <w:pPr>
        <w:rPr>
          <w:bCs/>
        </w:rPr>
      </w:pPr>
      <w:r w:rsidRPr="00304F7D">
        <w:rPr>
          <w:b/>
          <w:bCs/>
        </w:rPr>
        <w:t>PaintCare Door-to-Door Collection Service.</w:t>
      </w:r>
      <w:r>
        <w:t xml:space="preserve"> PaintCare continued the two pilot D2D programs in the underserved regions of Denver Metro and Colorado Springs. The service was offered in Adams, Arapahoe, Broomfield, Denver, Douglas, El Paso, Jefferson, and Teller Counties. Participants were required to have more than 10 gallons of postconsumer paint and be home at the time of service. PaintCare provided </w:t>
      </w:r>
      <w:r w:rsidR="00D73035" w:rsidRPr="00D73035">
        <w:t>2,499</w:t>
      </w:r>
      <w:r>
        <w:t xml:space="preserve"> D2D pickups from households during the year.</w:t>
      </w:r>
    </w:p>
    <w:p w14:paraId="31A26F30" w14:textId="1472C3B1" w:rsidR="005A32AC" w:rsidRDefault="00304F7D" w:rsidP="00304F7D">
      <w:pPr>
        <w:pStyle w:val="Heading3"/>
      </w:pPr>
      <w:bookmarkStart w:id="20" w:name="_Toc224647527"/>
      <w:r>
        <w:t>B. Convenience Criteria</w:t>
      </w:r>
      <w:bookmarkEnd w:id="20"/>
    </w:p>
    <w:p w14:paraId="3B874815" w14:textId="7319963A" w:rsidR="00A428D5" w:rsidRDefault="00A428D5" w:rsidP="00A428D5">
      <w:r>
        <w:t>PaintCare analyzed the convenience level offered by drop-off sites using ArcGIS, a mapping and analytics software, and U.S. Census Bureau 2020 population data</w:t>
      </w:r>
      <w:r w:rsidRPr="00E62515">
        <w:t>.</w:t>
      </w:r>
      <w:r w:rsidRPr="00974285">
        <w:t xml:space="preserve"> Urban Areas are densely populated areas </w:t>
      </w:r>
      <w:r>
        <w:t xml:space="preserve">with </w:t>
      </w:r>
      <w:r w:rsidRPr="00974285">
        <w:t>5,000 or more residents. PaintCare</w:t>
      </w:r>
      <w:r w:rsidR="003208A8">
        <w:t xml:space="preserve"> uses </w:t>
      </w:r>
      <w:r w:rsidRPr="00974285">
        <w:t>Urban Area data for density analysis.</w:t>
      </w:r>
    </w:p>
    <w:p w14:paraId="4FE53182" w14:textId="77777777" w:rsidR="00A428D5" w:rsidRDefault="00A428D5" w:rsidP="00A428D5">
      <w:r>
        <w:t xml:space="preserve">Some sites (e.g., HHW facilities) have geographic limitations; they are only available to residents of their own city, county, or jurisdiction (i.e., residents of other jurisdictions are </w:t>
      </w:r>
      <w:r>
        <w:lastRenderedPageBreak/>
        <w:t>not allowed to use the site to drop off HHW/paint even if they live close by). For these sites, PaintCare tracks their service area restrictions and only counts the population for those residents who are (1) within a 15-mile radius, and (2) within the site’s service area.</w:t>
      </w:r>
    </w:p>
    <w:p w14:paraId="26A926F0" w14:textId="77777777" w:rsidR="00A428D5" w:rsidRDefault="00A428D5" w:rsidP="00A428D5">
      <w:r w:rsidRPr="00A152A3">
        <w:t>PaintCare established goals to provide paint drop-off sites according to the criteria that follow.</w:t>
      </w:r>
    </w:p>
    <w:p w14:paraId="42478F71" w14:textId="77777777" w:rsidR="00A428D5" w:rsidRDefault="00A428D5" w:rsidP="00A428D5">
      <w:r w:rsidRPr="00395122">
        <w:rPr>
          <w:b/>
          <w:bCs/>
        </w:rPr>
        <w:t>Distribution Criteri</w:t>
      </w:r>
      <w:r>
        <w:rPr>
          <w:b/>
          <w:bCs/>
        </w:rPr>
        <w:t>on</w:t>
      </w:r>
      <w:r w:rsidRPr="00395122">
        <w:rPr>
          <w:b/>
          <w:bCs/>
        </w:rPr>
        <w:t>.</w:t>
      </w:r>
      <w:r>
        <w:rPr>
          <w:b/>
          <w:bCs/>
        </w:rPr>
        <w:t xml:space="preserve"> </w:t>
      </w:r>
      <w:r w:rsidRPr="00D87C1A">
        <w:t xml:space="preserve">Provide </w:t>
      </w:r>
      <w:r>
        <w:t>90%</w:t>
      </w:r>
      <w:r w:rsidRPr="00D87C1A">
        <w:t xml:space="preserve"> of the state’s </w:t>
      </w:r>
      <w:proofErr w:type="gramStart"/>
      <w:r w:rsidRPr="00D87C1A">
        <w:t>residents</w:t>
      </w:r>
      <w:proofErr w:type="gramEnd"/>
      <w:r w:rsidRPr="00D87C1A">
        <w:t xml:space="preserve"> access to a </w:t>
      </w:r>
      <w:r>
        <w:t xml:space="preserve">permanent (e.g., a year-round) </w:t>
      </w:r>
      <w:r w:rsidRPr="00D87C1A">
        <w:t>drop-off site within 15 miles.</w:t>
      </w:r>
    </w:p>
    <w:p w14:paraId="4E56BC1D" w14:textId="7841CC50" w:rsidR="00A428D5" w:rsidRDefault="00A428D5" w:rsidP="00A428D5">
      <w:r>
        <w:t xml:space="preserve">The program’s </w:t>
      </w:r>
      <w:r w:rsidRPr="001375B8">
        <w:t>2</w:t>
      </w:r>
      <w:r w:rsidRPr="00853D43">
        <w:t>1</w:t>
      </w:r>
      <w:r w:rsidR="00D41481">
        <w:t>5</w:t>
      </w:r>
      <w:r>
        <w:t xml:space="preserve"> year-round drop-off sites provided </w:t>
      </w:r>
      <w:r w:rsidRPr="000A6F88">
        <w:t>96.</w:t>
      </w:r>
      <w:r w:rsidR="000A6F88">
        <w:t>5</w:t>
      </w:r>
      <w:r>
        <w:t xml:space="preserve">% of the state’s residents access to a drop-off site within 15 miles. When supplemental sites were included, coverage increased to </w:t>
      </w:r>
      <w:r w:rsidR="000A6F88" w:rsidRPr="000A6F88">
        <w:t>96</w:t>
      </w:r>
      <w:r w:rsidR="000A6F88">
        <w:t>.8</w:t>
      </w:r>
      <w:r>
        <w:t>%.</w:t>
      </w:r>
    </w:p>
    <w:p w14:paraId="707B8B1C" w14:textId="77777777" w:rsidR="00A428D5" w:rsidRDefault="00A428D5" w:rsidP="00A428D5">
      <w:r w:rsidRPr="00395122">
        <w:rPr>
          <w:b/>
          <w:bCs/>
        </w:rPr>
        <w:t>Density Criteri</w:t>
      </w:r>
      <w:r>
        <w:rPr>
          <w:b/>
          <w:bCs/>
        </w:rPr>
        <w:t>on</w:t>
      </w:r>
      <w:r w:rsidRPr="00395122">
        <w:rPr>
          <w:b/>
          <w:bCs/>
        </w:rPr>
        <w:t>.</w:t>
      </w:r>
      <w:r>
        <w:t xml:space="preserve"> For Urban Areas with more than 50,000 residents, provide one additional permanent drop-off site for every 30,000 residents of an Urban Area.</w:t>
      </w:r>
    </w:p>
    <w:p w14:paraId="4E94A490" w14:textId="77777777" w:rsidR="00A428D5" w:rsidRDefault="00A428D5" w:rsidP="00A428D5">
      <w:r>
        <w:t>The following table shows the population centers in the state, the target number of sites the program should provide, and the level of service the program had at year-end.</w:t>
      </w:r>
    </w:p>
    <w:p w14:paraId="6EFD9953" w14:textId="7A768128" w:rsidR="006E16B4" w:rsidRPr="00DB333E" w:rsidRDefault="006E16B4" w:rsidP="006E16B4">
      <w:pPr>
        <w:spacing w:before="240" w:after="240"/>
        <w:jc w:val="center"/>
        <w:rPr>
          <w:b/>
          <w:bCs/>
        </w:rPr>
      </w:pPr>
      <w:r>
        <w:rPr>
          <w:b/>
          <w:bCs/>
        </w:rPr>
        <w:t>Target Number of Paint Drop-Off Sites in Urban Areas</w:t>
      </w:r>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1952"/>
        <w:gridCol w:w="1703"/>
        <w:gridCol w:w="1701"/>
        <w:gridCol w:w="1697"/>
      </w:tblGrid>
      <w:tr w:rsidR="00707D48" w:rsidRPr="00DB333E" w14:paraId="4F73392B" w14:textId="77777777" w:rsidTr="00570DDB">
        <w:trPr>
          <w:trHeight w:val="432"/>
          <w:tblHeader/>
          <w:jc w:val="center"/>
        </w:trPr>
        <w:tc>
          <w:tcPr>
            <w:tcW w:w="1218" w:type="pct"/>
            <w:vAlign w:val="center"/>
          </w:tcPr>
          <w:p w14:paraId="11EFE9EF" w14:textId="31FB85FF" w:rsidR="006E16B4" w:rsidRPr="00DB333E" w:rsidRDefault="006E16B4" w:rsidP="00BB3140">
            <w:pPr>
              <w:spacing w:after="0"/>
              <w:contextualSpacing/>
              <w:jc w:val="center"/>
            </w:pPr>
            <w:r>
              <w:t>Census Bureau Urban Area</w:t>
            </w:r>
          </w:p>
        </w:tc>
        <w:tc>
          <w:tcPr>
            <w:tcW w:w="1047" w:type="pct"/>
            <w:vAlign w:val="center"/>
          </w:tcPr>
          <w:p w14:paraId="3BEE3524" w14:textId="58E5E966" w:rsidR="006E16B4" w:rsidRPr="00DB333E" w:rsidRDefault="006E16B4" w:rsidP="00BB3140">
            <w:pPr>
              <w:spacing w:after="0"/>
              <w:contextualSpacing/>
              <w:jc w:val="center"/>
            </w:pPr>
            <w:r>
              <w:t>Population in Colorado</w:t>
            </w:r>
          </w:p>
        </w:tc>
        <w:tc>
          <w:tcPr>
            <w:tcW w:w="913" w:type="pct"/>
            <w:vAlign w:val="center"/>
          </w:tcPr>
          <w:p w14:paraId="3C796C36" w14:textId="020D7121" w:rsidR="006E16B4" w:rsidRPr="00DB333E" w:rsidRDefault="006E16B4" w:rsidP="00BB3140">
            <w:pPr>
              <w:spacing w:after="0"/>
              <w:contextualSpacing/>
              <w:jc w:val="center"/>
            </w:pPr>
            <w:r>
              <w:t>Target Number of Sites</w:t>
            </w:r>
          </w:p>
        </w:tc>
        <w:tc>
          <w:tcPr>
            <w:tcW w:w="912" w:type="pct"/>
            <w:vAlign w:val="center"/>
          </w:tcPr>
          <w:p w14:paraId="19392E0F" w14:textId="61C15807" w:rsidR="006E16B4" w:rsidRPr="00DB333E" w:rsidRDefault="006E16B4" w:rsidP="00BB3140">
            <w:pPr>
              <w:spacing w:after="0"/>
              <w:contextualSpacing/>
              <w:jc w:val="center"/>
            </w:pPr>
            <w:r>
              <w:t>Number of Year-Round Sites</w:t>
            </w:r>
          </w:p>
        </w:tc>
        <w:tc>
          <w:tcPr>
            <w:tcW w:w="911" w:type="pct"/>
            <w:vAlign w:val="center"/>
          </w:tcPr>
          <w:p w14:paraId="41A8B224" w14:textId="473764E5" w:rsidR="006E16B4" w:rsidRPr="00DB333E" w:rsidRDefault="006E16B4" w:rsidP="00BB3140">
            <w:pPr>
              <w:spacing w:after="0"/>
              <w:contextualSpacing/>
              <w:jc w:val="center"/>
            </w:pPr>
            <w:r>
              <w:t>Number of Additional Sites Needed</w:t>
            </w:r>
          </w:p>
        </w:tc>
      </w:tr>
      <w:tr w:rsidR="00707D48" w:rsidRPr="00DB333E" w14:paraId="7814D6A0" w14:textId="77777777" w:rsidTr="00570DDB">
        <w:trPr>
          <w:trHeight w:val="432"/>
          <w:jc w:val="center"/>
        </w:trPr>
        <w:tc>
          <w:tcPr>
            <w:tcW w:w="1218" w:type="pct"/>
            <w:vAlign w:val="center"/>
          </w:tcPr>
          <w:p w14:paraId="12650D93" w14:textId="25457CBD" w:rsidR="00F70F60" w:rsidRPr="00DB333E" w:rsidRDefault="00F70F60" w:rsidP="00F70F60">
            <w:pPr>
              <w:spacing w:after="0"/>
              <w:contextualSpacing/>
            </w:pPr>
            <w:r>
              <w:t>Boulder</w:t>
            </w:r>
          </w:p>
        </w:tc>
        <w:tc>
          <w:tcPr>
            <w:tcW w:w="1047" w:type="pct"/>
            <w:vAlign w:val="center"/>
          </w:tcPr>
          <w:p w14:paraId="49C689E8" w14:textId="09880C7D" w:rsidR="00F70F60" w:rsidRPr="00DB333E" w:rsidRDefault="00F70F60" w:rsidP="00F70F60">
            <w:pPr>
              <w:spacing w:after="0"/>
              <w:jc w:val="right"/>
            </w:pPr>
            <w:r>
              <w:t>120,828</w:t>
            </w:r>
          </w:p>
        </w:tc>
        <w:tc>
          <w:tcPr>
            <w:tcW w:w="913" w:type="pct"/>
            <w:vAlign w:val="center"/>
          </w:tcPr>
          <w:p w14:paraId="60A56A63" w14:textId="47B4223A" w:rsidR="00F70F60" w:rsidRDefault="00F70F60" w:rsidP="00F70F60">
            <w:pPr>
              <w:spacing w:after="0"/>
              <w:contextualSpacing/>
              <w:jc w:val="right"/>
            </w:pPr>
            <w:r>
              <w:rPr>
                <w:lang w:eastAsia="en-CA"/>
              </w:rPr>
              <w:t>4</w:t>
            </w:r>
          </w:p>
        </w:tc>
        <w:tc>
          <w:tcPr>
            <w:tcW w:w="912" w:type="pct"/>
            <w:vAlign w:val="center"/>
          </w:tcPr>
          <w:p w14:paraId="44EF4164" w14:textId="0EA52AAC" w:rsidR="00F70F60" w:rsidRPr="00DB333E" w:rsidRDefault="00F70F60" w:rsidP="00F70F60">
            <w:pPr>
              <w:spacing w:after="0"/>
              <w:contextualSpacing/>
              <w:jc w:val="right"/>
            </w:pPr>
            <w:r>
              <w:rPr>
                <w:lang w:eastAsia="en-CA"/>
              </w:rPr>
              <w:t>4</w:t>
            </w:r>
          </w:p>
        </w:tc>
        <w:tc>
          <w:tcPr>
            <w:tcW w:w="911" w:type="pct"/>
            <w:vAlign w:val="center"/>
          </w:tcPr>
          <w:p w14:paraId="29AC629C" w14:textId="27BDC092" w:rsidR="00F70F60" w:rsidRPr="00DB333E" w:rsidRDefault="00F70F60" w:rsidP="00F70F60">
            <w:pPr>
              <w:spacing w:after="0"/>
              <w:contextualSpacing/>
              <w:jc w:val="right"/>
            </w:pPr>
            <w:r>
              <w:rPr>
                <w:lang w:eastAsia="en-CA"/>
              </w:rPr>
              <w:t>0</w:t>
            </w:r>
          </w:p>
        </w:tc>
      </w:tr>
      <w:tr w:rsidR="00707D48" w:rsidRPr="00DB333E" w14:paraId="5B84F387" w14:textId="77777777" w:rsidTr="00570DDB">
        <w:trPr>
          <w:trHeight w:val="432"/>
          <w:jc w:val="center"/>
        </w:trPr>
        <w:tc>
          <w:tcPr>
            <w:tcW w:w="1218" w:type="pct"/>
            <w:vAlign w:val="center"/>
          </w:tcPr>
          <w:p w14:paraId="527AB554" w14:textId="19A6507C" w:rsidR="00F70F60" w:rsidRPr="00DB333E" w:rsidRDefault="00F70F60" w:rsidP="00F70F60">
            <w:pPr>
              <w:spacing w:after="0"/>
              <w:contextualSpacing/>
            </w:pPr>
            <w:r>
              <w:t>Castle Rock</w:t>
            </w:r>
          </w:p>
        </w:tc>
        <w:tc>
          <w:tcPr>
            <w:tcW w:w="1047" w:type="pct"/>
            <w:vAlign w:val="center"/>
          </w:tcPr>
          <w:p w14:paraId="488B456F" w14:textId="01E2E966" w:rsidR="00F70F60" w:rsidRPr="00DB333E" w:rsidRDefault="00F70F60" w:rsidP="00F70F60">
            <w:pPr>
              <w:spacing w:after="0"/>
              <w:jc w:val="right"/>
              <w:rPr>
                <w:highlight w:val="cyan"/>
              </w:rPr>
            </w:pPr>
            <w:r>
              <w:t>85,350</w:t>
            </w:r>
          </w:p>
        </w:tc>
        <w:tc>
          <w:tcPr>
            <w:tcW w:w="913" w:type="pct"/>
            <w:vAlign w:val="center"/>
          </w:tcPr>
          <w:p w14:paraId="21F39F13" w14:textId="49C2EA71" w:rsidR="00F70F60" w:rsidRDefault="00F70F60" w:rsidP="00F70F60">
            <w:pPr>
              <w:spacing w:after="0"/>
              <w:contextualSpacing/>
              <w:jc w:val="right"/>
            </w:pPr>
            <w:r>
              <w:rPr>
                <w:lang w:eastAsia="en-CA"/>
              </w:rPr>
              <w:t>2</w:t>
            </w:r>
          </w:p>
        </w:tc>
        <w:tc>
          <w:tcPr>
            <w:tcW w:w="912" w:type="pct"/>
            <w:vAlign w:val="center"/>
          </w:tcPr>
          <w:p w14:paraId="1A2A5706" w14:textId="7480F626" w:rsidR="00F70F60" w:rsidRPr="00DB333E" w:rsidRDefault="00F70F60" w:rsidP="00F70F60">
            <w:pPr>
              <w:spacing w:after="0"/>
              <w:contextualSpacing/>
              <w:jc w:val="right"/>
            </w:pPr>
            <w:r>
              <w:rPr>
                <w:lang w:eastAsia="en-CA"/>
              </w:rPr>
              <w:t>4</w:t>
            </w:r>
          </w:p>
        </w:tc>
        <w:tc>
          <w:tcPr>
            <w:tcW w:w="911" w:type="pct"/>
            <w:vAlign w:val="center"/>
          </w:tcPr>
          <w:p w14:paraId="655940B8" w14:textId="290CDC72" w:rsidR="00F70F60" w:rsidRPr="00DB333E" w:rsidRDefault="00F70F60" w:rsidP="00F70F60">
            <w:pPr>
              <w:spacing w:after="0"/>
              <w:contextualSpacing/>
              <w:jc w:val="right"/>
            </w:pPr>
            <w:r>
              <w:rPr>
                <w:lang w:eastAsia="en-CA"/>
              </w:rPr>
              <w:t>0</w:t>
            </w:r>
          </w:p>
        </w:tc>
      </w:tr>
      <w:tr w:rsidR="00707D48" w:rsidRPr="00DB333E" w14:paraId="2525CBB7" w14:textId="77777777" w:rsidTr="00570DDB">
        <w:trPr>
          <w:trHeight w:val="432"/>
          <w:jc w:val="center"/>
        </w:trPr>
        <w:tc>
          <w:tcPr>
            <w:tcW w:w="1218" w:type="pct"/>
            <w:vAlign w:val="center"/>
          </w:tcPr>
          <w:p w14:paraId="167F5644" w14:textId="12EEB857" w:rsidR="00F70F60" w:rsidRPr="00DB333E" w:rsidRDefault="00F70F60" w:rsidP="00F70F60">
            <w:pPr>
              <w:spacing w:after="0"/>
              <w:contextualSpacing/>
              <w:rPr>
                <w:rFonts w:eastAsia="Calibri"/>
              </w:rPr>
            </w:pPr>
            <w:r>
              <w:rPr>
                <w:rFonts w:eastAsia="Calibri"/>
              </w:rPr>
              <w:t>Colorado Springs</w:t>
            </w:r>
          </w:p>
        </w:tc>
        <w:tc>
          <w:tcPr>
            <w:tcW w:w="1047" w:type="pct"/>
            <w:vAlign w:val="center"/>
          </w:tcPr>
          <w:p w14:paraId="2E1D2879" w14:textId="72664126" w:rsidR="00F70F60" w:rsidRPr="00DB333E" w:rsidRDefault="00F70F60" w:rsidP="00F70F60">
            <w:pPr>
              <w:spacing w:after="0"/>
              <w:jc w:val="right"/>
              <w:rPr>
                <w:highlight w:val="cyan"/>
              </w:rPr>
            </w:pPr>
            <w:r>
              <w:rPr>
                <w:lang w:eastAsia="en-CA"/>
              </w:rPr>
              <w:t>632,494</w:t>
            </w:r>
          </w:p>
        </w:tc>
        <w:tc>
          <w:tcPr>
            <w:tcW w:w="913" w:type="pct"/>
            <w:vAlign w:val="center"/>
          </w:tcPr>
          <w:p w14:paraId="2FA68585" w14:textId="45B07331" w:rsidR="00F70F60" w:rsidRDefault="00F70F60" w:rsidP="00F70F60">
            <w:pPr>
              <w:spacing w:after="0"/>
              <w:contextualSpacing/>
              <w:jc w:val="right"/>
            </w:pPr>
            <w:r>
              <w:rPr>
                <w:lang w:eastAsia="en-CA"/>
              </w:rPr>
              <w:t>21</w:t>
            </w:r>
          </w:p>
        </w:tc>
        <w:tc>
          <w:tcPr>
            <w:tcW w:w="912" w:type="pct"/>
            <w:vAlign w:val="center"/>
          </w:tcPr>
          <w:p w14:paraId="225D17CF" w14:textId="0686C135" w:rsidR="00F70F60" w:rsidRPr="00DB333E" w:rsidRDefault="000A6F88" w:rsidP="00F70F60">
            <w:pPr>
              <w:spacing w:after="0"/>
              <w:contextualSpacing/>
              <w:jc w:val="right"/>
            </w:pPr>
            <w:r>
              <w:rPr>
                <w:lang w:eastAsia="en-CA"/>
              </w:rPr>
              <w:t>14</w:t>
            </w:r>
          </w:p>
        </w:tc>
        <w:tc>
          <w:tcPr>
            <w:tcW w:w="911" w:type="pct"/>
            <w:vAlign w:val="center"/>
          </w:tcPr>
          <w:p w14:paraId="68672787" w14:textId="3F25383C" w:rsidR="00F70F60" w:rsidRPr="00DB333E" w:rsidRDefault="000A6F88" w:rsidP="00F70F60">
            <w:pPr>
              <w:spacing w:after="0"/>
              <w:contextualSpacing/>
              <w:jc w:val="right"/>
            </w:pPr>
            <w:r>
              <w:rPr>
                <w:lang w:eastAsia="en-CA"/>
              </w:rPr>
              <w:t>7</w:t>
            </w:r>
          </w:p>
        </w:tc>
      </w:tr>
      <w:tr w:rsidR="00707D48" w:rsidRPr="00DB333E" w14:paraId="09411F6F" w14:textId="77777777" w:rsidTr="00570DDB">
        <w:trPr>
          <w:trHeight w:val="432"/>
          <w:jc w:val="center"/>
        </w:trPr>
        <w:tc>
          <w:tcPr>
            <w:tcW w:w="1218" w:type="pct"/>
            <w:vAlign w:val="center"/>
          </w:tcPr>
          <w:p w14:paraId="3604EAB9" w14:textId="7E315DA1" w:rsidR="00F70F60" w:rsidRPr="00DB333E" w:rsidRDefault="00F70F60" w:rsidP="00F70F60">
            <w:pPr>
              <w:spacing w:after="0"/>
              <w:contextualSpacing/>
            </w:pPr>
            <w:r>
              <w:t>Denver-Aurora</w:t>
            </w:r>
          </w:p>
        </w:tc>
        <w:tc>
          <w:tcPr>
            <w:tcW w:w="1047" w:type="pct"/>
            <w:vAlign w:val="center"/>
          </w:tcPr>
          <w:p w14:paraId="75AD7A5E" w14:textId="0530E0FF" w:rsidR="00F70F60" w:rsidRPr="00DB333E" w:rsidRDefault="00F70F60" w:rsidP="00F70F60">
            <w:pPr>
              <w:spacing w:after="0"/>
              <w:jc w:val="right"/>
              <w:rPr>
                <w:highlight w:val="cyan"/>
              </w:rPr>
            </w:pPr>
            <w:r>
              <w:rPr>
                <w:lang w:eastAsia="en-CA"/>
              </w:rPr>
              <w:t>2,686,147</w:t>
            </w:r>
          </w:p>
        </w:tc>
        <w:tc>
          <w:tcPr>
            <w:tcW w:w="913" w:type="pct"/>
            <w:vAlign w:val="center"/>
          </w:tcPr>
          <w:p w14:paraId="1B3C6D13" w14:textId="3B35319C" w:rsidR="00F70F60" w:rsidRDefault="00F70F60" w:rsidP="00F70F60">
            <w:pPr>
              <w:spacing w:after="0"/>
              <w:contextualSpacing/>
              <w:jc w:val="right"/>
            </w:pPr>
            <w:r>
              <w:rPr>
                <w:lang w:eastAsia="en-CA"/>
              </w:rPr>
              <w:t>89</w:t>
            </w:r>
          </w:p>
        </w:tc>
        <w:tc>
          <w:tcPr>
            <w:tcW w:w="912" w:type="pct"/>
            <w:vAlign w:val="center"/>
          </w:tcPr>
          <w:p w14:paraId="78312E37" w14:textId="1C0CB2EE" w:rsidR="00F70F60" w:rsidRPr="00DB333E" w:rsidRDefault="000A6F88" w:rsidP="00F70F60">
            <w:pPr>
              <w:spacing w:after="0"/>
              <w:contextualSpacing/>
              <w:jc w:val="right"/>
            </w:pPr>
            <w:r>
              <w:rPr>
                <w:lang w:eastAsia="en-CA"/>
              </w:rPr>
              <w:t>67</w:t>
            </w:r>
          </w:p>
        </w:tc>
        <w:tc>
          <w:tcPr>
            <w:tcW w:w="911" w:type="pct"/>
            <w:vAlign w:val="center"/>
          </w:tcPr>
          <w:p w14:paraId="11C6FCA7" w14:textId="58D0B05A" w:rsidR="00F70F60" w:rsidRPr="00DB333E" w:rsidRDefault="003B1121" w:rsidP="00F70F60">
            <w:pPr>
              <w:spacing w:after="0"/>
              <w:contextualSpacing/>
              <w:jc w:val="right"/>
            </w:pPr>
            <w:r>
              <w:rPr>
                <w:lang w:eastAsia="en-CA"/>
              </w:rPr>
              <w:t>22</w:t>
            </w:r>
          </w:p>
        </w:tc>
      </w:tr>
      <w:tr w:rsidR="00707D48" w:rsidRPr="00DB333E" w14:paraId="1FE9E6D0" w14:textId="77777777" w:rsidTr="00570DDB">
        <w:trPr>
          <w:trHeight w:val="432"/>
          <w:jc w:val="center"/>
        </w:trPr>
        <w:tc>
          <w:tcPr>
            <w:tcW w:w="1218" w:type="pct"/>
            <w:vAlign w:val="center"/>
          </w:tcPr>
          <w:p w14:paraId="225FA2D8" w14:textId="264D5427" w:rsidR="00F70F60" w:rsidRPr="00DB333E" w:rsidRDefault="00F70F60" w:rsidP="00F70F60">
            <w:pPr>
              <w:spacing w:after="0"/>
              <w:contextualSpacing/>
            </w:pPr>
            <w:r>
              <w:t>Fort Collins</w:t>
            </w:r>
          </w:p>
        </w:tc>
        <w:tc>
          <w:tcPr>
            <w:tcW w:w="1047" w:type="pct"/>
            <w:vAlign w:val="center"/>
          </w:tcPr>
          <w:p w14:paraId="49F6F0D1" w14:textId="54652832" w:rsidR="00F70F60" w:rsidRPr="00DB333E" w:rsidRDefault="00F70F60" w:rsidP="00F70F60">
            <w:pPr>
              <w:spacing w:after="0"/>
              <w:jc w:val="right"/>
            </w:pPr>
            <w:r>
              <w:rPr>
                <w:lang w:eastAsia="en-CA"/>
              </w:rPr>
              <w:t>326,332</w:t>
            </w:r>
          </w:p>
        </w:tc>
        <w:tc>
          <w:tcPr>
            <w:tcW w:w="913" w:type="pct"/>
            <w:vAlign w:val="center"/>
          </w:tcPr>
          <w:p w14:paraId="21814C2F" w14:textId="2AAD690E" w:rsidR="00F70F60" w:rsidRDefault="00F70F60" w:rsidP="00F70F60">
            <w:pPr>
              <w:spacing w:after="0"/>
              <w:contextualSpacing/>
              <w:jc w:val="right"/>
            </w:pPr>
            <w:r>
              <w:rPr>
                <w:lang w:eastAsia="en-CA"/>
              </w:rPr>
              <w:t>10</w:t>
            </w:r>
          </w:p>
        </w:tc>
        <w:tc>
          <w:tcPr>
            <w:tcW w:w="912" w:type="pct"/>
            <w:vAlign w:val="center"/>
          </w:tcPr>
          <w:p w14:paraId="78545AC6" w14:textId="6B7DE992" w:rsidR="00F70F60" w:rsidRPr="00DB333E" w:rsidRDefault="000A6F88" w:rsidP="00F70F60">
            <w:pPr>
              <w:spacing w:after="0"/>
              <w:contextualSpacing/>
              <w:jc w:val="right"/>
            </w:pPr>
            <w:r>
              <w:rPr>
                <w:lang w:eastAsia="en-CA"/>
              </w:rPr>
              <w:t>14</w:t>
            </w:r>
          </w:p>
        </w:tc>
        <w:tc>
          <w:tcPr>
            <w:tcW w:w="911" w:type="pct"/>
            <w:vAlign w:val="center"/>
          </w:tcPr>
          <w:p w14:paraId="572B4481" w14:textId="44CD497A" w:rsidR="00F70F60" w:rsidRPr="00DB333E" w:rsidRDefault="00F70F60" w:rsidP="00F70F60">
            <w:pPr>
              <w:spacing w:after="0"/>
              <w:contextualSpacing/>
              <w:jc w:val="right"/>
            </w:pPr>
            <w:r>
              <w:rPr>
                <w:lang w:eastAsia="en-CA"/>
              </w:rPr>
              <w:t>0</w:t>
            </w:r>
          </w:p>
        </w:tc>
      </w:tr>
      <w:tr w:rsidR="00FB3866" w:rsidRPr="00DB333E" w14:paraId="62AA05C3" w14:textId="77777777" w:rsidTr="00570DDB">
        <w:trPr>
          <w:trHeight w:val="432"/>
          <w:jc w:val="center"/>
        </w:trPr>
        <w:tc>
          <w:tcPr>
            <w:tcW w:w="1218" w:type="pct"/>
            <w:vAlign w:val="center"/>
          </w:tcPr>
          <w:p w14:paraId="4053B2BC" w14:textId="22A6EF7F" w:rsidR="00FB3866" w:rsidRDefault="00FB3866" w:rsidP="00FB3866">
            <w:pPr>
              <w:spacing w:after="0"/>
              <w:contextualSpacing/>
            </w:pPr>
            <w:r>
              <w:t>Grand Junction</w:t>
            </w:r>
          </w:p>
        </w:tc>
        <w:tc>
          <w:tcPr>
            <w:tcW w:w="1047" w:type="pct"/>
            <w:vAlign w:val="center"/>
          </w:tcPr>
          <w:p w14:paraId="65FCA4CD" w14:textId="2FA6466F" w:rsidR="00FB3866" w:rsidRDefault="00FB3866" w:rsidP="00FB3866">
            <w:pPr>
              <w:spacing w:after="0"/>
              <w:jc w:val="right"/>
              <w:rPr>
                <w:lang w:eastAsia="en-CA"/>
              </w:rPr>
            </w:pPr>
            <w:r>
              <w:rPr>
                <w:lang w:eastAsia="en-CA"/>
              </w:rPr>
              <w:t>135,973</w:t>
            </w:r>
          </w:p>
        </w:tc>
        <w:tc>
          <w:tcPr>
            <w:tcW w:w="913" w:type="pct"/>
            <w:vAlign w:val="center"/>
          </w:tcPr>
          <w:p w14:paraId="284B3BF8" w14:textId="5DCA0CFA" w:rsidR="00FB3866" w:rsidRDefault="00FB3866" w:rsidP="00FB3866">
            <w:pPr>
              <w:spacing w:after="0"/>
              <w:contextualSpacing/>
              <w:jc w:val="right"/>
              <w:rPr>
                <w:lang w:eastAsia="en-CA"/>
              </w:rPr>
            </w:pPr>
            <w:r>
              <w:rPr>
                <w:lang w:eastAsia="en-CA"/>
              </w:rPr>
              <w:t>4</w:t>
            </w:r>
          </w:p>
        </w:tc>
        <w:tc>
          <w:tcPr>
            <w:tcW w:w="912" w:type="pct"/>
            <w:vAlign w:val="center"/>
          </w:tcPr>
          <w:p w14:paraId="6948575B" w14:textId="6F21A25C" w:rsidR="00FB3866" w:rsidDel="000A6F88" w:rsidRDefault="00FB3866" w:rsidP="00FB3866">
            <w:pPr>
              <w:spacing w:after="0"/>
              <w:contextualSpacing/>
              <w:jc w:val="right"/>
              <w:rPr>
                <w:lang w:eastAsia="en-CA"/>
              </w:rPr>
            </w:pPr>
            <w:r>
              <w:rPr>
                <w:lang w:eastAsia="en-CA"/>
              </w:rPr>
              <w:t>7</w:t>
            </w:r>
          </w:p>
        </w:tc>
        <w:tc>
          <w:tcPr>
            <w:tcW w:w="911" w:type="pct"/>
            <w:vAlign w:val="center"/>
          </w:tcPr>
          <w:p w14:paraId="174C3C17" w14:textId="7AE0AF99" w:rsidR="00FB3866" w:rsidRDefault="00FB3866" w:rsidP="00FB3866">
            <w:pPr>
              <w:spacing w:after="0"/>
              <w:contextualSpacing/>
              <w:jc w:val="right"/>
              <w:rPr>
                <w:lang w:eastAsia="en-CA"/>
              </w:rPr>
            </w:pPr>
            <w:r>
              <w:rPr>
                <w:lang w:eastAsia="en-CA"/>
              </w:rPr>
              <w:t>0</w:t>
            </w:r>
          </w:p>
        </w:tc>
      </w:tr>
      <w:tr w:rsidR="00FB3866" w:rsidRPr="00DB333E" w14:paraId="7A174DAB" w14:textId="77777777" w:rsidTr="00570DDB">
        <w:trPr>
          <w:trHeight w:val="432"/>
          <w:jc w:val="center"/>
        </w:trPr>
        <w:tc>
          <w:tcPr>
            <w:tcW w:w="1218" w:type="pct"/>
            <w:vAlign w:val="center"/>
          </w:tcPr>
          <w:p w14:paraId="6B486E76" w14:textId="26E6147B" w:rsidR="00FB3866" w:rsidRPr="00DB333E" w:rsidRDefault="00FB3866" w:rsidP="00FB3866">
            <w:pPr>
              <w:spacing w:after="0"/>
              <w:contextualSpacing/>
            </w:pPr>
            <w:r>
              <w:t>Greeley</w:t>
            </w:r>
          </w:p>
        </w:tc>
        <w:tc>
          <w:tcPr>
            <w:tcW w:w="1047" w:type="pct"/>
            <w:vAlign w:val="center"/>
          </w:tcPr>
          <w:p w14:paraId="54C287D9" w14:textId="2C7F4548" w:rsidR="00FB3866" w:rsidRPr="00DB333E" w:rsidRDefault="00FB3866" w:rsidP="00FB3866">
            <w:pPr>
              <w:spacing w:after="0"/>
              <w:jc w:val="right"/>
            </w:pPr>
            <w:r>
              <w:rPr>
                <w:lang w:eastAsia="en-CA"/>
              </w:rPr>
              <w:t>137,222</w:t>
            </w:r>
          </w:p>
        </w:tc>
        <w:tc>
          <w:tcPr>
            <w:tcW w:w="913" w:type="pct"/>
            <w:vAlign w:val="center"/>
          </w:tcPr>
          <w:p w14:paraId="45E267B9" w14:textId="0399316B" w:rsidR="00FB3866" w:rsidRDefault="00FB3866" w:rsidP="00FB3866">
            <w:pPr>
              <w:spacing w:after="0"/>
              <w:contextualSpacing/>
              <w:jc w:val="right"/>
            </w:pPr>
            <w:r>
              <w:rPr>
                <w:lang w:eastAsia="en-CA"/>
              </w:rPr>
              <w:t>4</w:t>
            </w:r>
          </w:p>
        </w:tc>
        <w:tc>
          <w:tcPr>
            <w:tcW w:w="912" w:type="pct"/>
            <w:vAlign w:val="center"/>
          </w:tcPr>
          <w:p w14:paraId="19B20085" w14:textId="06CF9C61" w:rsidR="00FB3866" w:rsidRPr="00DB333E" w:rsidRDefault="00FB3866" w:rsidP="00FB3866">
            <w:pPr>
              <w:spacing w:after="0"/>
              <w:contextualSpacing/>
              <w:jc w:val="right"/>
            </w:pPr>
            <w:r>
              <w:rPr>
                <w:lang w:eastAsia="en-CA"/>
              </w:rPr>
              <w:t>5</w:t>
            </w:r>
          </w:p>
        </w:tc>
        <w:tc>
          <w:tcPr>
            <w:tcW w:w="911" w:type="pct"/>
            <w:vAlign w:val="center"/>
          </w:tcPr>
          <w:p w14:paraId="5CCABFC3" w14:textId="21A988BD" w:rsidR="00FB3866" w:rsidRPr="00DB333E" w:rsidRDefault="00FB3866" w:rsidP="00FB3866">
            <w:pPr>
              <w:spacing w:after="0"/>
              <w:contextualSpacing/>
              <w:jc w:val="right"/>
            </w:pPr>
            <w:r>
              <w:rPr>
                <w:lang w:eastAsia="en-CA"/>
              </w:rPr>
              <w:t>0</w:t>
            </w:r>
          </w:p>
        </w:tc>
      </w:tr>
      <w:tr w:rsidR="00FB3866" w:rsidRPr="00DB333E" w14:paraId="2F7E7FC9" w14:textId="77777777" w:rsidTr="00570DDB">
        <w:trPr>
          <w:trHeight w:val="634"/>
          <w:jc w:val="center"/>
        </w:trPr>
        <w:tc>
          <w:tcPr>
            <w:tcW w:w="1218" w:type="pct"/>
            <w:vAlign w:val="center"/>
          </w:tcPr>
          <w:p w14:paraId="10DD3651" w14:textId="2D591B64" w:rsidR="00FB3866" w:rsidRDefault="00FB3866" w:rsidP="00FB3866">
            <w:pPr>
              <w:spacing w:after="0"/>
              <w:contextualSpacing/>
            </w:pPr>
            <w:r w:rsidRPr="00F70F60">
              <w:t>Lafayette-</w:t>
            </w:r>
            <w:r w:rsidR="00BF6A15">
              <w:t>Erie-</w:t>
            </w:r>
            <w:r w:rsidRPr="00F70F60">
              <w:t>Louisville-</w:t>
            </w:r>
          </w:p>
        </w:tc>
        <w:tc>
          <w:tcPr>
            <w:tcW w:w="1047" w:type="pct"/>
            <w:vAlign w:val="center"/>
          </w:tcPr>
          <w:p w14:paraId="11797129" w14:textId="50D51C94" w:rsidR="00FB3866" w:rsidRDefault="00FB3866" w:rsidP="00FB3866">
            <w:pPr>
              <w:spacing w:after="0"/>
              <w:jc w:val="right"/>
            </w:pPr>
            <w:r>
              <w:rPr>
                <w:lang w:eastAsia="en-CA"/>
              </w:rPr>
              <w:t>96,485</w:t>
            </w:r>
          </w:p>
        </w:tc>
        <w:tc>
          <w:tcPr>
            <w:tcW w:w="913" w:type="pct"/>
            <w:vAlign w:val="center"/>
          </w:tcPr>
          <w:p w14:paraId="7AF6DA0E" w14:textId="001A54D8" w:rsidR="00FB3866" w:rsidRDefault="00632CF1" w:rsidP="00FB3866">
            <w:pPr>
              <w:spacing w:after="0"/>
              <w:contextualSpacing/>
              <w:jc w:val="right"/>
            </w:pPr>
            <w:r>
              <w:rPr>
                <w:lang w:eastAsia="en-CA"/>
              </w:rPr>
              <w:t>3</w:t>
            </w:r>
          </w:p>
        </w:tc>
        <w:tc>
          <w:tcPr>
            <w:tcW w:w="912" w:type="pct"/>
            <w:vAlign w:val="center"/>
          </w:tcPr>
          <w:p w14:paraId="6B1832B6" w14:textId="4BE68433" w:rsidR="00FB3866" w:rsidRDefault="00FB3866" w:rsidP="00FB3866">
            <w:pPr>
              <w:spacing w:after="0"/>
              <w:contextualSpacing/>
              <w:jc w:val="right"/>
            </w:pPr>
            <w:r>
              <w:rPr>
                <w:lang w:eastAsia="en-CA"/>
              </w:rPr>
              <w:t>4</w:t>
            </w:r>
          </w:p>
        </w:tc>
        <w:tc>
          <w:tcPr>
            <w:tcW w:w="911" w:type="pct"/>
            <w:vAlign w:val="center"/>
          </w:tcPr>
          <w:p w14:paraId="1A5E520D" w14:textId="7FEF7C12" w:rsidR="00FB3866" w:rsidRDefault="00FB3866" w:rsidP="00FB3866">
            <w:pPr>
              <w:spacing w:after="0"/>
              <w:contextualSpacing/>
              <w:jc w:val="right"/>
            </w:pPr>
            <w:r>
              <w:rPr>
                <w:lang w:eastAsia="en-CA"/>
              </w:rPr>
              <w:t>0</w:t>
            </w:r>
          </w:p>
        </w:tc>
      </w:tr>
      <w:tr w:rsidR="00FB3866" w:rsidRPr="00DB333E" w14:paraId="45EEA518" w14:textId="77777777" w:rsidTr="00570DDB">
        <w:trPr>
          <w:trHeight w:val="432"/>
          <w:jc w:val="center"/>
        </w:trPr>
        <w:tc>
          <w:tcPr>
            <w:tcW w:w="1218" w:type="pct"/>
            <w:vAlign w:val="center"/>
          </w:tcPr>
          <w:p w14:paraId="6B0B9606" w14:textId="3E0280F3" w:rsidR="00FB3866" w:rsidRPr="00DB333E" w:rsidRDefault="00FB3866" w:rsidP="00FB3866">
            <w:pPr>
              <w:spacing w:after="0"/>
              <w:contextualSpacing/>
            </w:pPr>
            <w:r>
              <w:t>Longmont</w:t>
            </w:r>
          </w:p>
        </w:tc>
        <w:tc>
          <w:tcPr>
            <w:tcW w:w="1047" w:type="pct"/>
            <w:vAlign w:val="center"/>
          </w:tcPr>
          <w:p w14:paraId="36875C97" w14:textId="3F3B6932" w:rsidR="00FB3866" w:rsidRPr="00DB333E" w:rsidRDefault="00FB3866" w:rsidP="00FB3866">
            <w:pPr>
              <w:spacing w:after="0"/>
              <w:jc w:val="right"/>
              <w:rPr>
                <w:highlight w:val="cyan"/>
              </w:rPr>
            </w:pPr>
            <w:r>
              <w:rPr>
                <w:lang w:eastAsia="en-CA"/>
              </w:rPr>
              <w:t>100,776</w:t>
            </w:r>
          </w:p>
        </w:tc>
        <w:tc>
          <w:tcPr>
            <w:tcW w:w="913" w:type="pct"/>
            <w:vAlign w:val="center"/>
          </w:tcPr>
          <w:p w14:paraId="01F7E2CD" w14:textId="1F417B9F" w:rsidR="00FB3866" w:rsidRDefault="00FB3866" w:rsidP="00FB3866">
            <w:pPr>
              <w:spacing w:after="0"/>
              <w:contextualSpacing/>
              <w:jc w:val="right"/>
            </w:pPr>
            <w:r>
              <w:rPr>
                <w:lang w:eastAsia="en-CA"/>
              </w:rPr>
              <w:t>3</w:t>
            </w:r>
          </w:p>
        </w:tc>
        <w:tc>
          <w:tcPr>
            <w:tcW w:w="912" w:type="pct"/>
            <w:vAlign w:val="center"/>
          </w:tcPr>
          <w:p w14:paraId="1DC49310" w14:textId="40282C85" w:rsidR="00FB3866" w:rsidRPr="00DB333E" w:rsidRDefault="00FB3866" w:rsidP="00FB3866">
            <w:pPr>
              <w:spacing w:after="0"/>
              <w:contextualSpacing/>
              <w:jc w:val="right"/>
            </w:pPr>
            <w:r>
              <w:rPr>
                <w:lang w:eastAsia="en-CA"/>
              </w:rPr>
              <w:t>5</w:t>
            </w:r>
          </w:p>
        </w:tc>
        <w:tc>
          <w:tcPr>
            <w:tcW w:w="911" w:type="pct"/>
            <w:vAlign w:val="center"/>
          </w:tcPr>
          <w:p w14:paraId="194A9652" w14:textId="0767CD05" w:rsidR="00FB3866" w:rsidRPr="00DB333E" w:rsidRDefault="00FB3866" w:rsidP="00FB3866">
            <w:pPr>
              <w:spacing w:after="0"/>
              <w:contextualSpacing/>
              <w:jc w:val="right"/>
            </w:pPr>
            <w:r>
              <w:rPr>
                <w:lang w:eastAsia="en-CA"/>
              </w:rPr>
              <w:t>0</w:t>
            </w:r>
          </w:p>
        </w:tc>
      </w:tr>
      <w:tr w:rsidR="00707D48" w:rsidRPr="00DB333E" w14:paraId="2677300D" w14:textId="77777777" w:rsidTr="00570DDB">
        <w:trPr>
          <w:trHeight w:val="432"/>
          <w:jc w:val="center"/>
        </w:trPr>
        <w:tc>
          <w:tcPr>
            <w:tcW w:w="1218" w:type="pct"/>
            <w:vAlign w:val="center"/>
          </w:tcPr>
          <w:p w14:paraId="505EC1F3" w14:textId="35E56617" w:rsidR="00F70F60" w:rsidRPr="00DB333E" w:rsidRDefault="00F70F60" w:rsidP="00F70F60">
            <w:pPr>
              <w:spacing w:after="0"/>
              <w:contextualSpacing/>
            </w:pPr>
            <w:r>
              <w:t>Pueblo</w:t>
            </w:r>
          </w:p>
        </w:tc>
        <w:tc>
          <w:tcPr>
            <w:tcW w:w="1047" w:type="pct"/>
            <w:vAlign w:val="center"/>
          </w:tcPr>
          <w:p w14:paraId="5E435C9F" w14:textId="16A4AB5B" w:rsidR="00F70F60" w:rsidRDefault="00FB3866" w:rsidP="00F70F60">
            <w:pPr>
              <w:spacing w:after="0"/>
              <w:jc w:val="right"/>
            </w:pPr>
            <w:r>
              <w:rPr>
                <w:lang w:eastAsia="en-CA"/>
              </w:rPr>
              <w:t>120,642</w:t>
            </w:r>
          </w:p>
        </w:tc>
        <w:tc>
          <w:tcPr>
            <w:tcW w:w="913" w:type="pct"/>
            <w:vAlign w:val="center"/>
          </w:tcPr>
          <w:p w14:paraId="59451554" w14:textId="3B48E442" w:rsidR="00F70F60" w:rsidRDefault="00632CF1" w:rsidP="00F70F60">
            <w:pPr>
              <w:spacing w:after="0"/>
              <w:contextualSpacing/>
              <w:jc w:val="right"/>
            </w:pPr>
            <w:r>
              <w:rPr>
                <w:lang w:eastAsia="en-CA"/>
              </w:rPr>
              <w:t>4</w:t>
            </w:r>
          </w:p>
        </w:tc>
        <w:tc>
          <w:tcPr>
            <w:tcW w:w="912" w:type="pct"/>
            <w:vAlign w:val="center"/>
          </w:tcPr>
          <w:p w14:paraId="4A5021FD" w14:textId="3D10B9D3" w:rsidR="00F70F60" w:rsidRDefault="000A6F88" w:rsidP="00F70F60">
            <w:pPr>
              <w:spacing w:after="0"/>
              <w:contextualSpacing/>
              <w:jc w:val="right"/>
            </w:pPr>
            <w:r>
              <w:rPr>
                <w:lang w:eastAsia="en-CA"/>
              </w:rPr>
              <w:t>3</w:t>
            </w:r>
          </w:p>
        </w:tc>
        <w:tc>
          <w:tcPr>
            <w:tcW w:w="911" w:type="pct"/>
            <w:vAlign w:val="center"/>
          </w:tcPr>
          <w:p w14:paraId="7F34C504" w14:textId="57E27BFA" w:rsidR="00F70F60" w:rsidRDefault="00C26FBA" w:rsidP="00F70F60">
            <w:pPr>
              <w:spacing w:after="0"/>
              <w:contextualSpacing/>
              <w:jc w:val="right"/>
            </w:pPr>
            <w:r>
              <w:rPr>
                <w:lang w:eastAsia="en-CA"/>
              </w:rPr>
              <w:t>1</w:t>
            </w:r>
          </w:p>
        </w:tc>
      </w:tr>
    </w:tbl>
    <w:p w14:paraId="70ECF3C7" w14:textId="77777777" w:rsidR="00A428D5" w:rsidRDefault="00A428D5" w:rsidP="00A428D5">
      <w:pPr>
        <w:rPr>
          <w:bCs/>
        </w:rPr>
      </w:pPr>
    </w:p>
    <w:p w14:paraId="36C6FED7" w14:textId="471397F0" w:rsidR="0036227F" w:rsidRDefault="0036227F" w:rsidP="0036227F">
      <w:bookmarkStart w:id="21" w:name="_Hlk96001988"/>
      <w:r w:rsidRPr="000D63E7">
        <w:t xml:space="preserve">The program </w:t>
      </w:r>
      <w:r w:rsidR="001F3CD1">
        <w:t>added</w:t>
      </w:r>
      <w:r w:rsidRPr="000D63E7">
        <w:t xml:space="preserve"> </w:t>
      </w:r>
      <w:r w:rsidR="00DE51B3">
        <w:t>two drop-off sites and lost one</w:t>
      </w:r>
      <w:r w:rsidRPr="000D63E7">
        <w:t xml:space="preserve"> in the Denver-Aurora Urban Area, thereby reducing the number of additional sites needed to meet the density target. In the Colorado Springs Urban Area, one site </w:t>
      </w:r>
      <w:r w:rsidR="00A311F1">
        <w:t xml:space="preserve">closed, and </w:t>
      </w:r>
      <w:r w:rsidRPr="000D63E7">
        <w:t>the Pueblo Urban Area</w:t>
      </w:r>
      <w:r w:rsidR="00A311F1">
        <w:t xml:space="preserve"> </w:t>
      </w:r>
      <w:r w:rsidR="00A311F1">
        <w:lastRenderedPageBreak/>
        <w:t xml:space="preserve">remained one site under meeting </w:t>
      </w:r>
      <w:r w:rsidRPr="000D63E7">
        <w:t>the density target</w:t>
      </w:r>
      <w:r w:rsidR="00A311F1">
        <w:t xml:space="preserve">. </w:t>
      </w:r>
      <w:r w:rsidRPr="000D63E7">
        <w:t>PaintCare continued to offer its D2D collection service in the Colorado Springs and Denver–Aurora Urban Areas.</w:t>
      </w:r>
    </w:p>
    <w:p w14:paraId="0B2B48AA" w14:textId="77777777" w:rsidR="0036227F" w:rsidRDefault="0036227F" w:rsidP="0036227F">
      <w:r w:rsidRPr="005C122C">
        <w:rPr>
          <w:b/>
          <w:bCs/>
        </w:rPr>
        <w:t xml:space="preserve">Unserved </w:t>
      </w:r>
      <w:r>
        <w:rPr>
          <w:b/>
          <w:bCs/>
        </w:rPr>
        <w:t xml:space="preserve">Areas </w:t>
      </w:r>
      <w:r w:rsidRPr="00395122">
        <w:rPr>
          <w:b/>
          <w:bCs/>
        </w:rPr>
        <w:t>Criteri</w:t>
      </w:r>
      <w:r>
        <w:rPr>
          <w:b/>
          <w:bCs/>
        </w:rPr>
        <w:t>on</w:t>
      </w:r>
      <w:r w:rsidRPr="005C122C">
        <w:rPr>
          <w:b/>
          <w:bCs/>
        </w:rPr>
        <w:t>.</w:t>
      </w:r>
      <w:r>
        <w:t xml:space="preserve"> For the portion of Colorado residents who will not have a permanent drop-off site within 15 miles, the program should provide a paint drop-off event at least once per year.</w:t>
      </w:r>
    </w:p>
    <w:p w14:paraId="168F4AF9" w14:textId="77777777" w:rsidR="0036227F" w:rsidRDefault="0036227F" w:rsidP="0036227F">
      <w:r w:rsidRPr="002B7576">
        <w:t>PaintCare continued to host PaintCare events in unserved areas of the state.</w:t>
      </w:r>
    </w:p>
    <w:bookmarkEnd w:id="21"/>
    <w:p w14:paraId="33860051" w14:textId="37F3EA07" w:rsidR="0036227F" w:rsidRDefault="0036227F" w:rsidP="0036227F">
      <w:pPr>
        <w:rPr>
          <w:bCs/>
        </w:rPr>
      </w:pPr>
      <w:r w:rsidRPr="005C122C">
        <w:rPr>
          <w:b/>
          <w:bCs/>
        </w:rPr>
        <w:t>Maps.</w:t>
      </w:r>
      <w:r>
        <w:t xml:space="preserve"> The following maps show the locations of the sites and services available during the year: (1) year-round sites; (2) supplemental sites; (3) year-round and supplemental sites; and (4) </w:t>
      </w:r>
      <w:r w:rsidR="003208A8">
        <w:t>LVP</w:t>
      </w:r>
      <w:r>
        <w:t xml:space="preserve"> sites, which were not included when conducting convenience analysis.</w:t>
      </w:r>
    </w:p>
    <w:p w14:paraId="0BF89DA1" w14:textId="77777777" w:rsidR="0036227F" w:rsidRDefault="0036227F" w:rsidP="0036227F">
      <w:pPr>
        <w:rPr>
          <w:rFonts w:eastAsiaTheme="majorEastAsia"/>
          <w:b/>
          <w:iCs/>
          <w:color w:val="004495"/>
        </w:rPr>
      </w:pPr>
      <w:r>
        <w:br w:type="page"/>
      </w:r>
    </w:p>
    <w:p w14:paraId="25997A61" w14:textId="349FA0F1" w:rsidR="0036227F" w:rsidRDefault="0036227F" w:rsidP="0036227F">
      <w:pPr>
        <w:spacing w:before="14000" w:after="360" w:line="480" w:lineRule="auto"/>
        <w:ind w:left="-450"/>
        <w:jc w:val="center"/>
      </w:pPr>
      <w:r w:rsidRPr="00DB333E">
        <w:lastRenderedPageBreak/>
        <w:t>Map 1. Year-Round Drop-Off Sites</w:t>
      </w:r>
      <w:r>
        <w:rPr>
          <w:noProof/>
        </w:rPr>
        <w:drawing>
          <wp:inline distT="0" distB="0" distL="0" distR="0" wp14:anchorId="0D0DC71E" wp14:editId="03B0DE88">
            <wp:extent cx="6449784" cy="7223758"/>
            <wp:effectExtent l="0" t="0" r="8255" b="0"/>
            <wp:docPr id="1912022992" name="Picture 1" descr="Map showing locations of various waste management facilities across counties, including environmental service companies, hazardous waste facilities, landfills, paint recyclers, retailers, recycling centers, reuse stores, and transfer stations. Urban areas highlighted in yellow with a zoomed inset focusing on dense facility distribution around Adams, Arapahoe, Broomfield, Weld, Denver, Jefferson, and Douglas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22992" name="Picture 1" descr="Map showing locations of various waste management facilities across counties, including environmental service companies, hazardous waste facilities, landfills, paint recyclers, retailers, recycling centers, reuse stores, and transfer stations. Urban areas highlighted in yellow with a zoomed inset focusing on dense facility distribution around Adams, Arapahoe, Broomfield, Weld, Denver, Jefferson, and Douglas countie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1FEDEA79" w14:textId="510AC7A2" w:rsidR="00304F7D" w:rsidRDefault="00304F7D">
      <w:pPr>
        <w:rPr>
          <w:rFonts w:eastAsiaTheme="majorEastAsia"/>
          <w:b/>
          <w:iCs/>
          <w:color w:val="004495"/>
        </w:rPr>
      </w:pPr>
      <w:r>
        <w:br w:type="page"/>
      </w:r>
    </w:p>
    <w:p w14:paraId="2567627E" w14:textId="1C38091F" w:rsidR="0036227F" w:rsidRDefault="0036227F" w:rsidP="0036227F">
      <w:pPr>
        <w:spacing w:before="14000" w:after="360" w:line="480" w:lineRule="auto"/>
        <w:ind w:left="-450"/>
        <w:jc w:val="center"/>
      </w:pPr>
      <w:r w:rsidRPr="00DB333E">
        <w:lastRenderedPageBreak/>
        <w:t xml:space="preserve">Map </w:t>
      </w:r>
      <w:r>
        <w:t>2</w:t>
      </w:r>
      <w:r w:rsidRPr="00DB333E">
        <w:t xml:space="preserve">. </w:t>
      </w:r>
      <w:r>
        <w:t>Supplemental Sites</w:t>
      </w:r>
      <w:r>
        <w:rPr>
          <w:noProof/>
        </w:rPr>
        <w:drawing>
          <wp:inline distT="0" distB="0" distL="0" distR="0" wp14:anchorId="0A3A528B" wp14:editId="45C5A98C">
            <wp:extent cx="6449784" cy="7223758"/>
            <wp:effectExtent l="0" t="0" r="8255" b="0"/>
            <wp:docPr id="929576887" name="Picture 1" descr="Map showing locations of environmental service companies, hazardous waste sites, paint retailers, and paint-only event sites across Colorado counties. Key features include colored triangles representing different site types, yellow shaded areas indicating regions served within 15 miles, and an inset zooming into Denver metropolitan area highlighting urban zones and dense sit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76887" name="Picture 1" descr="Map showing locations of environmental service companies, hazardous waste sites, paint retailers, and paint-only event sites across Colorado counties. Key features include colored triangles representing different site types, yellow shaded areas indicating regions served within 15 miles, and an inset zooming into Denver metropolitan area highlighting urban zones and dense site distributio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36B2B8A1" w14:textId="558BECE5" w:rsidR="0036227F" w:rsidRDefault="0036227F" w:rsidP="0036227F">
      <w:pPr>
        <w:spacing w:before="14000" w:after="360" w:line="480" w:lineRule="auto"/>
        <w:ind w:left="-450"/>
        <w:jc w:val="center"/>
      </w:pPr>
      <w:r w:rsidRPr="00DB333E">
        <w:lastRenderedPageBreak/>
        <w:t xml:space="preserve">Map </w:t>
      </w:r>
      <w:r>
        <w:t>3</w:t>
      </w:r>
      <w:r w:rsidRPr="00DB333E">
        <w:t xml:space="preserve">. Year-Round </w:t>
      </w:r>
      <w:r>
        <w:t xml:space="preserve">and Supplemental </w:t>
      </w:r>
      <w:r w:rsidRPr="00DB333E">
        <w:t>Sites</w:t>
      </w:r>
      <w:r>
        <w:rPr>
          <w:noProof/>
        </w:rPr>
        <w:drawing>
          <wp:inline distT="0" distB="0" distL="0" distR="0" wp14:anchorId="0161B75B" wp14:editId="3A270BB8">
            <wp:extent cx="6449784" cy="7223758"/>
            <wp:effectExtent l="0" t="0" r="8255" b="0"/>
            <wp:docPr id="1552081540" name="Picture 1" descr="Map showing locations of various environmental service sites across counties in Colorado, including household hazardous waste event sites, paint recyclers, recycling centers, and reuse stores, marked with distinct colored symbols. An inset highlights urban areas around Boulder, Broomfield, Denver, and Weld counties, emphasizing dense clustering of these facilities within 15 miles of urban centers, indicated by a yellow shad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81540" name="Picture 1" descr="Map showing locations of various environmental service sites across counties in Colorado, including household hazardous waste event sites, paint recyclers, recycling centers, and reuse stores, marked with distinct colored symbols. An inset highlights urban areas around Boulder, Broomfield, Denver, and Weld counties, emphasizing dense clustering of these facilities within 15 miles of urban centers, indicated by a yellow shaded are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2191CC31" w14:textId="58202898" w:rsidR="0036227F" w:rsidRDefault="0036227F" w:rsidP="0036227F">
      <w:pPr>
        <w:spacing w:before="14000" w:after="360" w:line="480" w:lineRule="auto"/>
        <w:ind w:left="-450"/>
        <w:jc w:val="center"/>
      </w:pPr>
      <w:r w:rsidRPr="00DB333E">
        <w:lastRenderedPageBreak/>
        <w:t xml:space="preserve">Map </w:t>
      </w:r>
      <w:r>
        <w:t>4</w:t>
      </w:r>
      <w:r w:rsidRPr="00DB333E">
        <w:t xml:space="preserve">. </w:t>
      </w:r>
      <w:r>
        <w:t>Large Volume Pickup Sites</w:t>
      </w:r>
      <w:r>
        <w:rPr>
          <w:noProof/>
        </w:rPr>
        <w:drawing>
          <wp:inline distT="0" distB="0" distL="0" distR="0" wp14:anchorId="715339BE" wp14:editId="50869488">
            <wp:extent cx="6449784" cy="7223758"/>
            <wp:effectExtent l="0" t="0" r="8255" b="0"/>
            <wp:docPr id="1414521471" name="Picture 1" descr="Map showing locations of direct and recurring large volume pickup sites across counties in Colorado, with urban areas highlighted in yellow diagonal stripes. A zoomed inset focuses on densely clustered sites around Boulder, Broomfield, Jefferson, Weld, Adams, Arapahoe, and Douglas counties, illustrating higher pickup activity in urban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21471" name="Picture 1" descr="Map showing locations of direct and recurring large volume pickup sites across counties in Colorado, with urban areas highlighted in yellow diagonal stripes. A zoomed inset focuses on densely clustered sites around Boulder, Broomfield, Jefferson, Weld, Adams, Arapahoe, and Douglas counties, illustrating higher pickup activity in urban region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9784" cy="7223758"/>
                    </a:xfrm>
                    <a:prstGeom prst="rect">
                      <a:avLst/>
                    </a:prstGeom>
                  </pic:spPr>
                </pic:pic>
              </a:graphicData>
            </a:graphic>
          </wp:inline>
        </w:drawing>
      </w:r>
    </w:p>
    <w:p w14:paraId="4A774F56" w14:textId="77777777" w:rsidR="0036227F" w:rsidRDefault="0036227F" w:rsidP="0036227F">
      <w:r>
        <w:br w:type="page"/>
      </w:r>
    </w:p>
    <w:p w14:paraId="22491A7E" w14:textId="390B6F9F" w:rsidR="00567076" w:rsidRPr="00567076" w:rsidRDefault="00567076" w:rsidP="00567076">
      <w:pPr>
        <w:pStyle w:val="Heading3"/>
      </w:pPr>
      <w:bookmarkStart w:id="22" w:name="_Toc224647528"/>
      <w:r w:rsidRPr="00567076">
        <w:lastRenderedPageBreak/>
        <w:t xml:space="preserve">C. </w:t>
      </w:r>
      <w:r>
        <w:t>Paint Collection Procedures</w:t>
      </w:r>
      <w:bookmarkEnd w:id="22"/>
    </w:p>
    <w:p w14:paraId="65F4AC8B" w14:textId="77777777" w:rsidR="00567076" w:rsidRDefault="00567076" w:rsidP="00567076">
      <w:r>
        <w:t xml:space="preserve">The program has agreements with owners or operators of all drop-off sites, and other </w:t>
      </w:r>
      <w:proofErr w:type="gramStart"/>
      <w:r>
        <w:t>partners,</w:t>
      </w:r>
      <w:proofErr w:type="gramEnd"/>
      <w:r>
        <w:t xml:space="preserve"> that set forth collection procedures. PaintCare agreements require that sites meet all requirements of local, state, and federal law, regulations, and policies.</w:t>
      </w:r>
    </w:p>
    <w:p w14:paraId="768C3BB7" w14:textId="77777777" w:rsidR="00567076" w:rsidRDefault="00567076" w:rsidP="00567076">
      <w:r w:rsidRPr="002B151D">
        <w:t xml:space="preserve">All new sites (other than LVPs) received </w:t>
      </w:r>
      <w:r>
        <w:t>a</w:t>
      </w:r>
      <w:r w:rsidRPr="002B151D">
        <w:t xml:space="preserve"> program procedures manual</w:t>
      </w:r>
      <w:r>
        <w:t xml:space="preserve"> and all sites (other than HHWs and LVPs) also received an on-site, in-person training that covered topics in the manual including identification </w:t>
      </w:r>
      <w:r w:rsidRPr="002B151D">
        <w:t xml:space="preserve">and screening </w:t>
      </w:r>
      <w:r>
        <w:t>of</w:t>
      </w:r>
      <w:r w:rsidRPr="002B151D">
        <w:t xml:space="preserve"> program products, </w:t>
      </w:r>
      <w:r>
        <w:t xml:space="preserve">paint </w:t>
      </w:r>
      <w:r w:rsidRPr="002B151D">
        <w:t>storage, spill response, arranging to have paint picked up,</w:t>
      </w:r>
      <w:r>
        <w:t xml:space="preserve"> and</w:t>
      </w:r>
      <w:r w:rsidRPr="002B151D">
        <w:t xml:space="preserve"> record keeping.</w:t>
      </w:r>
      <w:r w:rsidRPr="009C769F">
        <w:t xml:space="preserve"> A copy of the current site guidelines from the procedures manual for drop-off sites is included in the appendix.</w:t>
      </w:r>
    </w:p>
    <w:p w14:paraId="7CDBD8E8" w14:textId="48CF580A" w:rsidR="00567076" w:rsidRDefault="00567076" w:rsidP="00567076">
      <w:r>
        <w:t>Site personnel are required to visually inspect, but not open, containers of paint to confirm that they are acceptable program products and then place them in spill</w:t>
      </w:r>
      <w:r w:rsidR="00FF7BED">
        <w:t>-</w:t>
      </w:r>
      <w:r>
        <w:t>proof collection bins provided by the program. Unlabeled and leaking containers are not accepted at retail or other non-HHW sites; however, trained staff at HHW facilities and events can accept and prepare them for management under their program to the extent permissible under applicable law.</w:t>
      </w:r>
    </w:p>
    <w:p w14:paraId="191D3F09" w14:textId="77777777" w:rsidR="00567076" w:rsidRDefault="00567076" w:rsidP="00567076">
      <w:r>
        <w:t>PaintCare staff visit most drop-off sites on a regular basis to check on their operations and to provide additional training and consumer outreach materials as needed.</w:t>
      </w:r>
    </w:p>
    <w:p w14:paraId="792EC474" w14:textId="058042DA" w:rsidR="00567076" w:rsidRPr="00567076" w:rsidRDefault="00E5533B" w:rsidP="00567076">
      <w:pPr>
        <w:pStyle w:val="Heading3"/>
      </w:pPr>
      <w:bookmarkStart w:id="23" w:name="_Toc224647529"/>
      <w:r>
        <w:t>D</w:t>
      </w:r>
      <w:r w:rsidR="00567076" w:rsidRPr="00567076">
        <w:t xml:space="preserve">. </w:t>
      </w:r>
      <w:r w:rsidR="00567076">
        <w:t>Paint Transportation</w:t>
      </w:r>
      <w:bookmarkEnd w:id="23"/>
    </w:p>
    <w:p w14:paraId="0BFE7908" w14:textId="6AE0F4E6" w:rsidR="004454A1" w:rsidRDefault="00567076">
      <w:r>
        <w:t xml:space="preserve">PaintCare contracted </w:t>
      </w:r>
      <w:r w:rsidRPr="004C1420">
        <w:t xml:space="preserve">with </w:t>
      </w:r>
      <w:r>
        <w:t>the following companies for transportation services. Individual sites are assigned to transporters based on costs and logistics</w:t>
      </w:r>
      <w:r w:rsidR="000C5618">
        <w:t>.</w:t>
      </w:r>
    </w:p>
    <w:p w14:paraId="23D97052" w14:textId="77777777" w:rsidR="00BD278A" w:rsidRDefault="00BD278A">
      <w:pPr>
        <w:rPr>
          <w:b/>
          <w:bCs/>
        </w:rPr>
      </w:pPr>
      <w:r>
        <w:rPr>
          <w:b/>
          <w:bCs/>
        </w:rPr>
        <w:br w:type="page"/>
      </w:r>
    </w:p>
    <w:p w14:paraId="4C058956" w14:textId="6EFABAB4" w:rsidR="00C874F5" w:rsidRPr="009C5FD5" w:rsidRDefault="00AA0E40" w:rsidP="009C5FD5">
      <w:pPr>
        <w:jc w:val="center"/>
        <w:rPr>
          <w:b/>
          <w:bCs/>
        </w:rPr>
      </w:pPr>
      <w:r w:rsidRPr="009C5FD5">
        <w:rPr>
          <w:b/>
          <w:bCs/>
        </w:rPr>
        <w:lastRenderedPageBreak/>
        <w:t>Transporters</w:t>
      </w:r>
    </w:p>
    <w:tbl>
      <w:tblPr>
        <w:tblStyle w:val="TableGrid"/>
        <w:tblW w:w="5000" w:type="pct"/>
        <w:tblLook w:val="04A0" w:firstRow="1" w:lastRow="0" w:firstColumn="1" w:lastColumn="0" w:noHBand="0" w:noVBand="1"/>
      </w:tblPr>
      <w:tblGrid>
        <w:gridCol w:w="2605"/>
        <w:gridCol w:w="6745"/>
      </w:tblGrid>
      <w:tr w:rsidR="00C874F5" w14:paraId="7F2A96FC" w14:textId="77777777" w:rsidTr="00420F98">
        <w:trPr>
          <w:trHeight w:val="432"/>
        </w:trPr>
        <w:tc>
          <w:tcPr>
            <w:tcW w:w="1393" w:type="pct"/>
            <w:tcBorders>
              <w:top w:val="single" w:sz="4" w:space="0" w:color="auto"/>
              <w:left w:val="single" w:sz="4" w:space="0" w:color="auto"/>
              <w:right w:val="single" w:sz="4" w:space="0" w:color="auto"/>
            </w:tcBorders>
            <w:vAlign w:val="center"/>
          </w:tcPr>
          <w:p w14:paraId="5735A16E" w14:textId="57747321" w:rsidR="00C874F5" w:rsidRPr="00C874F5" w:rsidRDefault="00C874F5" w:rsidP="009C5FD5">
            <w:pPr>
              <w:jc w:val="center"/>
            </w:pPr>
            <w:r>
              <w:t>Name</w:t>
            </w:r>
          </w:p>
        </w:tc>
        <w:tc>
          <w:tcPr>
            <w:tcW w:w="3607" w:type="pct"/>
            <w:tcBorders>
              <w:top w:val="single" w:sz="4" w:space="0" w:color="auto"/>
              <w:left w:val="single" w:sz="4" w:space="0" w:color="auto"/>
              <w:right w:val="single" w:sz="4" w:space="0" w:color="auto"/>
            </w:tcBorders>
            <w:vAlign w:val="center"/>
          </w:tcPr>
          <w:p w14:paraId="3F7ED127" w14:textId="1E468A3C" w:rsidR="00C874F5" w:rsidRPr="00C874F5" w:rsidRDefault="00C874F5" w:rsidP="009C5FD5">
            <w:pPr>
              <w:jc w:val="center"/>
            </w:pPr>
            <w:r>
              <w:t>Site Type Serviced</w:t>
            </w:r>
          </w:p>
        </w:tc>
      </w:tr>
      <w:tr w:rsidR="00567076" w14:paraId="76D19A49" w14:textId="77777777" w:rsidTr="004B130F">
        <w:trPr>
          <w:trHeight w:val="576"/>
        </w:trPr>
        <w:tc>
          <w:tcPr>
            <w:tcW w:w="1393" w:type="pct"/>
            <w:vAlign w:val="center"/>
          </w:tcPr>
          <w:p w14:paraId="28F5E67E" w14:textId="27AA5A32" w:rsidR="00567076" w:rsidRDefault="00567076" w:rsidP="009C5FD5">
            <w:proofErr w:type="spellStart"/>
            <w:r w:rsidRPr="00C874F5">
              <w:t>ACTenviro</w:t>
            </w:r>
            <w:proofErr w:type="spellEnd"/>
          </w:p>
        </w:tc>
        <w:tc>
          <w:tcPr>
            <w:tcW w:w="3607" w:type="pct"/>
            <w:vAlign w:val="center"/>
          </w:tcPr>
          <w:p w14:paraId="7C98390D" w14:textId="6CC54389" w:rsidR="00567076" w:rsidRDefault="00567076" w:rsidP="009C5FD5">
            <w:r w:rsidRPr="00C22B5B">
              <w:t>Environmental Services Company, HHW Facility/Event, Latex Paint Recycler, PaintCare D2D Collection Service, Paint Retailer, Reuse Store, Solid Waste Facility</w:t>
            </w:r>
          </w:p>
        </w:tc>
      </w:tr>
      <w:tr w:rsidR="00567076" w14:paraId="07247C8F" w14:textId="77777777" w:rsidTr="004B130F">
        <w:trPr>
          <w:trHeight w:val="576"/>
        </w:trPr>
        <w:tc>
          <w:tcPr>
            <w:tcW w:w="1393" w:type="pct"/>
            <w:vAlign w:val="center"/>
          </w:tcPr>
          <w:p w14:paraId="63685F1F" w14:textId="31B35D5D" w:rsidR="00567076" w:rsidRDefault="00567076" w:rsidP="009C5FD5">
            <w:r w:rsidRPr="00C874F5">
              <w:t>Clean Harbors</w:t>
            </w:r>
          </w:p>
        </w:tc>
        <w:tc>
          <w:tcPr>
            <w:tcW w:w="3607" w:type="pct"/>
            <w:vAlign w:val="center"/>
          </w:tcPr>
          <w:p w14:paraId="36160E04" w14:textId="6352FC14" w:rsidR="00567076" w:rsidRDefault="00567076" w:rsidP="009C5FD5">
            <w:r w:rsidRPr="00C22B5B">
              <w:t>HHW Facility/Event, Latex Paint Recycler, LVP/RLVP, Paint Retailer, Reuse Store, Solid Waste Facility</w:t>
            </w:r>
          </w:p>
        </w:tc>
      </w:tr>
      <w:tr w:rsidR="00567076" w14:paraId="014A3F99" w14:textId="77777777" w:rsidTr="004B130F">
        <w:trPr>
          <w:trHeight w:val="576"/>
        </w:trPr>
        <w:tc>
          <w:tcPr>
            <w:tcW w:w="1393" w:type="pct"/>
            <w:vAlign w:val="center"/>
          </w:tcPr>
          <w:p w14:paraId="1DCB29E8" w14:textId="366E9797" w:rsidR="00567076" w:rsidRDefault="00567076" w:rsidP="009C5FD5">
            <w:proofErr w:type="spellStart"/>
            <w:r>
              <w:t>GreenSheen</w:t>
            </w:r>
            <w:proofErr w:type="spellEnd"/>
            <w:r>
              <w:t xml:space="preserve"> Paint</w:t>
            </w:r>
            <w:r w:rsidRPr="00C874F5">
              <w:t xml:space="preserve"> </w:t>
            </w:r>
          </w:p>
        </w:tc>
        <w:tc>
          <w:tcPr>
            <w:tcW w:w="3607" w:type="pct"/>
            <w:vAlign w:val="center"/>
          </w:tcPr>
          <w:p w14:paraId="1613665A" w14:textId="21B1DBA0" w:rsidR="00567076" w:rsidRDefault="00567076" w:rsidP="009C5FD5">
            <w:r w:rsidRPr="00C22B5B">
              <w:t>HHW Facility/Event, Latex Paint Recycler, LVP</w:t>
            </w:r>
            <w:r>
              <w:t>/</w:t>
            </w:r>
            <w:r w:rsidRPr="00C22B5B">
              <w:t>RLVP, PaintCare D2D Collection Service, PaintCare Event, Paint-Only Event (Non</w:t>
            </w:r>
            <w:r>
              <w:t>-</w:t>
            </w:r>
            <w:r w:rsidRPr="00C22B5B">
              <w:t>PaintCare), Paint Retailer, Reuse Store, Solid Waste Facility</w:t>
            </w:r>
          </w:p>
        </w:tc>
      </w:tr>
      <w:tr w:rsidR="00567076" w14:paraId="6A20D1D0" w14:textId="77777777" w:rsidTr="004B130F">
        <w:trPr>
          <w:trHeight w:val="634"/>
        </w:trPr>
        <w:tc>
          <w:tcPr>
            <w:tcW w:w="1393" w:type="pct"/>
            <w:vAlign w:val="center"/>
          </w:tcPr>
          <w:p w14:paraId="18768D34" w14:textId="4B5DD0FD" w:rsidR="00567076" w:rsidRDefault="00567076" w:rsidP="009C5FD5">
            <w:r>
              <w:t>Southern Colorado Services &amp; Recycling</w:t>
            </w:r>
          </w:p>
        </w:tc>
        <w:tc>
          <w:tcPr>
            <w:tcW w:w="3607" w:type="pct"/>
            <w:vAlign w:val="center"/>
          </w:tcPr>
          <w:p w14:paraId="1713B559" w14:textId="123C28D3" w:rsidR="00567076" w:rsidRDefault="00567076" w:rsidP="009C5FD5">
            <w:r w:rsidRPr="00C22B5B">
              <w:t>HHW Facility/Event, Latex Paint Recycler</w:t>
            </w:r>
          </w:p>
        </w:tc>
      </w:tr>
      <w:tr w:rsidR="00567076" w14:paraId="562B6951" w14:textId="3FC7F01E" w:rsidTr="004B130F">
        <w:trPr>
          <w:trHeight w:val="634"/>
        </w:trPr>
        <w:tc>
          <w:tcPr>
            <w:tcW w:w="1393" w:type="pct"/>
            <w:vAlign w:val="center"/>
          </w:tcPr>
          <w:p w14:paraId="4C874F46" w14:textId="27769F63" w:rsidR="00567076" w:rsidRPr="00C874F5" w:rsidRDefault="00567076" w:rsidP="009C5FD5">
            <w:r>
              <w:t>Veolia</w:t>
            </w:r>
          </w:p>
        </w:tc>
        <w:tc>
          <w:tcPr>
            <w:tcW w:w="3607" w:type="pct"/>
            <w:vAlign w:val="center"/>
          </w:tcPr>
          <w:p w14:paraId="7DF90B17" w14:textId="09C7FB2B" w:rsidR="00567076" w:rsidRPr="00C874F5" w:rsidRDefault="00567076" w:rsidP="009C5FD5">
            <w:r w:rsidRPr="00C22B5B">
              <w:t xml:space="preserve">Environmental Services Company, HHW Facility/Event, </w:t>
            </w:r>
            <w:r w:rsidR="001B2F21" w:rsidRPr="00C22B5B">
              <w:t>Other Event</w:t>
            </w:r>
            <w:r w:rsidR="001B2F21">
              <w:t xml:space="preserve">, </w:t>
            </w:r>
            <w:r>
              <w:t>RLVP</w:t>
            </w:r>
          </w:p>
        </w:tc>
      </w:tr>
      <w:tr w:rsidR="00D3341B" w14:paraId="25EE1D08" w14:textId="77777777" w:rsidTr="004B130F">
        <w:trPr>
          <w:trHeight w:val="634"/>
        </w:trPr>
        <w:tc>
          <w:tcPr>
            <w:tcW w:w="1393" w:type="pct"/>
            <w:vAlign w:val="center"/>
          </w:tcPr>
          <w:p w14:paraId="4850D28E" w14:textId="68050C62" w:rsidR="00D3341B" w:rsidRDefault="00D3341B" w:rsidP="009C5FD5">
            <w:r>
              <w:t>Waste Management Curbside</w:t>
            </w:r>
          </w:p>
        </w:tc>
        <w:tc>
          <w:tcPr>
            <w:tcW w:w="3607" w:type="pct"/>
            <w:vAlign w:val="center"/>
          </w:tcPr>
          <w:p w14:paraId="5FAA5E3C" w14:textId="3D5E1C6F" w:rsidR="00D3341B" w:rsidRPr="00C22B5B" w:rsidRDefault="00D3341B" w:rsidP="009C5FD5">
            <w:r>
              <w:t>Environmental Services Company, HHW D2D</w:t>
            </w:r>
            <w:r w:rsidR="001B2F21">
              <w:t xml:space="preserve"> Collection Program</w:t>
            </w:r>
          </w:p>
        </w:tc>
      </w:tr>
    </w:tbl>
    <w:p w14:paraId="69FEAEE2" w14:textId="77777777" w:rsidR="00BD278A" w:rsidRDefault="00BD278A" w:rsidP="008E3AA4">
      <w:pPr>
        <w:pStyle w:val="Heading2"/>
      </w:pPr>
      <w:bookmarkStart w:id="24" w:name="_Toc224647530"/>
    </w:p>
    <w:p w14:paraId="01B383AF" w14:textId="77777777" w:rsidR="00BD278A" w:rsidRDefault="00BD278A">
      <w:pPr>
        <w:rPr>
          <w:rFonts w:eastAsiaTheme="majorEastAsia" w:cstheme="majorBidi"/>
          <w:b/>
          <w:color w:val="004495"/>
          <w:sz w:val="40"/>
          <w:szCs w:val="26"/>
        </w:rPr>
      </w:pPr>
      <w:r>
        <w:br w:type="page"/>
      </w:r>
    </w:p>
    <w:p w14:paraId="62D6E3C7" w14:textId="6A8815A6" w:rsidR="008E3AA4" w:rsidRDefault="008E3AA4" w:rsidP="008E3AA4">
      <w:pPr>
        <w:pStyle w:val="Heading2"/>
      </w:pPr>
      <w:r>
        <w:lastRenderedPageBreak/>
        <w:t>Section 3</w:t>
      </w:r>
      <w:r w:rsidRPr="00DB333E">
        <w:t>.</w:t>
      </w:r>
      <w:r w:rsidR="00070EA6">
        <w:t xml:space="preserve"> </w:t>
      </w:r>
      <w:r>
        <w:t>Paint Collection Volume and Processing Methods</w:t>
      </w:r>
      <w:bookmarkEnd w:id="24"/>
    </w:p>
    <w:p w14:paraId="7DD5062F" w14:textId="77777777" w:rsidR="008E3AA4" w:rsidRDefault="008E3AA4" w:rsidP="008E3AA4">
      <w:pPr>
        <w:pStyle w:val="Heading3"/>
        <w:rPr>
          <w:rFonts w:cs="Arial"/>
          <w:bCs/>
        </w:rPr>
      </w:pPr>
      <w:bookmarkStart w:id="25" w:name="_Toc224647531"/>
      <w:r>
        <w:rPr>
          <w:rFonts w:cs="Arial"/>
          <w:bCs/>
        </w:rPr>
        <w:t xml:space="preserve">Annual Report Statutory </w:t>
      </w:r>
      <w:r w:rsidRPr="00DB333E">
        <w:rPr>
          <w:rFonts w:cs="Arial"/>
          <w:bCs/>
        </w:rPr>
        <w:t>Citation</w:t>
      </w:r>
      <w:bookmarkEnd w:id="25"/>
    </w:p>
    <w:p w14:paraId="1BD973FF" w14:textId="77777777" w:rsidR="008E3AA4" w:rsidRDefault="008E3AA4" w:rsidP="008E3AA4">
      <w:r>
        <w:t>Section 25-17-405 (3)(a) requires PaintCare to submit an annual report that includes, in relevant part:</w:t>
      </w:r>
    </w:p>
    <w:p w14:paraId="0043B730" w14:textId="77777777" w:rsidR="008E3AA4" w:rsidRDefault="008E3AA4" w:rsidP="008E3AA4">
      <w:r>
        <w:t>(I) A description of the method or methods used to reduce, reuse, collect, transport, recycle, and process postconsumer architectural paint.</w:t>
      </w:r>
    </w:p>
    <w:p w14:paraId="40D74CBB" w14:textId="77777777" w:rsidR="008E3AA4" w:rsidRDefault="008E3AA4" w:rsidP="008E3AA4">
      <w:r>
        <w:t>(II) The total volume, in gallons, and type of postconsumer architectural paint collected, with the data broken down by: (A) Collection site; and (B) Method of waste handling used to handle the collected postconsumer architectural paint, such as reuse, recycling, energy recovery, or waste disposal.</w:t>
      </w:r>
    </w:p>
    <w:p w14:paraId="762278DC" w14:textId="1EA786CA" w:rsidR="008E3AA4" w:rsidRDefault="008E3AA4" w:rsidP="008E3AA4">
      <w:r>
        <w:t>(III) The total volume, in gallons, of postconsumer architectural paint sold in Colorado by the producer or producers participating in the paint stewardship program.</w:t>
      </w:r>
    </w:p>
    <w:p w14:paraId="738D9EC1" w14:textId="2C6BD29B" w:rsidR="00947EDD" w:rsidRPr="00281F4C" w:rsidRDefault="008E3AA4" w:rsidP="008E3AA4">
      <w:pPr>
        <w:pStyle w:val="Heading3"/>
      </w:pPr>
      <w:bookmarkStart w:id="26" w:name="_Toc224647532"/>
      <w:r w:rsidRPr="00281F4C">
        <w:t>A</w:t>
      </w:r>
      <w:r w:rsidR="005A32AC" w:rsidRPr="00281F4C">
        <w:t>.</w:t>
      </w:r>
      <w:r w:rsidR="00070EA6">
        <w:t xml:space="preserve"> </w:t>
      </w:r>
      <w:r w:rsidRPr="00281F4C">
        <w:t>Collection Volume and Recovery Rate</w:t>
      </w:r>
      <w:bookmarkEnd w:id="26"/>
    </w:p>
    <w:p w14:paraId="0068E332" w14:textId="7C1F256E" w:rsidR="007D69FF" w:rsidRDefault="00281F4C" w:rsidP="003417B9">
      <w:r w:rsidRPr="00AE2ADB">
        <w:t xml:space="preserve">The table </w:t>
      </w:r>
      <w:r>
        <w:t xml:space="preserve">below </w:t>
      </w:r>
      <w:r w:rsidRPr="00AE2ADB">
        <w:t xml:space="preserve">provides the gallons of paint collected, gallons of new paint sales, and </w:t>
      </w:r>
      <w:r>
        <w:t xml:space="preserve">the resulting </w:t>
      </w:r>
      <w:r w:rsidRPr="00AE2ADB">
        <w:t xml:space="preserve">recovery rate. </w:t>
      </w:r>
      <w:r>
        <w:t xml:space="preserve">The recovery rate is a ratio of the volume (number of gallons) of paint collected </w:t>
      </w:r>
      <w:r w:rsidRPr="00040A7F">
        <w:t xml:space="preserve">compared to the </w:t>
      </w:r>
      <w:r>
        <w:t>volume</w:t>
      </w:r>
      <w:r w:rsidRPr="00040A7F">
        <w:t xml:space="preserve"> of paint sold in the program during the same </w:t>
      </w:r>
      <w:proofErr w:type="gramStart"/>
      <w:r w:rsidRPr="00040A7F">
        <w:t>time period</w:t>
      </w:r>
      <w:proofErr w:type="gramEnd"/>
      <w:r w:rsidRPr="00040A7F">
        <w:t>.</w:t>
      </w:r>
    </w:p>
    <w:p w14:paraId="4BE4463F" w14:textId="1D6595EE" w:rsidR="005D2616" w:rsidRPr="00DB333E" w:rsidRDefault="004357C8" w:rsidP="005D2616">
      <w:pPr>
        <w:spacing w:before="240" w:after="240"/>
        <w:jc w:val="center"/>
        <w:rPr>
          <w:b/>
          <w:bCs/>
        </w:rPr>
      </w:pPr>
      <w:r>
        <w:rPr>
          <w:b/>
          <w:bCs/>
        </w:rPr>
        <w:t>Gallons Collected, Sold, and Recovery Rate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4"/>
        <w:gridCol w:w="1900"/>
        <w:gridCol w:w="1898"/>
        <w:gridCol w:w="1898"/>
      </w:tblGrid>
      <w:tr w:rsidR="00990700" w:rsidRPr="00DB333E" w14:paraId="52E89D0F" w14:textId="77777777" w:rsidTr="00990700">
        <w:trPr>
          <w:trHeight w:val="432"/>
          <w:tblHeader/>
          <w:jc w:val="center"/>
        </w:trPr>
        <w:tc>
          <w:tcPr>
            <w:tcW w:w="1954" w:type="pct"/>
            <w:vAlign w:val="center"/>
          </w:tcPr>
          <w:p w14:paraId="0F67B26F" w14:textId="385B8CC7" w:rsidR="004357C8" w:rsidRPr="00DB333E" w:rsidRDefault="004357C8" w:rsidP="00BB3140">
            <w:pPr>
              <w:spacing w:after="0"/>
              <w:contextualSpacing/>
              <w:jc w:val="center"/>
            </w:pPr>
            <w:r>
              <w:t>Description</w:t>
            </w:r>
          </w:p>
        </w:tc>
        <w:tc>
          <w:tcPr>
            <w:tcW w:w="1016" w:type="pct"/>
            <w:vAlign w:val="center"/>
          </w:tcPr>
          <w:p w14:paraId="1835141C" w14:textId="5EBD405E" w:rsidR="004357C8" w:rsidRPr="00DB333E" w:rsidRDefault="004357C8" w:rsidP="00BB3140">
            <w:pPr>
              <w:spacing w:after="0"/>
              <w:contextualSpacing/>
              <w:jc w:val="center"/>
            </w:pPr>
            <w:r>
              <w:t>2023</w:t>
            </w:r>
          </w:p>
        </w:tc>
        <w:tc>
          <w:tcPr>
            <w:tcW w:w="1015" w:type="pct"/>
            <w:vAlign w:val="center"/>
          </w:tcPr>
          <w:p w14:paraId="47512A19" w14:textId="320D9504" w:rsidR="004357C8" w:rsidRPr="00DB333E" w:rsidRDefault="004357C8" w:rsidP="00BB3140">
            <w:pPr>
              <w:spacing w:after="0"/>
              <w:contextualSpacing/>
              <w:jc w:val="center"/>
            </w:pPr>
            <w:r>
              <w:t>2024</w:t>
            </w:r>
          </w:p>
        </w:tc>
        <w:tc>
          <w:tcPr>
            <w:tcW w:w="1015" w:type="pct"/>
            <w:vAlign w:val="center"/>
          </w:tcPr>
          <w:p w14:paraId="0FC8D634" w14:textId="5E33367D" w:rsidR="004357C8" w:rsidRPr="00DB333E" w:rsidRDefault="004357C8" w:rsidP="00BB3140">
            <w:pPr>
              <w:spacing w:after="0"/>
              <w:contextualSpacing/>
              <w:jc w:val="center"/>
            </w:pPr>
            <w:r>
              <w:t>2025</w:t>
            </w:r>
          </w:p>
        </w:tc>
      </w:tr>
      <w:tr w:rsidR="00990700" w:rsidRPr="00DB333E" w14:paraId="054305A9" w14:textId="77777777" w:rsidTr="00990700">
        <w:trPr>
          <w:trHeight w:val="432"/>
          <w:jc w:val="center"/>
        </w:trPr>
        <w:tc>
          <w:tcPr>
            <w:tcW w:w="1954" w:type="pct"/>
            <w:vAlign w:val="center"/>
          </w:tcPr>
          <w:p w14:paraId="40DE256F" w14:textId="39CE99F4" w:rsidR="004357C8" w:rsidRPr="00DB333E" w:rsidRDefault="004357C8" w:rsidP="00BB3140">
            <w:pPr>
              <w:spacing w:after="0"/>
              <w:contextualSpacing/>
            </w:pPr>
            <w:r>
              <w:t>Paint Collected (gallons)</w:t>
            </w:r>
          </w:p>
        </w:tc>
        <w:tc>
          <w:tcPr>
            <w:tcW w:w="1016" w:type="pct"/>
            <w:vAlign w:val="center"/>
          </w:tcPr>
          <w:p w14:paraId="254EFD20" w14:textId="3B78A2F0" w:rsidR="004357C8" w:rsidRPr="00DB333E" w:rsidRDefault="004357C8" w:rsidP="00BB3140">
            <w:pPr>
              <w:spacing w:after="0"/>
              <w:jc w:val="right"/>
            </w:pPr>
            <w:r>
              <w:t>807,872</w:t>
            </w:r>
          </w:p>
        </w:tc>
        <w:tc>
          <w:tcPr>
            <w:tcW w:w="1015" w:type="pct"/>
            <w:vAlign w:val="center"/>
          </w:tcPr>
          <w:p w14:paraId="62517A62" w14:textId="3FF3955E" w:rsidR="004357C8" w:rsidRDefault="004357C8" w:rsidP="00BB3140">
            <w:pPr>
              <w:spacing w:after="0"/>
              <w:contextualSpacing/>
              <w:jc w:val="right"/>
            </w:pPr>
            <w:r>
              <w:rPr>
                <w:lang w:eastAsia="en-CA"/>
              </w:rPr>
              <w:t>841,412</w:t>
            </w:r>
          </w:p>
        </w:tc>
        <w:tc>
          <w:tcPr>
            <w:tcW w:w="1015" w:type="pct"/>
            <w:vAlign w:val="center"/>
          </w:tcPr>
          <w:p w14:paraId="6AD0DF8F" w14:textId="4EF3FE7E" w:rsidR="004357C8" w:rsidRPr="00DB333E" w:rsidRDefault="006E2488" w:rsidP="00BB3140">
            <w:pPr>
              <w:spacing w:after="0"/>
              <w:contextualSpacing/>
              <w:jc w:val="right"/>
            </w:pPr>
            <w:r>
              <w:t>785,259</w:t>
            </w:r>
          </w:p>
        </w:tc>
      </w:tr>
      <w:tr w:rsidR="00990700" w:rsidRPr="00DB333E" w14:paraId="7671F79E" w14:textId="77777777" w:rsidTr="00990700">
        <w:trPr>
          <w:trHeight w:val="432"/>
          <w:jc w:val="center"/>
        </w:trPr>
        <w:tc>
          <w:tcPr>
            <w:tcW w:w="1954" w:type="pct"/>
            <w:vAlign w:val="center"/>
          </w:tcPr>
          <w:p w14:paraId="773CE7D4" w14:textId="79AAA111" w:rsidR="004357C8" w:rsidRPr="00DB333E" w:rsidRDefault="004357C8" w:rsidP="00BB3140">
            <w:pPr>
              <w:spacing w:after="0"/>
              <w:contextualSpacing/>
            </w:pPr>
            <w:r>
              <w:t>New Paint Sold (gallons)</w:t>
            </w:r>
          </w:p>
        </w:tc>
        <w:tc>
          <w:tcPr>
            <w:tcW w:w="1016" w:type="pct"/>
            <w:vAlign w:val="center"/>
          </w:tcPr>
          <w:p w14:paraId="76969C22" w14:textId="51BA6D3F" w:rsidR="004357C8" w:rsidRPr="00DB333E" w:rsidRDefault="004357C8" w:rsidP="00BB3140">
            <w:pPr>
              <w:spacing w:after="0"/>
              <w:jc w:val="right"/>
              <w:rPr>
                <w:highlight w:val="cyan"/>
              </w:rPr>
            </w:pPr>
            <w:r>
              <w:t>13,190,382</w:t>
            </w:r>
          </w:p>
        </w:tc>
        <w:tc>
          <w:tcPr>
            <w:tcW w:w="1015" w:type="pct"/>
            <w:vAlign w:val="center"/>
          </w:tcPr>
          <w:p w14:paraId="0AF0C8C1" w14:textId="3F67B90D" w:rsidR="004357C8" w:rsidRDefault="004357C8" w:rsidP="00BB3140">
            <w:pPr>
              <w:spacing w:after="0"/>
              <w:contextualSpacing/>
              <w:jc w:val="right"/>
            </w:pPr>
            <w:r>
              <w:rPr>
                <w:lang w:eastAsia="en-CA"/>
              </w:rPr>
              <w:t>13,499,122</w:t>
            </w:r>
          </w:p>
        </w:tc>
        <w:tc>
          <w:tcPr>
            <w:tcW w:w="1015" w:type="pct"/>
            <w:vAlign w:val="center"/>
          </w:tcPr>
          <w:p w14:paraId="52524617" w14:textId="2BE90DAD" w:rsidR="004357C8" w:rsidRPr="00DB333E" w:rsidRDefault="008F6EAE" w:rsidP="00BB3140">
            <w:pPr>
              <w:spacing w:after="0"/>
              <w:contextualSpacing/>
              <w:jc w:val="right"/>
            </w:pPr>
            <w:r>
              <w:t>12,273,887</w:t>
            </w:r>
          </w:p>
        </w:tc>
      </w:tr>
      <w:tr w:rsidR="00990700" w:rsidRPr="00DB333E" w14:paraId="656E3E6E" w14:textId="77777777" w:rsidTr="00990700">
        <w:trPr>
          <w:trHeight w:val="432"/>
          <w:jc w:val="center"/>
        </w:trPr>
        <w:tc>
          <w:tcPr>
            <w:tcW w:w="1954" w:type="pct"/>
            <w:vAlign w:val="center"/>
          </w:tcPr>
          <w:p w14:paraId="0D35557F" w14:textId="1D7918D5" w:rsidR="004357C8" w:rsidRPr="00DB333E" w:rsidRDefault="004357C8" w:rsidP="00BB3140">
            <w:pPr>
              <w:spacing w:after="0"/>
              <w:contextualSpacing/>
              <w:rPr>
                <w:rFonts w:eastAsia="Calibri"/>
              </w:rPr>
            </w:pPr>
            <w:r>
              <w:rPr>
                <w:rFonts w:eastAsia="Calibri"/>
              </w:rPr>
              <w:t>Recovery Rate</w:t>
            </w:r>
          </w:p>
        </w:tc>
        <w:tc>
          <w:tcPr>
            <w:tcW w:w="1016" w:type="pct"/>
            <w:vAlign w:val="center"/>
          </w:tcPr>
          <w:p w14:paraId="521DAE98" w14:textId="5B4ED820" w:rsidR="004357C8" w:rsidRPr="00DB333E" w:rsidRDefault="004357C8" w:rsidP="00BB3140">
            <w:pPr>
              <w:spacing w:after="0"/>
              <w:jc w:val="right"/>
              <w:rPr>
                <w:highlight w:val="cyan"/>
              </w:rPr>
            </w:pPr>
            <w:r>
              <w:rPr>
                <w:lang w:eastAsia="en-CA"/>
              </w:rPr>
              <w:t>6.1%</w:t>
            </w:r>
          </w:p>
        </w:tc>
        <w:tc>
          <w:tcPr>
            <w:tcW w:w="1015" w:type="pct"/>
            <w:vAlign w:val="center"/>
          </w:tcPr>
          <w:p w14:paraId="57BFE5AB" w14:textId="758603E1" w:rsidR="004357C8" w:rsidRDefault="004357C8" w:rsidP="00BB3140">
            <w:pPr>
              <w:spacing w:after="0"/>
              <w:contextualSpacing/>
              <w:jc w:val="right"/>
            </w:pPr>
            <w:r>
              <w:rPr>
                <w:lang w:eastAsia="en-CA"/>
              </w:rPr>
              <w:t>6.2%</w:t>
            </w:r>
          </w:p>
        </w:tc>
        <w:tc>
          <w:tcPr>
            <w:tcW w:w="1015" w:type="pct"/>
            <w:vAlign w:val="center"/>
          </w:tcPr>
          <w:p w14:paraId="77DAB2E6" w14:textId="12DD27BC" w:rsidR="004357C8" w:rsidRPr="00DB333E" w:rsidRDefault="00960BE4" w:rsidP="00BB3140">
            <w:pPr>
              <w:spacing w:after="0"/>
              <w:contextualSpacing/>
              <w:jc w:val="right"/>
            </w:pPr>
            <w:r>
              <w:t>6.4%</w:t>
            </w:r>
          </w:p>
        </w:tc>
      </w:tr>
    </w:tbl>
    <w:p w14:paraId="2DD5CF51" w14:textId="77777777" w:rsidR="00281F4C" w:rsidRDefault="00281F4C" w:rsidP="003417B9">
      <w:pPr>
        <w:rPr>
          <w:bCs/>
        </w:rPr>
      </w:pPr>
    </w:p>
    <w:p w14:paraId="6FF73D2E" w14:textId="05A9A49D" w:rsidR="005F7D3C" w:rsidRDefault="005F7D3C" w:rsidP="005F7D3C">
      <w:r w:rsidRPr="008E4CE6">
        <w:t xml:space="preserve">Following sales spikes and collection lows during the pandemic era, trends in recent years have been higher collection totals, higher recovery rates, and lower sales. </w:t>
      </w:r>
      <w:r w:rsidR="00292D5B" w:rsidRPr="008E4CE6">
        <w:t>While s</w:t>
      </w:r>
      <w:r w:rsidRPr="008E4CE6">
        <w:t xml:space="preserve">ales </w:t>
      </w:r>
      <w:r w:rsidR="00292D5B" w:rsidRPr="008E4CE6">
        <w:t xml:space="preserve">decreased by 9% </w:t>
      </w:r>
      <w:r w:rsidR="00A53233" w:rsidRPr="008E4CE6">
        <w:t xml:space="preserve">and gallons collected decreased by 7% </w:t>
      </w:r>
      <w:r w:rsidRPr="008E4CE6">
        <w:t>in 202</w:t>
      </w:r>
      <w:r w:rsidR="00A53233" w:rsidRPr="008E4CE6">
        <w:t>5</w:t>
      </w:r>
      <w:r w:rsidRPr="008E4CE6">
        <w:t xml:space="preserve"> </w:t>
      </w:r>
      <w:r w:rsidR="00A53233" w:rsidRPr="008E4CE6">
        <w:t xml:space="preserve">as </w:t>
      </w:r>
      <w:r w:rsidRPr="008E4CE6">
        <w:t>compared to 202</w:t>
      </w:r>
      <w:r w:rsidR="00A53233" w:rsidRPr="008E4CE6">
        <w:t>4</w:t>
      </w:r>
      <w:r w:rsidR="00292D5B" w:rsidRPr="008E4CE6">
        <w:t>, the recovery rate continued to increase</w:t>
      </w:r>
      <w:r w:rsidRPr="008E4CE6">
        <w:t xml:space="preserve">. PaintCare </w:t>
      </w:r>
      <w:r w:rsidR="00C47FF5" w:rsidRPr="008E4CE6">
        <w:t xml:space="preserve">established </w:t>
      </w:r>
      <w:r w:rsidRPr="008E4CE6">
        <w:t xml:space="preserve">more </w:t>
      </w:r>
      <w:r w:rsidR="00C47FF5" w:rsidRPr="008E4CE6">
        <w:t xml:space="preserve">year-round </w:t>
      </w:r>
      <w:r w:rsidRPr="008E4CE6">
        <w:t xml:space="preserve">paint collection opportunities in </w:t>
      </w:r>
      <w:r w:rsidR="00C47FF5" w:rsidRPr="008E4CE6">
        <w:t>2025</w:t>
      </w:r>
      <w:r w:rsidRPr="008E4CE6">
        <w:t>, including increases in</w:t>
      </w:r>
      <w:r w:rsidR="00C47FF5" w:rsidRPr="008E4CE6">
        <w:t xml:space="preserve"> both retail and reuse sites.</w:t>
      </w:r>
      <w:r w:rsidRPr="008E4CE6">
        <w:t xml:space="preserve"> </w:t>
      </w:r>
    </w:p>
    <w:p w14:paraId="5589E84C" w14:textId="5D87729F" w:rsidR="005F7D3C" w:rsidRPr="00103342" w:rsidRDefault="005F7D3C" w:rsidP="005F7D3C">
      <w:r>
        <w:t>PaintCare typically receives reports of gross pounds of paint collected, along with the number of bins or other collection containers</w:t>
      </w:r>
      <w:r w:rsidRPr="009C769F">
        <w:t xml:space="preserve"> from its transporters or drop-off site partners</w:t>
      </w:r>
      <w:r>
        <w:t xml:space="preserve">. </w:t>
      </w:r>
      <w:r w:rsidRPr="009C769F">
        <w:t xml:space="preserve">Gallons of </w:t>
      </w:r>
      <w:proofErr w:type="gramStart"/>
      <w:r w:rsidRPr="009C769F">
        <w:t>paint collected</w:t>
      </w:r>
      <w:proofErr w:type="gramEnd"/>
      <w:r w:rsidRPr="009C769F">
        <w:t xml:space="preserve"> are calculated by removing the estimated weight of </w:t>
      </w:r>
      <w:r w:rsidRPr="009C769F">
        <w:lastRenderedPageBreak/>
        <w:t>collection bins and paint cans and converting the remaining weight to volume, typically using 10 pounds per gallon for the conversion.</w:t>
      </w:r>
      <w:r w:rsidR="008E4CE6">
        <w:t xml:space="preserve"> </w:t>
      </w:r>
      <w:bookmarkStart w:id="27" w:name="_Hlk96625930"/>
      <w:r>
        <w:t>An estimate of gallons collected at each site during the year is included in the appendix.</w:t>
      </w:r>
    </w:p>
    <w:p w14:paraId="09C1EEEA" w14:textId="4379A058" w:rsidR="005F7D3C" w:rsidRDefault="005F7D3C" w:rsidP="005F7D3C">
      <w:pPr>
        <w:pStyle w:val="Heading3"/>
      </w:pPr>
      <w:bookmarkStart w:id="28" w:name="_Toc224647533"/>
      <w:bookmarkEnd w:id="27"/>
      <w:r>
        <w:t>B. Paint Processing Methods and Volumes</w:t>
      </w:r>
      <w:bookmarkEnd w:id="28"/>
    </w:p>
    <w:p w14:paraId="3DDA48D8" w14:textId="77777777" w:rsidR="005F7D3C" w:rsidRDefault="005F7D3C" w:rsidP="005F7D3C">
      <w:pPr>
        <w:ind w:right="270"/>
      </w:pPr>
      <w:r>
        <w:t>The following tables provide the volumes and paint processing methods for latex and oil-based paint during the year. Descriptions of the processing methods follow the tables. Processed volume differs from collected volume because not all paint is processed in the same year that it is collected; the volumes reported as processed in one year may include some paint that was collected at the end of the previous year.</w:t>
      </w:r>
    </w:p>
    <w:p w14:paraId="2149A4CA" w14:textId="6A9973B8" w:rsidR="007A7E67" w:rsidRPr="00DB333E" w:rsidRDefault="007A7E67" w:rsidP="007A7E67">
      <w:pPr>
        <w:spacing w:before="240" w:after="240"/>
        <w:jc w:val="center"/>
        <w:rPr>
          <w:b/>
          <w:bCs/>
        </w:rPr>
      </w:pPr>
      <w:r>
        <w:rPr>
          <w:b/>
          <w:bCs/>
        </w:rPr>
        <w:t>Latex Paint Processing Methods</w:t>
      </w:r>
    </w:p>
    <w:tbl>
      <w:tblPr>
        <w:tblW w:w="51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9"/>
        <w:gridCol w:w="1188"/>
        <w:gridCol w:w="1046"/>
        <w:gridCol w:w="1181"/>
        <w:gridCol w:w="1045"/>
        <w:gridCol w:w="1173"/>
        <w:gridCol w:w="1044"/>
      </w:tblGrid>
      <w:tr w:rsidR="00420F98" w:rsidRPr="00DB333E" w14:paraId="4E574F4F" w14:textId="06EA4A96" w:rsidTr="004B130F">
        <w:trPr>
          <w:trHeight w:val="634"/>
          <w:tblHeader/>
          <w:jc w:val="center"/>
        </w:trPr>
        <w:tc>
          <w:tcPr>
            <w:tcW w:w="1506" w:type="pct"/>
            <w:vAlign w:val="center"/>
          </w:tcPr>
          <w:p w14:paraId="2143AA76" w14:textId="7A0B55ED" w:rsidR="007A7E67" w:rsidRPr="00DB333E" w:rsidRDefault="007A7E67" w:rsidP="00BB3140">
            <w:pPr>
              <w:spacing w:after="0"/>
              <w:contextualSpacing/>
              <w:jc w:val="center"/>
            </w:pPr>
            <w:r>
              <w:t>Method</w:t>
            </w:r>
          </w:p>
        </w:tc>
        <w:tc>
          <w:tcPr>
            <w:tcW w:w="621" w:type="pct"/>
            <w:vAlign w:val="center"/>
          </w:tcPr>
          <w:p w14:paraId="3BEF2983" w14:textId="731010CB" w:rsidR="007A7E67" w:rsidRPr="00DB333E" w:rsidRDefault="007A7E67" w:rsidP="00BB3140">
            <w:pPr>
              <w:spacing w:after="0"/>
              <w:contextualSpacing/>
              <w:jc w:val="center"/>
            </w:pPr>
            <w:r>
              <w:t>2023 Gallons</w:t>
            </w:r>
          </w:p>
        </w:tc>
        <w:tc>
          <w:tcPr>
            <w:tcW w:w="547" w:type="pct"/>
            <w:vAlign w:val="center"/>
          </w:tcPr>
          <w:p w14:paraId="61186CB7" w14:textId="0F4E4A91" w:rsidR="007A7E67" w:rsidRPr="00DB333E" w:rsidRDefault="007A7E67" w:rsidP="00BB3140">
            <w:pPr>
              <w:spacing w:after="0"/>
              <w:contextualSpacing/>
              <w:jc w:val="center"/>
            </w:pPr>
            <w:r>
              <w:t>2023 Percent</w:t>
            </w:r>
          </w:p>
        </w:tc>
        <w:tc>
          <w:tcPr>
            <w:tcW w:w="618" w:type="pct"/>
            <w:vAlign w:val="center"/>
          </w:tcPr>
          <w:p w14:paraId="010F986D" w14:textId="7ACB0A6C" w:rsidR="007A7E67" w:rsidRPr="00DB333E" w:rsidRDefault="007A7E67" w:rsidP="00BB3140">
            <w:pPr>
              <w:spacing w:after="0"/>
              <w:contextualSpacing/>
              <w:jc w:val="center"/>
            </w:pPr>
            <w:r>
              <w:t>2024 Gallons</w:t>
            </w:r>
          </w:p>
        </w:tc>
        <w:tc>
          <w:tcPr>
            <w:tcW w:w="547" w:type="pct"/>
          </w:tcPr>
          <w:p w14:paraId="653C0F84" w14:textId="5BB3B06F" w:rsidR="007A7E67" w:rsidRDefault="007A7E67" w:rsidP="00BB3140">
            <w:pPr>
              <w:spacing w:after="0"/>
              <w:contextualSpacing/>
              <w:jc w:val="center"/>
            </w:pPr>
            <w:r>
              <w:t>2024 Percent</w:t>
            </w:r>
          </w:p>
        </w:tc>
        <w:tc>
          <w:tcPr>
            <w:tcW w:w="614" w:type="pct"/>
          </w:tcPr>
          <w:p w14:paraId="4C2C2F8B" w14:textId="14BEC31A" w:rsidR="007A7E67" w:rsidRDefault="007A7E67" w:rsidP="00BB3140">
            <w:pPr>
              <w:spacing w:after="0"/>
              <w:contextualSpacing/>
              <w:jc w:val="center"/>
            </w:pPr>
            <w:r>
              <w:t>2025 Gallons</w:t>
            </w:r>
          </w:p>
        </w:tc>
        <w:tc>
          <w:tcPr>
            <w:tcW w:w="546" w:type="pct"/>
          </w:tcPr>
          <w:p w14:paraId="5628B33F" w14:textId="46E6253A" w:rsidR="007A7E67" w:rsidRDefault="007A7E67" w:rsidP="00BB3140">
            <w:pPr>
              <w:spacing w:after="0"/>
              <w:contextualSpacing/>
              <w:jc w:val="center"/>
            </w:pPr>
            <w:r>
              <w:t>2025 Percent</w:t>
            </w:r>
          </w:p>
        </w:tc>
      </w:tr>
      <w:tr w:rsidR="00420F98" w:rsidRPr="00DB333E" w14:paraId="3A58BED8" w14:textId="72716A39" w:rsidTr="00420F98">
        <w:trPr>
          <w:trHeight w:val="432"/>
          <w:jc w:val="center"/>
        </w:trPr>
        <w:tc>
          <w:tcPr>
            <w:tcW w:w="1506" w:type="pct"/>
            <w:vAlign w:val="center"/>
          </w:tcPr>
          <w:p w14:paraId="068A6F02" w14:textId="48B5A7A7" w:rsidR="007A7E67" w:rsidRPr="00DB333E" w:rsidRDefault="007A7E67" w:rsidP="007A7E67">
            <w:pPr>
              <w:spacing w:after="0"/>
              <w:contextualSpacing/>
            </w:pPr>
            <w:r>
              <w:t>Reuse</w:t>
            </w:r>
          </w:p>
        </w:tc>
        <w:tc>
          <w:tcPr>
            <w:tcW w:w="621" w:type="pct"/>
            <w:vAlign w:val="center"/>
          </w:tcPr>
          <w:p w14:paraId="07D14E7C" w14:textId="3A39302E" w:rsidR="007A7E67" w:rsidRPr="00DB333E" w:rsidRDefault="007A7E67" w:rsidP="007A7E67">
            <w:pPr>
              <w:spacing w:after="0"/>
              <w:jc w:val="right"/>
            </w:pPr>
            <w:r>
              <w:t>31,067</w:t>
            </w:r>
          </w:p>
        </w:tc>
        <w:tc>
          <w:tcPr>
            <w:tcW w:w="547" w:type="pct"/>
            <w:vAlign w:val="center"/>
          </w:tcPr>
          <w:p w14:paraId="03BCABB7" w14:textId="1C0FC8F8" w:rsidR="007A7E67" w:rsidRDefault="007A7E67" w:rsidP="007A7E67">
            <w:pPr>
              <w:spacing w:after="0"/>
              <w:contextualSpacing/>
              <w:jc w:val="right"/>
            </w:pPr>
            <w:r>
              <w:t>5</w:t>
            </w:r>
          </w:p>
        </w:tc>
        <w:tc>
          <w:tcPr>
            <w:tcW w:w="618" w:type="pct"/>
            <w:vAlign w:val="center"/>
          </w:tcPr>
          <w:p w14:paraId="78143596" w14:textId="4DB79A11" w:rsidR="007A7E67" w:rsidRPr="00DB333E" w:rsidRDefault="007A7E67" w:rsidP="007A7E67">
            <w:pPr>
              <w:spacing w:after="0"/>
              <w:contextualSpacing/>
              <w:jc w:val="right"/>
            </w:pPr>
            <w:r>
              <w:t>37,819</w:t>
            </w:r>
          </w:p>
        </w:tc>
        <w:tc>
          <w:tcPr>
            <w:tcW w:w="547" w:type="pct"/>
            <w:vAlign w:val="center"/>
          </w:tcPr>
          <w:p w14:paraId="040513F5" w14:textId="179E674E" w:rsidR="007A7E67" w:rsidRDefault="007A7E67" w:rsidP="007A7E67">
            <w:pPr>
              <w:spacing w:after="0"/>
              <w:contextualSpacing/>
              <w:jc w:val="right"/>
              <w:rPr>
                <w:lang w:eastAsia="en-CA"/>
              </w:rPr>
            </w:pPr>
            <w:r>
              <w:t>5</w:t>
            </w:r>
          </w:p>
        </w:tc>
        <w:tc>
          <w:tcPr>
            <w:tcW w:w="614" w:type="pct"/>
            <w:vAlign w:val="center"/>
          </w:tcPr>
          <w:p w14:paraId="51DB4C3C" w14:textId="4C8D05FF" w:rsidR="007A7E67" w:rsidRDefault="00731144" w:rsidP="007A7E67">
            <w:pPr>
              <w:spacing w:after="0"/>
              <w:contextualSpacing/>
              <w:jc w:val="right"/>
              <w:rPr>
                <w:lang w:eastAsia="en-CA"/>
              </w:rPr>
            </w:pPr>
            <w:r>
              <w:rPr>
                <w:lang w:eastAsia="en-CA"/>
              </w:rPr>
              <w:t>40,043</w:t>
            </w:r>
          </w:p>
        </w:tc>
        <w:tc>
          <w:tcPr>
            <w:tcW w:w="546" w:type="pct"/>
            <w:vAlign w:val="center"/>
          </w:tcPr>
          <w:p w14:paraId="65087668" w14:textId="2C752F97" w:rsidR="007A7E67" w:rsidRDefault="00731144" w:rsidP="007A7E67">
            <w:pPr>
              <w:spacing w:after="0"/>
              <w:contextualSpacing/>
              <w:jc w:val="right"/>
              <w:rPr>
                <w:lang w:eastAsia="en-CA"/>
              </w:rPr>
            </w:pPr>
            <w:r>
              <w:rPr>
                <w:lang w:eastAsia="en-CA"/>
              </w:rPr>
              <w:t>6</w:t>
            </w:r>
          </w:p>
        </w:tc>
      </w:tr>
      <w:tr w:rsidR="00420F98" w:rsidRPr="00DB333E" w14:paraId="37BC423C" w14:textId="10B3611B" w:rsidTr="00420F98">
        <w:trPr>
          <w:trHeight w:val="432"/>
          <w:jc w:val="center"/>
        </w:trPr>
        <w:tc>
          <w:tcPr>
            <w:tcW w:w="1506" w:type="pct"/>
            <w:vAlign w:val="center"/>
          </w:tcPr>
          <w:p w14:paraId="799E27FA" w14:textId="6AFFE0FE" w:rsidR="007A7E67" w:rsidRPr="00DB333E" w:rsidRDefault="007A7E67" w:rsidP="007A7E67">
            <w:pPr>
              <w:spacing w:after="0"/>
              <w:contextualSpacing/>
            </w:pPr>
            <w:r w:rsidRPr="006C56BA">
              <w:t>Paint-to-Paint Recycling</w:t>
            </w:r>
          </w:p>
        </w:tc>
        <w:tc>
          <w:tcPr>
            <w:tcW w:w="621" w:type="pct"/>
            <w:vAlign w:val="center"/>
          </w:tcPr>
          <w:p w14:paraId="437094E9" w14:textId="673AFDB5" w:rsidR="007A7E67" w:rsidRPr="00DB333E" w:rsidRDefault="007A7E67" w:rsidP="007A7E67">
            <w:pPr>
              <w:spacing w:after="0"/>
              <w:jc w:val="right"/>
              <w:rPr>
                <w:highlight w:val="cyan"/>
              </w:rPr>
            </w:pPr>
            <w:r>
              <w:t>570,121</w:t>
            </w:r>
          </w:p>
        </w:tc>
        <w:tc>
          <w:tcPr>
            <w:tcW w:w="547" w:type="pct"/>
            <w:vAlign w:val="center"/>
          </w:tcPr>
          <w:p w14:paraId="510D887C" w14:textId="48AF653D" w:rsidR="007A7E67" w:rsidRDefault="007A7E67" w:rsidP="007A7E67">
            <w:pPr>
              <w:spacing w:after="0"/>
              <w:contextualSpacing/>
              <w:jc w:val="right"/>
            </w:pPr>
            <w:r>
              <w:t>85</w:t>
            </w:r>
          </w:p>
        </w:tc>
        <w:tc>
          <w:tcPr>
            <w:tcW w:w="618" w:type="pct"/>
            <w:vAlign w:val="center"/>
          </w:tcPr>
          <w:p w14:paraId="0F39CEB9" w14:textId="206A0026" w:rsidR="007A7E67" w:rsidRPr="00DB333E" w:rsidRDefault="007A7E67" w:rsidP="007A7E67">
            <w:pPr>
              <w:spacing w:after="0"/>
              <w:contextualSpacing/>
              <w:jc w:val="right"/>
            </w:pPr>
            <w:r>
              <w:t>606,072</w:t>
            </w:r>
          </w:p>
        </w:tc>
        <w:tc>
          <w:tcPr>
            <w:tcW w:w="547" w:type="pct"/>
            <w:vAlign w:val="center"/>
          </w:tcPr>
          <w:p w14:paraId="4CA0FCCF" w14:textId="1D946E0D" w:rsidR="007A7E67" w:rsidRDefault="007A7E67" w:rsidP="007A7E67">
            <w:pPr>
              <w:spacing w:after="0"/>
              <w:contextualSpacing/>
              <w:jc w:val="right"/>
              <w:rPr>
                <w:lang w:eastAsia="en-CA"/>
              </w:rPr>
            </w:pPr>
            <w:r>
              <w:t>86</w:t>
            </w:r>
          </w:p>
        </w:tc>
        <w:tc>
          <w:tcPr>
            <w:tcW w:w="614" w:type="pct"/>
            <w:vAlign w:val="center"/>
          </w:tcPr>
          <w:p w14:paraId="570F6D49" w14:textId="41E6B20A" w:rsidR="007A7E67" w:rsidRDefault="00731144" w:rsidP="007A7E67">
            <w:pPr>
              <w:spacing w:after="0"/>
              <w:contextualSpacing/>
              <w:jc w:val="right"/>
              <w:rPr>
                <w:lang w:eastAsia="en-CA"/>
              </w:rPr>
            </w:pPr>
            <w:r>
              <w:rPr>
                <w:lang w:eastAsia="en-CA"/>
              </w:rPr>
              <w:t>563,</w:t>
            </w:r>
            <w:r w:rsidR="00BA4E28">
              <w:rPr>
                <w:lang w:eastAsia="en-CA"/>
              </w:rPr>
              <w:t>46</w:t>
            </w:r>
            <w:r>
              <w:rPr>
                <w:lang w:eastAsia="en-CA"/>
              </w:rPr>
              <w:t>1</w:t>
            </w:r>
          </w:p>
        </w:tc>
        <w:tc>
          <w:tcPr>
            <w:tcW w:w="546" w:type="pct"/>
            <w:vAlign w:val="center"/>
          </w:tcPr>
          <w:p w14:paraId="05E06C6E" w14:textId="6059DF97" w:rsidR="007A7E67" w:rsidRDefault="00731144" w:rsidP="007A7E67">
            <w:pPr>
              <w:spacing w:after="0"/>
              <w:contextualSpacing/>
              <w:jc w:val="right"/>
              <w:rPr>
                <w:lang w:eastAsia="en-CA"/>
              </w:rPr>
            </w:pPr>
            <w:r>
              <w:rPr>
                <w:lang w:eastAsia="en-CA"/>
              </w:rPr>
              <w:t>85</w:t>
            </w:r>
          </w:p>
        </w:tc>
      </w:tr>
      <w:tr w:rsidR="00420F98" w:rsidRPr="00DB333E" w14:paraId="472AA394" w14:textId="0DAC6273" w:rsidTr="004B130F">
        <w:trPr>
          <w:trHeight w:val="634"/>
          <w:jc w:val="center"/>
        </w:trPr>
        <w:tc>
          <w:tcPr>
            <w:tcW w:w="1506" w:type="pct"/>
            <w:vAlign w:val="center"/>
          </w:tcPr>
          <w:p w14:paraId="4C45C606" w14:textId="1A16C3BB" w:rsidR="007A7E67" w:rsidRPr="00DB333E" w:rsidRDefault="007A7E67" w:rsidP="007A7E67">
            <w:pPr>
              <w:spacing w:after="0"/>
              <w:contextualSpacing/>
              <w:rPr>
                <w:rFonts w:eastAsia="Calibri"/>
              </w:rPr>
            </w:pPr>
            <w:r w:rsidRPr="00E21C31">
              <w:t>Alternative Daily Landfill Cover</w:t>
            </w:r>
          </w:p>
        </w:tc>
        <w:tc>
          <w:tcPr>
            <w:tcW w:w="621" w:type="pct"/>
            <w:vAlign w:val="center"/>
          </w:tcPr>
          <w:p w14:paraId="2BCA9FEF" w14:textId="7D049F9C" w:rsidR="007A7E67" w:rsidRPr="00DB333E" w:rsidRDefault="007A7E67" w:rsidP="007A7E67">
            <w:pPr>
              <w:spacing w:after="0"/>
              <w:jc w:val="right"/>
              <w:rPr>
                <w:highlight w:val="cyan"/>
              </w:rPr>
            </w:pPr>
            <w:r>
              <w:t>5,960</w:t>
            </w:r>
          </w:p>
        </w:tc>
        <w:tc>
          <w:tcPr>
            <w:tcW w:w="547" w:type="pct"/>
            <w:vAlign w:val="center"/>
          </w:tcPr>
          <w:p w14:paraId="17665FCE" w14:textId="0FBD64BB" w:rsidR="007A7E67" w:rsidRDefault="007A7E67" w:rsidP="007A7E67">
            <w:pPr>
              <w:spacing w:after="0"/>
              <w:contextualSpacing/>
              <w:jc w:val="right"/>
            </w:pPr>
            <w:r>
              <w:t>&lt;1</w:t>
            </w:r>
          </w:p>
        </w:tc>
        <w:tc>
          <w:tcPr>
            <w:tcW w:w="618" w:type="pct"/>
            <w:vAlign w:val="center"/>
          </w:tcPr>
          <w:p w14:paraId="4D761C5B" w14:textId="4EC5A83D" w:rsidR="007A7E67" w:rsidRPr="00DB333E" w:rsidRDefault="007A7E67" w:rsidP="007A7E67">
            <w:pPr>
              <w:spacing w:after="0"/>
              <w:contextualSpacing/>
              <w:jc w:val="right"/>
            </w:pPr>
            <w:r>
              <w:t>2,560</w:t>
            </w:r>
          </w:p>
        </w:tc>
        <w:tc>
          <w:tcPr>
            <w:tcW w:w="547" w:type="pct"/>
            <w:vAlign w:val="center"/>
          </w:tcPr>
          <w:p w14:paraId="294988E1" w14:textId="0FD40C99" w:rsidR="007A7E67" w:rsidRDefault="007A7E67" w:rsidP="007A7E67">
            <w:pPr>
              <w:spacing w:after="0"/>
              <w:contextualSpacing/>
              <w:jc w:val="right"/>
            </w:pPr>
            <w:r>
              <w:t>&lt;1</w:t>
            </w:r>
          </w:p>
        </w:tc>
        <w:tc>
          <w:tcPr>
            <w:tcW w:w="614" w:type="pct"/>
            <w:vAlign w:val="center"/>
          </w:tcPr>
          <w:p w14:paraId="0514F4F0" w14:textId="0CA49EE6" w:rsidR="007A7E67" w:rsidRDefault="00731144" w:rsidP="007A7E67">
            <w:pPr>
              <w:spacing w:after="0"/>
              <w:contextualSpacing/>
              <w:jc w:val="right"/>
            </w:pPr>
            <w:r>
              <w:t>11,815</w:t>
            </w:r>
          </w:p>
        </w:tc>
        <w:tc>
          <w:tcPr>
            <w:tcW w:w="546" w:type="pct"/>
            <w:vAlign w:val="center"/>
          </w:tcPr>
          <w:p w14:paraId="10053C75" w14:textId="6DAB153B" w:rsidR="007A7E67" w:rsidRDefault="00731144" w:rsidP="007A7E67">
            <w:pPr>
              <w:spacing w:after="0"/>
              <w:contextualSpacing/>
              <w:jc w:val="right"/>
            </w:pPr>
            <w:r>
              <w:t>2</w:t>
            </w:r>
          </w:p>
        </w:tc>
      </w:tr>
      <w:tr w:rsidR="00420F98" w:rsidRPr="00DB333E" w14:paraId="0712B74A" w14:textId="77777777" w:rsidTr="00420F98">
        <w:trPr>
          <w:trHeight w:val="432"/>
          <w:jc w:val="center"/>
        </w:trPr>
        <w:tc>
          <w:tcPr>
            <w:tcW w:w="1506" w:type="pct"/>
            <w:vAlign w:val="center"/>
          </w:tcPr>
          <w:p w14:paraId="43EDF942" w14:textId="765F9E7E" w:rsidR="007A7E67" w:rsidRDefault="007A7E67" w:rsidP="007A7E67">
            <w:pPr>
              <w:spacing w:after="0"/>
              <w:contextualSpacing/>
              <w:rPr>
                <w:rFonts w:eastAsia="Calibri"/>
              </w:rPr>
            </w:pPr>
            <w:r w:rsidRPr="00E21C31">
              <w:t>Disposal</w:t>
            </w:r>
          </w:p>
        </w:tc>
        <w:tc>
          <w:tcPr>
            <w:tcW w:w="621" w:type="pct"/>
            <w:vAlign w:val="center"/>
          </w:tcPr>
          <w:p w14:paraId="1B8022B5" w14:textId="54F3F44A" w:rsidR="007A7E67" w:rsidRDefault="007A7E67" w:rsidP="007A7E67">
            <w:pPr>
              <w:spacing w:after="0"/>
              <w:jc w:val="right"/>
              <w:rPr>
                <w:lang w:eastAsia="en-CA"/>
              </w:rPr>
            </w:pPr>
            <w:r>
              <w:t>67,392</w:t>
            </w:r>
          </w:p>
        </w:tc>
        <w:tc>
          <w:tcPr>
            <w:tcW w:w="547" w:type="pct"/>
            <w:vAlign w:val="center"/>
          </w:tcPr>
          <w:p w14:paraId="1DC04968" w14:textId="2DEFA941" w:rsidR="007A7E67" w:rsidRDefault="007A7E67" w:rsidP="007A7E67">
            <w:pPr>
              <w:spacing w:after="0"/>
              <w:contextualSpacing/>
              <w:jc w:val="right"/>
              <w:rPr>
                <w:lang w:eastAsia="en-CA"/>
              </w:rPr>
            </w:pPr>
            <w:r>
              <w:t>10</w:t>
            </w:r>
          </w:p>
        </w:tc>
        <w:tc>
          <w:tcPr>
            <w:tcW w:w="618" w:type="pct"/>
            <w:vAlign w:val="center"/>
          </w:tcPr>
          <w:p w14:paraId="74CCD17A" w14:textId="5E3CEB71" w:rsidR="007A7E67" w:rsidRDefault="007A7E67" w:rsidP="007A7E67">
            <w:pPr>
              <w:spacing w:after="0"/>
              <w:contextualSpacing/>
              <w:jc w:val="right"/>
            </w:pPr>
            <w:r>
              <w:t>58,554</w:t>
            </w:r>
          </w:p>
        </w:tc>
        <w:tc>
          <w:tcPr>
            <w:tcW w:w="547" w:type="pct"/>
            <w:vAlign w:val="center"/>
          </w:tcPr>
          <w:p w14:paraId="708D2616" w14:textId="62213D2B" w:rsidR="007A7E67" w:rsidRDefault="007A7E67" w:rsidP="007A7E67">
            <w:pPr>
              <w:spacing w:after="0"/>
              <w:contextualSpacing/>
              <w:jc w:val="right"/>
            </w:pPr>
            <w:r>
              <w:t>8</w:t>
            </w:r>
          </w:p>
        </w:tc>
        <w:tc>
          <w:tcPr>
            <w:tcW w:w="614" w:type="pct"/>
            <w:vAlign w:val="center"/>
          </w:tcPr>
          <w:p w14:paraId="71FB0211" w14:textId="6A1080DF" w:rsidR="007A7E67" w:rsidRDefault="00731144" w:rsidP="007A7E67">
            <w:pPr>
              <w:spacing w:after="0"/>
              <w:contextualSpacing/>
              <w:jc w:val="right"/>
            </w:pPr>
            <w:r>
              <w:t>49,097</w:t>
            </w:r>
          </w:p>
        </w:tc>
        <w:tc>
          <w:tcPr>
            <w:tcW w:w="546" w:type="pct"/>
            <w:vAlign w:val="center"/>
          </w:tcPr>
          <w:p w14:paraId="458B2B8E" w14:textId="4923A05A" w:rsidR="007A7E67" w:rsidRDefault="00731144" w:rsidP="007A7E67">
            <w:pPr>
              <w:spacing w:after="0"/>
              <w:contextualSpacing/>
              <w:jc w:val="right"/>
            </w:pPr>
            <w:r>
              <w:t>7</w:t>
            </w:r>
          </w:p>
        </w:tc>
      </w:tr>
      <w:tr w:rsidR="00420F98" w:rsidRPr="00DB333E" w14:paraId="076D74AC" w14:textId="77777777" w:rsidTr="00420F98">
        <w:trPr>
          <w:trHeight w:val="432"/>
          <w:jc w:val="center"/>
        </w:trPr>
        <w:tc>
          <w:tcPr>
            <w:tcW w:w="1506" w:type="pct"/>
            <w:vAlign w:val="center"/>
          </w:tcPr>
          <w:p w14:paraId="51B6F073" w14:textId="4131D75E" w:rsidR="007A7E67" w:rsidRPr="00E21C31" w:rsidRDefault="007A7E67" w:rsidP="007A7E67">
            <w:pPr>
              <w:spacing w:after="0"/>
              <w:contextualSpacing/>
            </w:pPr>
            <w:r>
              <w:t xml:space="preserve">Total </w:t>
            </w:r>
          </w:p>
        </w:tc>
        <w:tc>
          <w:tcPr>
            <w:tcW w:w="621" w:type="pct"/>
            <w:vAlign w:val="center"/>
          </w:tcPr>
          <w:p w14:paraId="72335952" w14:textId="303482C6" w:rsidR="007A7E67" w:rsidRDefault="007A7E67" w:rsidP="007A7E67">
            <w:pPr>
              <w:spacing w:after="0"/>
              <w:jc w:val="right"/>
              <w:rPr>
                <w:lang w:eastAsia="en-CA"/>
              </w:rPr>
            </w:pPr>
            <w:r>
              <w:t>674,540</w:t>
            </w:r>
          </w:p>
        </w:tc>
        <w:tc>
          <w:tcPr>
            <w:tcW w:w="547" w:type="pct"/>
            <w:vAlign w:val="center"/>
          </w:tcPr>
          <w:p w14:paraId="36F68E0F" w14:textId="6989ABD6" w:rsidR="007A7E67" w:rsidRDefault="007A7E67" w:rsidP="007A7E67">
            <w:pPr>
              <w:spacing w:after="0"/>
              <w:contextualSpacing/>
              <w:jc w:val="right"/>
              <w:rPr>
                <w:lang w:eastAsia="en-CA"/>
              </w:rPr>
            </w:pPr>
            <w:r>
              <w:t>100</w:t>
            </w:r>
          </w:p>
        </w:tc>
        <w:tc>
          <w:tcPr>
            <w:tcW w:w="618" w:type="pct"/>
            <w:vAlign w:val="center"/>
          </w:tcPr>
          <w:p w14:paraId="2BB4A540" w14:textId="61921CA3" w:rsidR="007A7E67" w:rsidRDefault="007A7E67" w:rsidP="007A7E67">
            <w:pPr>
              <w:spacing w:after="0"/>
              <w:contextualSpacing/>
              <w:jc w:val="right"/>
            </w:pPr>
            <w:r>
              <w:t>705,005</w:t>
            </w:r>
          </w:p>
        </w:tc>
        <w:tc>
          <w:tcPr>
            <w:tcW w:w="547" w:type="pct"/>
            <w:vAlign w:val="center"/>
          </w:tcPr>
          <w:p w14:paraId="4C344CE2" w14:textId="3D6188A2" w:rsidR="007A7E67" w:rsidRDefault="007A7E67" w:rsidP="007A7E67">
            <w:pPr>
              <w:spacing w:after="0"/>
              <w:contextualSpacing/>
              <w:jc w:val="right"/>
            </w:pPr>
            <w:r>
              <w:t>100</w:t>
            </w:r>
          </w:p>
        </w:tc>
        <w:tc>
          <w:tcPr>
            <w:tcW w:w="614" w:type="pct"/>
            <w:vAlign w:val="center"/>
          </w:tcPr>
          <w:p w14:paraId="0D7662A1" w14:textId="6FBFE024" w:rsidR="007A7E67" w:rsidRDefault="00924638" w:rsidP="007A7E67">
            <w:pPr>
              <w:spacing w:after="0"/>
              <w:contextualSpacing/>
              <w:jc w:val="right"/>
            </w:pPr>
            <w:r>
              <w:t>664,</w:t>
            </w:r>
            <w:r w:rsidR="00BA4E28">
              <w:t>416</w:t>
            </w:r>
          </w:p>
        </w:tc>
        <w:tc>
          <w:tcPr>
            <w:tcW w:w="546" w:type="pct"/>
            <w:vAlign w:val="center"/>
          </w:tcPr>
          <w:p w14:paraId="11B27CE1" w14:textId="335491FA" w:rsidR="007A7E67" w:rsidRDefault="00731144" w:rsidP="007A7E67">
            <w:pPr>
              <w:spacing w:after="0"/>
              <w:contextualSpacing/>
              <w:jc w:val="right"/>
            </w:pPr>
            <w:r>
              <w:t>100</w:t>
            </w:r>
          </w:p>
        </w:tc>
      </w:tr>
    </w:tbl>
    <w:p w14:paraId="4236151F" w14:textId="77777777" w:rsidR="007A7E67" w:rsidRDefault="007A7E67" w:rsidP="005F7D3C">
      <w:pPr>
        <w:ind w:right="270"/>
      </w:pPr>
    </w:p>
    <w:p w14:paraId="3211FE94" w14:textId="64B5E3A7" w:rsidR="008F5364" w:rsidRPr="00DB333E" w:rsidRDefault="008F5364" w:rsidP="008F5364">
      <w:pPr>
        <w:spacing w:before="240" w:after="240"/>
        <w:jc w:val="center"/>
        <w:rPr>
          <w:b/>
          <w:bCs/>
        </w:rPr>
      </w:pPr>
      <w:r>
        <w:rPr>
          <w:b/>
          <w:bCs/>
        </w:rPr>
        <w:t>Oil-Based Paint Processing Methods</w:t>
      </w:r>
    </w:p>
    <w:tbl>
      <w:tblPr>
        <w:tblW w:w="5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2"/>
        <w:gridCol w:w="1197"/>
        <w:gridCol w:w="1044"/>
        <w:gridCol w:w="1181"/>
        <w:gridCol w:w="1044"/>
        <w:gridCol w:w="1181"/>
        <w:gridCol w:w="1044"/>
      </w:tblGrid>
      <w:tr w:rsidR="004B130F" w:rsidRPr="00DB333E" w14:paraId="2311AFC6" w14:textId="77777777" w:rsidTr="004B130F">
        <w:trPr>
          <w:trHeight w:val="634"/>
          <w:tblHeader/>
          <w:jc w:val="center"/>
        </w:trPr>
        <w:tc>
          <w:tcPr>
            <w:tcW w:w="1504" w:type="pct"/>
            <w:vAlign w:val="center"/>
          </w:tcPr>
          <w:p w14:paraId="77602FA1" w14:textId="77777777" w:rsidR="008F5364" w:rsidRPr="00DB333E" w:rsidRDefault="008F5364" w:rsidP="00BB3140">
            <w:pPr>
              <w:spacing w:after="0"/>
              <w:contextualSpacing/>
              <w:jc w:val="center"/>
            </w:pPr>
            <w:r>
              <w:t>Method</w:t>
            </w:r>
          </w:p>
        </w:tc>
        <w:tc>
          <w:tcPr>
            <w:tcW w:w="625" w:type="pct"/>
            <w:vAlign w:val="center"/>
          </w:tcPr>
          <w:p w14:paraId="401038B6" w14:textId="77777777" w:rsidR="008F5364" w:rsidRPr="00DB333E" w:rsidRDefault="008F5364" w:rsidP="00BB3140">
            <w:pPr>
              <w:spacing w:after="0"/>
              <w:contextualSpacing/>
              <w:jc w:val="center"/>
            </w:pPr>
            <w:r>
              <w:t>2023 Gallons</w:t>
            </w:r>
          </w:p>
        </w:tc>
        <w:tc>
          <w:tcPr>
            <w:tcW w:w="545" w:type="pct"/>
            <w:vAlign w:val="center"/>
          </w:tcPr>
          <w:p w14:paraId="495C764F" w14:textId="77777777" w:rsidR="008F5364" w:rsidRPr="00DB333E" w:rsidRDefault="008F5364" w:rsidP="00BB3140">
            <w:pPr>
              <w:spacing w:after="0"/>
              <w:contextualSpacing/>
              <w:jc w:val="center"/>
            </w:pPr>
            <w:r>
              <w:t>2023 Percent</w:t>
            </w:r>
          </w:p>
        </w:tc>
        <w:tc>
          <w:tcPr>
            <w:tcW w:w="617" w:type="pct"/>
            <w:vAlign w:val="center"/>
          </w:tcPr>
          <w:p w14:paraId="7B338685" w14:textId="77777777" w:rsidR="008F5364" w:rsidRPr="00DB333E" w:rsidRDefault="008F5364" w:rsidP="00BB3140">
            <w:pPr>
              <w:spacing w:after="0"/>
              <w:contextualSpacing/>
              <w:jc w:val="center"/>
            </w:pPr>
            <w:r>
              <w:t>2024 Gallons</w:t>
            </w:r>
          </w:p>
        </w:tc>
        <w:tc>
          <w:tcPr>
            <w:tcW w:w="545" w:type="pct"/>
          </w:tcPr>
          <w:p w14:paraId="02BC83A6" w14:textId="77777777" w:rsidR="008F5364" w:rsidRDefault="008F5364" w:rsidP="00BB3140">
            <w:pPr>
              <w:spacing w:after="0"/>
              <w:contextualSpacing/>
              <w:jc w:val="center"/>
            </w:pPr>
            <w:r>
              <w:t>2024 Percent</w:t>
            </w:r>
          </w:p>
        </w:tc>
        <w:tc>
          <w:tcPr>
            <w:tcW w:w="617" w:type="pct"/>
          </w:tcPr>
          <w:p w14:paraId="15131701" w14:textId="77777777" w:rsidR="008F5364" w:rsidRDefault="008F5364" w:rsidP="00BB3140">
            <w:pPr>
              <w:spacing w:after="0"/>
              <w:contextualSpacing/>
              <w:jc w:val="center"/>
            </w:pPr>
            <w:r>
              <w:t>2025 Gallons</w:t>
            </w:r>
          </w:p>
        </w:tc>
        <w:tc>
          <w:tcPr>
            <w:tcW w:w="545" w:type="pct"/>
          </w:tcPr>
          <w:p w14:paraId="18662E7A" w14:textId="77777777" w:rsidR="008F5364" w:rsidRDefault="008F5364" w:rsidP="00BB3140">
            <w:pPr>
              <w:spacing w:after="0"/>
              <w:contextualSpacing/>
              <w:jc w:val="center"/>
            </w:pPr>
            <w:r>
              <w:t>2025 Percent</w:t>
            </w:r>
          </w:p>
        </w:tc>
      </w:tr>
      <w:tr w:rsidR="00D911BE" w:rsidRPr="00DB333E" w14:paraId="62F0508C" w14:textId="77777777" w:rsidTr="00990700">
        <w:trPr>
          <w:trHeight w:val="432"/>
          <w:jc w:val="center"/>
        </w:trPr>
        <w:tc>
          <w:tcPr>
            <w:tcW w:w="1504" w:type="pct"/>
            <w:vAlign w:val="center"/>
          </w:tcPr>
          <w:p w14:paraId="78911445" w14:textId="3D687447" w:rsidR="009A5B56" w:rsidRPr="00DB333E" w:rsidRDefault="009A5B56" w:rsidP="009A5B56">
            <w:pPr>
              <w:spacing w:after="0"/>
              <w:contextualSpacing/>
            </w:pPr>
            <w:r w:rsidRPr="00E21C31">
              <w:t>Reuse</w:t>
            </w:r>
          </w:p>
        </w:tc>
        <w:tc>
          <w:tcPr>
            <w:tcW w:w="625" w:type="pct"/>
            <w:vAlign w:val="center"/>
          </w:tcPr>
          <w:p w14:paraId="70C396FF" w14:textId="13EA6627" w:rsidR="009A5B56" w:rsidRPr="00DB333E" w:rsidRDefault="009A5B56" w:rsidP="009A5B56">
            <w:pPr>
              <w:spacing w:after="0"/>
              <w:jc w:val="right"/>
            </w:pPr>
            <w:r>
              <w:t>5,621</w:t>
            </w:r>
          </w:p>
        </w:tc>
        <w:tc>
          <w:tcPr>
            <w:tcW w:w="545" w:type="pct"/>
            <w:vAlign w:val="center"/>
          </w:tcPr>
          <w:p w14:paraId="1A849F1D" w14:textId="7ED5DE57" w:rsidR="009A5B56" w:rsidRDefault="009A5B56" w:rsidP="009A5B56">
            <w:pPr>
              <w:spacing w:after="0"/>
              <w:contextualSpacing/>
              <w:jc w:val="right"/>
            </w:pPr>
            <w:r>
              <w:t>7</w:t>
            </w:r>
          </w:p>
        </w:tc>
        <w:tc>
          <w:tcPr>
            <w:tcW w:w="617" w:type="pct"/>
            <w:vAlign w:val="center"/>
          </w:tcPr>
          <w:p w14:paraId="6CD8D35B" w14:textId="6B08298E" w:rsidR="009A5B56" w:rsidRPr="00DB333E" w:rsidRDefault="009A5B56" w:rsidP="009A5B56">
            <w:pPr>
              <w:spacing w:after="0"/>
              <w:contextualSpacing/>
              <w:jc w:val="right"/>
            </w:pPr>
            <w:r>
              <w:t>6,018</w:t>
            </w:r>
          </w:p>
        </w:tc>
        <w:tc>
          <w:tcPr>
            <w:tcW w:w="545" w:type="pct"/>
            <w:vAlign w:val="center"/>
          </w:tcPr>
          <w:p w14:paraId="55313043" w14:textId="2FDC80EA" w:rsidR="009A5B56" w:rsidRDefault="009A5B56" w:rsidP="009A5B56">
            <w:pPr>
              <w:spacing w:after="0"/>
              <w:contextualSpacing/>
              <w:jc w:val="right"/>
              <w:rPr>
                <w:lang w:eastAsia="en-CA"/>
              </w:rPr>
            </w:pPr>
            <w:r>
              <w:t>7</w:t>
            </w:r>
          </w:p>
        </w:tc>
        <w:tc>
          <w:tcPr>
            <w:tcW w:w="617" w:type="pct"/>
            <w:vAlign w:val="center"/>
          </w:tcPr>
          <w:p w14:paraId="5B154AE3" w14:textId="2C88BB98" w:rsidR="009A5B56" w:rsidRDefault="00924638" w:rsidP="009A5B56">
            <w:pPr>
              <w:spacing w:after="0"/>
              <w:contextualSpacing/>
              <w:jc w:val="right"/>
              <w:rPr>
                <w:lang w:eastAsia="en-CA"/>
              </w:rPr>
            </w:pPr>
            <w:r>
              <w:rPr>
                <w:lang w:eastAsia="en-CA"/>
              </w:rPr>
              <w:t>7,613</w:t>
            </w:r>
          </w:p>
        </w:tc>
        <w:tc>
          <w:tcPr>
            <w:tcW w:w="545" w:type="pct"/>
            <w:vAlign w:val="center"/>
          </w:tcPr>
          <w:p w14:paraId="5AE6CA6B" w14:textId="5922C7CD" w:rsidR="009A5B56" w:rsidRDefault="00924638" w:rsidP="009A5B56">
            <w:pPr>
              <w:spacing w:after="0"/>
              <w:contextualSpacing/>
              <w:jc w:val="right"/>
              <w:rPr>
                <w:lang w:eastAsia="en-CA"/>
              </w:rPr>
            </w:pPr>
            <w:r>
              <w:rPr>
                <w:lang w:eastAsia="en-CA"/>
              </w:rPr>
              <w:t>8</w:t>
            </w:r>
          </w:p>
        </w:tc>
      </w:tr>
      <w:tr w:rsidR="00D911BE" w:rsidRPr="00DB333E" w14:paraId="57BB6A68" w14:textId="77777777" w:rsidTr="00990700">
        <w:trPr>
          <w:trHeight w:val="432"/>
          <w:jc w:val="center"/>
        </w:trPr>
        <w:tc>
          <w:tcPr>
            <w:tcW w:w="1504" w:type="pct"/>
            <w:vAlign w:val="center"/>
          </w:tcPr>
          <w:p w14:paraId="384EF75B" w14:textId="478AE02A" w:rsidR="009A5B56" w:rsidRPr="00DB333E" w:rsidRDefault="009A5B56" w:rsidP="009A5B56">
            <w:pPr>
              <w:spacing w:after="0"/>
              <w:contextualSpacing/>
            </w:pPr>
            <w:r w:rsidRPr="006C56BA">
              <w:t>Paint-to-Paint Recycling</w:t>
            </w:r>
          </w:p>
        </w:tc>
        <w:tc>
          <w:tcPr>
            <w:tcW w:w="625" w:type="pct"/>
            <w:vAlign w:val="center"/>
          </w:tcPr>
          <w:p w14:paraId="4874387F" w14:textId="72546DA7" w:rsidR="009A5B56" w:rsidRPr="00DB333E" w:rsidRDefault="009A5B56" w:rsidP="009A5B56">
            <w:pPr>
              <w:spacing w:after="0"/>
              <w:jc w:val="right"/>
              <w:rPr>
                <w:highlight w:val="cyan"/>
              </w:rPr>
            </w:pPr>
            <w:r>
              <w:t>0</w:t>
            </w:r>
          </w:p>
        </w:tc>
        <w:tc>
          <w:tcPr>
            <w:tcW w:w="545" w:type="pct"/>
            <w:vAlign w:val="center"/>
          </w:tcPr>
          <w:p w14:paraId="2DA84332" w14:textId="09711681" w:rsidR="009A5B56" w:rsidRDefault="009A5B56" w:rsidP="009A5B56">
            <w:pPr>
              <w:spacing w:after="0"/>
              <w:contextualSpacing/>
              <w:jc w:val="right"/>
            </w:pPr>
            <w:r>
              <w:t>0</w:t>
            </w:r>
          </w:p>
        </w:tc>
        <w:tc>
          <w:tcPr>
            <w:tcW w:w="617" w:type="pct"/>
            <w:vAlign w:val="center"/>
          </w:tcPr>
          <w:p w14:paraId="2B268D96" w14:textId="0A08D15B" w:rsidR="009A5B56" w:rsidRPr="00DB333E" w:rsidRDefault="009A5B56" w:rsidP="009A5B56">
            <w:pPr>
              <w:spacing w:after="0"/>
              <w:contextualSpacing/>
              <w:jc w:val="right"/>
            </w:pPr>
            <w:r>
              <w:t>963</w:t>
            </w:r>
          </w:p>
        </w:tc>
        <w:tc>
          <w:tcPr>
            <w:tcW w:w="545" w:type="pct"/>
            <w:vAlign w:val="center"/>
          </w:tcPr>
          <w:p w14:paraId="011284B8" w14:textId="2F5948D0" w:rsidR="009A5B56" w:rsidRDefault="009A5B56" w:rsidP="009A5B56">
            <w:pPr>
              <w:spacing w:after="0"/>
              <w:contextualSpacing/>
              <w:jc w:val="right"/>
              <w:rPr>
                <w:lang w:eastAsia="en-CA"/>
              </w:rPr>
            </w:pPr>
            <w:r>
              <w:t>1</w:t>
            </w:r>
          </w:p>
        </w:tc>
        <w:tc>
          <w:tcPr>
            <w:tcW w:w="617" w:type="pct"/>
            <w:vAlign w:val="center"/>
          </w:tcPr>
          <w:p w14:paraId="3E7A366C" w14:textId="4D4F6061" w:rsidR="009A5B56" w:rsidRDefault="00924638" w:rsidP="009A5B56">
            <w:pPr>
              <w:spacing w:after="0"/>
              <w:contextualSpacing/>
              <w:jc w:val="right"/>
              <w:rPr>
                <w:lang w:eastAsia="en-CA"/>
              </w:rPr>
            </w:pPr>
            <w:r>
              <w:rPr>
                <w:lang w:eastAsia="en-CA"/>
              </w:rPr>
              <w:t>394</w:t>
            </w:r>
          </w:p>
        </w:tc>
        <w:tc>
          <w:tcPr>
            <w:tcW w:w="545" w:type="pct"/>
            <w:vAlign w:val="center"/>
          </w:tcPr>
          <w:p w14:paraId="7186B42F" w14:textId="2EA44B45" w:rsidR="009A5B56" w:rsidRDefault="00924638" w:rsidP="009A5B56">
            <w:pPr>
              <w:spacing w:after="0"/>
              <w:contextualSpacing/>
              <w:jc w:val="right"/>
              <w:rPr>
                <w:lang w:eastAsia="en-CA"/>
              </w:rPr>
            </w:pPr>
            <w:r>
              <w:rPr>
                <w:lang w:eastAsia="en-CA"/>
              </w:rPr>
              <w:t>&lt;1</w:t>
            </w:r>
          </w:p>
        </w:tc>
      </w:tr>
      <w:tr w:rsidR="00D911BE" w:rsidRPr="00DB333E" w14:paraId="4E6C9478" w14:textId="77777777" w:rsidTr="00990700">
        <w:trPr>
          <w:trHeight w:val="432"/>
          <w:jc w:val="center"/>
        </w:trPr>
        <w:tc>
          <w:tcPr>
            <w:tcW w:w="1504" w:type="pct"/>
            <w:vAlign w:val="center"/>
          </w:tcPr>
          <w:p w14:paraId="4BEDF0DF" w14:textId="3409B2BD" w:rsidR="009A5B56" w:rsidRPr="00DB333E" w:rsidRDefault="009A5B56" w:rsidP="009A5B56">
            <w:pPr>
              <w:spacing w:after="0"/>
              <w:contextualSpacing/>
              <w:rPr>
                <w:rFonts w:eastAsia="Calibri"/>
              </w:rPr>
            </w:pPr>
            <w:r w:rsidRPr="00E21C31">
              <w:t>Energy Recovery</w:t>
            </w:r>
          </w:p>
        </w:tc>
        <w:tc>
          <w:tcPr>
            <w:tcW w:w="625" w:type="pct"/>
            <w:vAlign w:val="center"/>
          </w:tcPr>
          <w:p w14:paraId="023E73BB" w14:textId="5017113D" w:rsidR="009A5B56" w:rsidRPr="00DB333E" w:rsidRDefault="009A5B56" w:rsidP="009A5B56">
            <w:pPr>
              <w:spacing w:after="0"/>
              <w:jc w:val="right"/>
              <w:rPr>
                <w:highlight w:val="cyan"/>
              </w:rPr>
            </w:pPr>
            <w:r>
              <w:t>61,199</w:t>
            </w:r>
          </w:p>
        </w:tc>
        <w:tc>
          <w:tcPr>
            <w:tcW w:w="545" w:type="pct"/>
            <w:vAlign w:val="center"/>
          </w:tcPr>
          <w:p w14:paraId="30EA82CF" w14:textId="4FA68251" w:rsidR="009A5B56" w:rsidRDefault="009A5B56" w:rsidP="009A5B56">
            <w:pPr>
              <w:spacing w:after="0"/>
              <w:contextualSpacing/>
              <w:jc w:val="right"/>
            </w:pPr>
            <w:r>
              <w:t>77</w:t>
            </w:r>
          </w:p>
        </w:tc>
        <w:tc>
          <w:tcPr>
            <w:tcW w:w="617" w:type="pct"/>
            <w:vAlign w:val="center"/>
          </w:tcPr>
          <w:p w14:paraId="2FA909AE" w14:textId="1ECDD91C" w:rsidR="009A5B56" w:rsidRPr="00DB333E" w:rsidRDefault="009A5B56" w:rsidP="009A5B56">
            <w:pPr>
              <w:spacing w:after="0"/>
              <w:contextualSpacing/>
              <w:jc w:val="right"/>
            </w:pPr>
            <w:r>
              <w:t>72,622</w:t>
            </w:r>
          </w:p>
        </w:tc>
        <w:tc>
          <w:tcPr>
            <w:tcW w:w="545" w:type="pct"/>
            <w:vAlign w:val="center"/>
          </w:tcPr>
          <w:p w14:paraId="02E537D3" w14:textId="04A7C6A0" w:rsidR="009A5B56" w:rsidRDefault="009A5B56" w:rsidP="009A5B56">
            <w:pPr>
              <w:spacing w:after="0"/>
              <w:contextualSpacing/>
              <w:jc w:val="right"/>
            </w:pPr>
            <w:r>
              <w:t>79</w:t>
            </w:r>
          </w:p>
        </w:tc>
        <w:tc>
          <w:tcPr>
            <w:tcW w:w="617" w:type="pct"/>
            <w:vAlign w:val="center"/>
          </w:tcPr>
          <w:p w14:paraId="2E9B4470" w14:textId="3A5374F4" w:rsidR="009A5B56" w:rsidRDefault="00924638" w:rsidP="009A5B56">
            <w:pPr>
              <w:spacing w:after="0"/>
              <w:contextualSpacing/>
              <w:jc w:val="right"/>
            </w:pPr>
            <w:r>
              <w:t>75,982</w:t>
            </w:r>
          </w:p>
        </w:tc>
        <w:tc>
          <w:tcPr>
            <w:tcW w:w="545" w:type="pct"/>
            <w:vAlign w:val="center"/>
          </w:tcPr>
          <w:p w14:paraId="159D4BAB" w14:textId="3F88F20E" w:rsidR="009A5B56" w:rsidRDefault="00924638" w:rsidP="009A5B56">
            <w:pPr>
              <w:spacing w:after="0"/>
              <w:contextualSpacing/>
              <w:jc w:val="right"/>
            </w:pPr>
            <w:r>
              <w:t>79</w:t>
            </w:r>
          </w:p>
        </w:tc>
      </w:tr>
      <w:tr w:rsidR="00D911BE" w:rsidRPr="00DB333E" w14:paraId="298DE97C" w14:textId="77777777" w:rsidTr="00990700">
        <w:trPr>
          <w:trHeight w:val="432"/>
          <w:jc w:val="center"/>
        </w:trPr>
        <w:tc>
          <w:tcPr>
            <w:tcW w:w="1504" w:type="pct"/>
            <w:vAlign w:val="center"/>
          </w:tcPr>
          <w:p w14:paraId="3688A606" w14:textId="5B2ED07E" w:rsidR="009A5B56" w:rsidRDefault="009A5B56" w:rsidP="009A5B56">
            <w:pPr>
              <w:spacing w:after="0"/>
              <w:contextualSpacing/>
              <w:rPr>
                <w:rFonts w:eastAsia="Calibri"/>
              </w:rPr>
            </w:pPr>
            <w:r w:rsidRPr="00E21C31">
              <w:t>Incineration</w:t>
            </w:r>
          </w:p>
        </w:tc>
        <w:tc>
          <w:tcPr>
            <w:tcW w:w="625" w:type="pct"/>
            <w:vAlign w:val="center"/>
          </w:tcPr>
          <w:p w14:paraId="3355F345" w14:textId="25C5AEDF" w:rsidR="009A5B56" w:rsidRDefault="009A5B56" w:rsidP="009A5B56">
            <w:pPr>
              <w:spacing w:after="0"/>
              <w:jc w:val="right"/>
              <w:rPr>
                <w:lang w:eastAsia="en-CA"/>
              </w:rPr>
            </w:pPr>
            <w:r>
              <w:t>12,980</w:t>
            </w:r>
          </w:p>
        </w:tc>
        <w:tc>
          <w:tcPr>
            <w:tcW w:w="545" w:type="pct"/>
            <w:vAlign w:val="center"/>
          </w:tcPr>
          <w:p w14:paraId="036275A9" w14:textId="4391FC72" w:rsidR="009A5B56" w:rsidRDefault="009A5B56" w:rsidP="009A5B56">
            <w:pPr>
              <w:spacing w:after="0"/>
              <w:contextualSpacing/>
              <w:jc w:val="right"/>
              <w:rPr>
                <w:lang w:eastAsia="en-CA"/>
              </w:rPr>
            </w:pPr>
            <w:r>
              <w:t>16</w:t>
            </w:r>
          </w:p>
        </w:tc>
        <w:tc>
          <w:tcPr>
            <w:tcW w:w="617" w:type="pct"/>
            <w:vAlign w:val="center"/>
          </w:tcPr>
          <w:p w14:paraId="734894D4" w14:textId="40A50C91" w:rsidR="009A5B56" w:rsidRDefault="009A5B56" w:rsidP="009A5B56">
            <w:pPr>
              <w:spacing w:after="0"/>
              <w:contextualSpacing/>
              <w:jc w:val="right"/>
            </w:pPr>
            <w:r>
              <w:t>12,489</w:t>
            </w:r>
          </w:p>
        </w:tc>
        <w:tc>
          <w:tcPr>
            <w:tcW w:w="545" w:type="pct"/>
            <w:vAlign w:val="center"/>
          </w:tcPr>
          <w:p w14:paraId="4282914F" w14:textId="29AA57A6" w:rsidR="009A5B56" w:rsidRDefault="009A5B56" w:rsidP="009A5B56">
            <w:pPr>
              <w:spacing w:after="0"/>
              <w:contextualSpacing/>
              <w:jc w:val="right"/>
            </w:pPr>
            <w:r>
              <w:t>14</w:t>
            </w:r>
          </w:p>
        </w:tc>
        <w:tc>
          <w:tcPr>
            <w:tcW w:w="617" w:type="pct"/>
            <w:vAlign w:val="center"/>
          </w:tcPr>
          <w:p w14:paraId="260D6D20" w14:textId="00437E8D" w:rsidR="009A5B56" w:rsidRDefault="00924638" w:rsidP="009A5B56">
            <w:pPr>
              <w:spacing w:after="0"/>
              <w:contextualSpacing/>
              <w:jc w:val="right"/>
            </w:pPr>
            <w:r>
              <w:t>12,500</w:t>
            </w:r>
          </w:p>
        </w:tc>
        <w:tc>
          <w:tcPr>
            <w:tcW w:w="545" w:type="pct"/>
            <w:vAlign w:val="center"/>
          </w:tcPr>
          <w:p w14:paraId="6C202DE7" w14:textId="4B1FED03" w:rsidR="009A5B56" w:rsidRDefault="00924638" w:rsidP="009A5B56">
            <w:pPr>
              <w:spacing w:after="0"/>
              <w:contextualSpacing/>
              <w:jc w:val="right"/>
            </w:pPr>
            <w:r>
              <w:t>13</w:t>
            </w:r>
          </w:p>
        </w:tc>
      </w:tr>
      <w:tr w:rsidR="00D911BE" w:rsidRPr="00DB333E" w14:paraId="7CA0A4B6" w14:textId="77777777" w:rsidTr="00990700">
        <w:trPr>
          <w:trHeight w:val="432"/>
          <w:jc w:val="center"/>
        </w:trPr>
        <w:tc>
          <w:tcPr>
            <w:tcW w:w="1504" w:type="pct"/>
            <w:vAlign w:val="center"/>
          </w:tcPr>
          <w:p w14:paraId="4443098C" w14:textId="7B84DDCE" w:rsidR="009A5B56" w:rsidRPr="00E21C31" w:rsidRDefault="009A5B56" w:rsidP="009A5B56">
            <w:pPr>
              <w:spacing w:after="0"/>
              <w:contextualSpacing/>
            </w:pPr>
            <w:r>
              <w:t>Total</w:t>
            </w:r>
          </w:p>
        </w:tc>
        <w:tc>
          <w:tcPr>
            <w:tcW w:w="625" w:type="pct"/>
            <w:vAlign w:val="center"/>
          </w:tcPr>
          <w:p w14:paraId="5AD20EFB" w14:textId="73AF9A5C" w:rsidR="009A5B56" w:rsidRDefault="009A5B56" w:rsidP="009A5B56">
            <w:pPr>
              <w:spacing w:after="0"/>
              <w:jc w:val="right"/>
              <w:rPr>
                <w:lang w:eastAsia="en-CA"/>
              </w:rPr>
            </w:pPr>
            <w:r>
              <w:t>79,800</w:t>
            </w:r>
          </w:p>
        </w:tc>
        <w:tc>
          <w:tcPr>
            <w:tcW w:w="545" w:type="pct"/>
            <w:vAlign w:val="center"/>
          </w:tcPr>
          <w:p w14:paraId="4795AC31" w14:textId="4C8CE334" w:rsidR="009A5B56" w:rsidRDefault="009A5B56" w:rsidP="009A5B56">
            <w:pPr>
              <w:spacing w:after="0"/>
              <w:contextualSpacing/>
              <w:jc w:val="right"/>
              <w:rPr>
                <w:lang w:eastAsia="en-CA"/>
              </w:rPr>
            </w:pPr>
            <w:r>
              <w:t>100</w:t>
            </w:r>
          </w:p>
        </w:tc>
        <w:tc>
          <w:tcPr>
            <w:tcW w:w="617" w:type="pct"/>
            <w:vAlign w:val="center"/>
          </w:tcPr>
          <w:p w14:paraId="53FBBB0D" w14:textId="7D0A888B" w:rsidR="009A5B56" w:rsidRDefault="009A5B56" w:rsidP="009A5B56">
            <w:pPr>
              <w:spacing w:after="0"/>
              <w:contextualSpacing/>
              <w:jc w:val="right"/>
            </w:pPr>
            <w:r>
              <w:t>92,092</w:t>
            </w:r>
          </w:p>
        </w:tc>
        <w:tc>
          <w:tcPr>
            <w:tcW w:w="545" w:type="pct"/>
            <w:vAlign w:val="center"/>
          </w:tcPr>
          <w:p w14:paraId="7B43C719" w14:textId="65492B36" w:rsidR="009A5B56" w:rsidRDefault="009A5B56" w:rsidP="009A5B56">
            <w:pPr>
              <w:spacing w:after="0"/>
              <w:contextualSpacing/>
              <w:jc w:val="right"/>
            </w:pPr>
            <w:r>
              <w:t>101</w:t>
            </w:r>
          </w:p>
        </w:tc>
        <w:tc>
          <w:tcPr>
            <w:tcW w:w="617" w:type="pct"/>
            <w:vAlign w:val="center"/>
          </w:tcPr>
          <w:p w14:paraId="723A0111" w14:textId="024F4CB5" w:rsidR="009A5B56" w:rsidRDefault="00924638" w:rsidP="009A5B56">
            <w:pPr>
              <w:spacing w:after="0"/>
              <w:contextualSpacing/>
              <w:jc w:val="right"/>
            </w:pPr>
            <w:r>
              <w:t>96,489</w:t>
            </w:r>
          </w:p>
        </w:tc>
        <w:tc>
          <w:tcPr>
            <w:tcW w:w="545" w:type="pct"/>
            <w:vAlign w:val="center"/>
          </w:tcPr>
          <w:p w14:paraId="3647D419" w14:textId="0B0BA407" w:rsidR="009A5B56" w:rsidRDefault="00924638" w:rsidP="009A5B56">
            <w:pPr>
              <w:spacing w:after="0"/>
              <w:contextualSpacing/>
              <w:jc w:val="right"/>
            </w:pPr>
            <w:r>
              <w:t>100</w:t>
            </w:r>
          </w:p>
        </w:tc>
      </w:tr>
    </w:tbl>
    <w:p w14:paraId="39DBCDF5" w14:textId="77777777" w:rsidR="008F5364" w:rsidRDefault="008F5364" w:rsidP="008F5364">
      <w:pPr>
        <w:ind w:right="270"/>
      </w:pPr>
    </w:p>
    <w:p w14:paraId="4175E35C" w14:textId="77777777" w:rsidR="004F41B2" w:rsidRDefault="004F41B2" w:rsidP="004F41B2">
      <w:r w:rsidRPr="00F82E93">
        <w:t>Note: Due to rounding, percentages may not equal 100.</w:t>
      </w:r>
    </w:p>
    <w:p w14:paraId="5A5A34C6" w14:textId="77777777" w:rsidR="00BD278A" w:rsidRDefault="00BD278A">
      <w:pPr>
        <w:rPr>
          <w:rFonts w:eastAsiaTheme="majorEastAsia" w:cstheme="majorBidi"/>
          <w:b/>
          <w:color w:val="004495"/>
          <w:sz w:val="28"/>
          <w:szCs w:val="28"/>
        </w:rPr>
      </w:pPr>
      <w:bookmarkStart w:id="29" w:name="_Toc224647534"/>
      <w:r>
        <w:br w:type="page"/>
      </w:r>
    </w:p>
    <w:p w14:paraId="75225724" w14:textId="5ECF8625" w:rsidR="004F41B2" w:rsidRDefault="004F41B2" w:rsidP="004F41B2">
      <w:pPr>
        <w:pStyle w:val="Heading3"/>
      </w:pPr>
      <w:r>
        <w:lastRenderedPageBreak/>
        <w:t>C. Latex Paint Processing Methods and Processors</w:t>
      </w:r>
      <w:bookmarkEnd w:id="29"/>
    </w:p>
    <w:p w14:paraId="17928ED9" w14:textId="77777777" w:rsidR="004F41B2" w:rsidRDefault="004F41B2" w:rsidP="009207B3">
      <w:r>
        <w:t>The following methods were used to process latex paint:</w:t>
      </w:r>
    </w:p>
    <w:p w14:paraId="022274AD" w14:textId="7DAB583E" w:rsidR="00B206E4" w:rsidRDefault="004F41B2" w:rsidP="009207B3">
      <w:r w:rsidRPr="009207B3">
        <w:rPr>
          <w:b/>
          <w:bCs/>
        </w:rPr>
        <w:t>Reuse.</w:t>
      </w:r>
      <w:r>
        <w:t xml:space="preserve"> Latex paint was sold or given away in its original labeled containers without any alteration of the container contents.</w:t>
      </w:r>
    </w:p>
    <w:p w14:paraId="41D61862" w14:textId="6C11DB3C" w:rsidR="002E5F74" w:rsidRDefault="002E5F74" w:rsidP="002E5F74">
      <w:pPr>
        <w:jc w:val="center"/>
      </w:pPr>
      <w:r>
        <w:rPr>
          <w:noProof/>
        </w:rPr>
        <w:drawing>
          <wp:inline distT="0" distB="0" distL="0" distR="0" wp14:anchorId="04147A32" wp14:editId="3D6DA425">
            <wp:extent cx="5397725" cy="4242319"/>
            <wp:effectExtent l="19050" t="6350" r="6350" b="6350"/>
            <wp:docPr id="210692866" name="Picture 3" descr="Photograph of metal shelving units stocked with various cans of oil-based products, including stains, finishes, and sealers, organized by type and size. Shelves are labeled &quot;Wood Products&quot; and display a wide range of brand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866" name="Picture 3" descr="Photograph of metal shelving units stocked with various cans of oil-based products, including stains, finishes, and sealers, organized by type and size. Shelves are labeled &quot;Wood Products&quot; and display a wide range of brands and colors."/>
                    <pic:cNvPicPr/>
                  </pic:nvPicPr>
                  <pic:blipFill rotWithShape="1">
                    <a:blip r:embed="rId17" cstate="print">
                      <a:extLst>
                        <a:ext uri="{28A0092B-C50C-407E-A947-70E740481C1C}">
                          <a14:useLocalDpi xmlns:a14="http://schemas.microsoft.com/office/drawing/2010/main" val="0"/>
                        </a:ext>
                      </a:extLst>
                    </a:blip>
                    <a:srcRect r="4573"/>
                    <a:stretch>
                      <a:fillRect/>
                    </a:stretch>
                  </pic:blipFill>
                  <pic:spPr bwMode="auto">
                    <a:xfrm rot="5400000">
                      <a:off x="0" y="0"/>
                      <a:ext cx="5421909" cy="426132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EA5AAC3" w14:textId="53F5DB2E" w:rsidR="002E5F74" w:rsidRDefault="002E5F74" w:rsidP="00570DDB">
      <w:pPr>
        <w:jc w:val="center"/>
      </w:pPr>
      <w:r>
        <w:t xml:space="preserve">Oil-Based </w:t>
      </w:r>
      <w:r w:rsidR="00266342">
        <w:t>Coatings</w:t>
      </w:r>
      <w:r>
        <w:t xml:space="preserve"> Available for Reuse Giveaway at the Drop N’ Swap Shelves at Larimer County Household Hazardous Waste Facility</w:t>
      </w:r>
    </w:p>
    <w:p w14:paraId="57C05E3E" w14:textId="77777777" w:rsidR="004F41B2" w:rsidRDefault="004F41B2" w:rsidP="009207B3">
      <w:r w:rsidRPr="009207B3">
        <w:rPr>
          <w:b/>
          <w:bCs/>
        </w:rPr>
        <w:t>Paint-to-Paint Recycling.</w:t>
      </w:r>
      <w:r>
        <w:t xml:space="preserve"> Latex paint was sorted, blended, and sometimes re-tinted into recycled-content latex paint for local use or domestic or international sale.</w:t>
      </w:r>
    </w:p>
    <w:p w14:paraId="5EE7719F" w14:textId="7B78CC2D" w:rsidR="00B206E4" w:rsidRDefault="00B206E4" w:rsidP="00570DDB">
      <w:pPr>
        <w:jc w:val="center"/>
      </w:pPr>
      <w:r>
        <w:rPr>
          <w:noProof/>
        </w:rPr>
        <w:lastRenderedPageBreak/>
        <w:drawing>
          <wp:inline distT="0" distB="0" distL="0" distR="0" wp14:anchorId="5D71BA81" wp14:editId="0F12BEA7">
            <wp:extent cx="5681665" cy="5636735"/>
            <wp:effectExtent l="9843" t="15557" r="18097" b="18098"/>
            <wp:docPr id="1896963680" name="Picture 2" descr="Photograph of stacked paint buckets inside a paint recycling warehouse, showing various colors such as green, red, pink, and blue with handwritten labels on each bucket. The setting includes metal beams, a concrete floor, and industrial ligh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63680" name="Picture 2" descr="Photograph of stacked paint buckets inside a paint recycling warehouse, showing various colors such as green, red, pink, and blue with handwritten labels on each bucket. The setting includes metal beams, a concrete floor, and industrial lighting.&#10;"/>
                    <pic:cNvPicPr/>
                  </pic:nvPicPr>
                  <pic:blipFill rotWithShape="1">
                    <a:blip r:embed="rId18" cstate="print">
                      <a:extLst>
                        <a:ext uri="{28A0092B-C50C-407E-A947-70E740481C1C}">
                          <a14:useLocalDpi xmlns:a14="http://schemas.microsoft.com/office/drawing/2010/main" val="0"/>
                        </a:ext>
                      </a:extLst>
                    </a:blip>
                    <a:srcRect l="25264" r="5865" b="4102"/>
                    <a:stretch>
                      <a:fillRect/>
                    </a:stretch>
                  </pic:blipFill>
                  <pic:spPr bwMode="auto">
                    <a:xfrm rot="5400000">
                      <a:off x="0" y="0"/>
                      <a:ext cx="5719613" cy="567438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EE50639" w14:textId="1139BBB9" w:rsidR="00B206E4" w:rsidRPr="00570DDB" w:rsidRDefault="00B206E4" w:rsidP="00570DDB">
      <w:pPr>
        <w:jc w:val="center"/>
      </w:pPr>
      <w:r w:rsidRPr="00570DDB">
        <w:t xml:space="preserve">Latex Paint Processed </w:t>
      </w:r>
      <w:r w:rsidR="00B30D28">
        <w:t>T</w:t>
      </w:r>
      <w:r w:rsidRPr="00570DDB">
        <w:t>hrough Paint-to-Paint Recycling Displayed for Sale at Southern Colorado Services &amp; Recycling</w:t>
      </w:r>
    </w:p>
    <w:p w14:paraId="09EC45DF" w14:textId="4624DAA7" w:rsidR="004F41B2" w:rsidRDefault="004F41B2" w:rsidP="009207B3">
      <w:r w:rsidRPr="009207B3">
        <w:rPr>
          <w:b/>
          <w:bCs/>
        </w:rPr>
        <w:t>Alternative Daily Landfill Cover.</w:t>
      </w:r>
      <w:r>
        <w:t xml:space="preserve"> Latex paint was used as a component in alternative daily landfill cover (ADC).</w:t>
      </w:r>
    </w:p>
    <w:p w14:paraId="1113723B" w14:textId="48412B37" w:rsidR="008F5364" w:rsidRDefault="004F41B2" w:rsidP="009207B3">
      <w:r w:rsidRPr="009207B3">
        <w:rPr>
          <w:b/>
          <w:bCs/>
        </w:rPr>
        <w:t>Disposal.</w:t>
      </w:r>
      <w:r>
        <w:t xml:space="preserve"> Dry or solidified latex paint was landfilled.</w:t>
      </w:r>
    </w:p>
    <w:p w14:paraId="758E1AB0" w14:textId="77777777" w:rsidR="00AF57B3" w:rsidRDefault="00AF57B3">
      <w:pPr>
        <w:rPr>
          <w:b/>
          <w:bCs/>
        </w:rPr>
      </w:pPr>
      <w:bookmarkStart w:id="30" w:name="_Toc40271881"/>
      <w:bookmarkStart w:id="31" w:name="_Toc40272509"/>
      <w:bookmarkStart w:id="32" w:name="_Hlk117281620"/>
      <w:r>
        <w:rPr>
          <w:b/>
          <w:bCs/>
        </w:rPr>
        <w:br w:type="page"/>
      </w:r>
    </w:p>
    <w:p w14:paraId="1B7BE948" w14:textId="1B21AA47" w:rsidR="006257E9" w:rsidRPr="00672DF1" w:rsidRDefault="005A32AC" w:rsidP="00623FAC">
      <w:pPr>
        <w:spacing w:before="240"/>
        <w:jc w:val="center"/>
        <w:rPr>
          <w:b/>
          <w:bCs/>
        </w:rPr>
      </w:pPr>
      <w:r w:rsidRPr="00BE12FE">
        <w:rPr>
          <w:b/>
          <w:bCs/>
        </w:rPr>
        <w:lastRenderedPageBreak/>
        <w:t>L</w:t>
      </w:r>
      <w:r w:rsidR="00DC42C7" w:rsidRPr="00BE12FE">
        <w:rPr>
          <w:b/>
          <w:bCs/>
        </w:rPr>
        <w:t>atex Paint Processors</w:t>
      </w:r>
      <w:bookmarkEnd w:id="30"/>
      <w:bookmarkEnd w:id="31"/>
    </w:p>
    <w:tbl>
      <w:tblPr>
        <w:tblStyle w:val="TableGrid"/>
        <w:tblW w:w="5000" w:type="pct"/>
        <w:tblLook w:val="04A0" w:firstRow="1" w:lastRow="0" w:firstColumn="1" w:lastColumn="0" w:noHBand="0" w:noVBand="1"/>
      </w:tblPr>
      <w:tblGrid>
        <w:gridCol w:w="3146"/>
        <w:gridCol w:w="3233"/>
        <w:gridCol w:w="2971"/>
      </w:tblGrid>
      <w:tr w:rsidR="00672DF1" w14:paraId="67F35E3F" w14:textId="77777777" w:rsidTr="00D911BE">
        <w:trPr>
          <w:trHeight w:val="432"/>
        </w:trPr>
        <w:tc>
          <w:tcPr>
            <w:tcW w:w="1682" w:type="pct"/>
            <w:vAlign w:val="center"/>
          </w:tcPr>
          <w:p w14:paraId="77098E15" w14:textId="3A4D8F7B" w:rsidR="00672DF1" w:rsidRDefault="00672DF1" w:rsidP="00623FAC">
            <w:pPr>
              <w:jc w:val="center"/>
            </w:pPr>
            <w:r>
              <w:t>Processor</w:t>
            </w:r>
          </w:p>
        </w:tc>
        <w:tc>
          <w:tcPr>
            <w:tcW w:w="1729" w:type="pct"/>
            <w:vAlign w:val="center"/>
          </w:tcPr>
          <w:p w14:paraId="449CB384" w14:textId="1FF39E39" w:rsidR="00672DF1" w:rsidRDefault="00672DF1" w:rsidP="00623FAC">
            <w:pPr>
              <w:jc w:val="center"/>
            </w:pPr>
            <w:r>
              <w:t>Location</w:t>
            </w:r>
          </w:p>
        </w:tc>
        <w:tc>
          <w:tcPr>
            <w:tcW w:w="1589" w:type="pct"/>
            <w:vAlign w:val="center"/>
          </w:tcPr>
          <w:p w14:paraId="4A9F9A68" w14:textId="42A8CB74" w:rsidR="00672DF1" w:rsidRDefault="00672DF1" w:rsidP="00623FAC">
            <w:pPr>
              <w:jc w:val="center"/>
            </w:pPr>
            <w:r>
              <w:t>Process</w:t>
            </w:r>
          </w:p>
        </w:tc>
      </w:tr>
      <w:tr w:rsidR="00892765" w14:paraId="116BEC85" w14:textId="77777777" w:rsidTr="00D911BE">
        <w:trPr>
          <w:trHeight w:val="432"/>
        </w:trPr>
        <w:tc>
          <w:tcPr>
            <w:tcW w:w="1682" w:type="pct"/>
            <w:vAlign w:val="center"/>
          </w:tcPr>
          <w:p w14:paraId="5476566A" w14:textId="5B9A8133" w:rsidR="00892765" w:rsidRDefault="00A75165" w:rsidP="00892765">
            <w:r>
              <w:t>Amazon</w:t>
            </w:r>
          </w:p>
        </w:tc>
        <w:tc>
          <w:tcPr>
            <w:tcW w:w="1729" w:type="pct"/>
            <w:vAlign w:val="center"/>
          </w:tcPr>
          <w:p w14:paraId="5ADDF9D2" w14:textId="7AF88A6A" w:rsidR="00892765" w:rsidRDefault="00A75165" w:rsidP="00892765">
            <w:r>
              <w:t xml:space="preserve">Fridley, </w:t>
            </w:r>
            <w:r w:rsidR="00AD53AB">
              <w:t>MN</w:t>
            </w:r>
          </w:p>
        </w:tc>
        <w:tc>
          <w:tcPr>
            <w:tcW w:w="1589" w:type="pct"/>
            <w:vAlign w:val="center"/>
          </w:tcPr>
          <w:p w14:paraId="10C5DAEA" w14:textId="11CF6ECE" w:rsidR="00892765" w:rsidRDefault="00A75165" w:rsidP="00892765">
            <w:r>
              <w:t>Paint-to-Paint Recycling</w:t>
            </w:r>
          </w:p>
        </w:tc>
      </w:tr>
      <w:tr w:rsidR="00AD53AB" w14:paraId="7FFA74B8" w14:textId="77777777" w:rsidTr="00D911BE">
        <w:trPr>
          <w:trHeight w:val="432"/>
        </w:trPr>
        <w:tc>
          <w:tcPr>
            <w:tcW w:w="1682" w:type="pct"/>
            <w:vAlign w:val="center"/>
          </w:tcPr>
          <w:p w14:paraId="5789A9A7" w14:textId="558FA104" w:rsidR="00AD53AB" w:rsidDel="009E6FE1" w:rsidRDefault="00AD53AB" w:rsidP="00892765">
            <w:r>
              <w:t>Amazon</w:t>
            </w:r>
          </w:p>
        </w:tc>
        <w:tc>
          <w:tcPr>
            <w:tcW w:w="1729" w:type="pct"/>
            <w:vAlign w:val="center"/>
          </w:tcPr>
          <w:p w14:paraId="573E40DC" w14:textId="09541DB2" w:rsidR="00AD53AB" w:rsidDel="009E6FE1" w:rsidRDefault="00AD53AB" w:rsidP="00892765">
            <w:r>
              <w:t>Pryor, OK</w:t>
            </w:r>
          </w:p>
        </w:tc>
        <w:tc>
          <w:tcPr>
            <w:tcW w:w="1589" w:type="pct"/>
            <w:vAlign w:val="center"/>
          </w:tcPr>
          <w:p w14:paraId="0A4B25EC" w14:textId="63D094A3" w:rsidR="00AD53AB" w:rsidDel="009E6FE1" w:rsidRDefault="00AD53AB" w:rsidP="00892765">
            <w:r>
              <w:t>Alternative Daily Landfill Cover</w:t>
            </w:r>
          </w:p>
        </w:tc>
      </w:tr>
      <w:tr w:rsidR="00742E34" w14:paraId="4E323898" w14:textId="77777777" w:rsidTr="00D911BE">
        <w:trPr>
          <w:trHeight w:val="432"/>
        </w:trPr>
        <w:tc>
          <w:tcPr>
            <w:tcW w:w="1682" w:type="pct"/>
            <w:vAlign w:val="center"/>
          </w:tcPr>
          <w:p w14:paraId="6E028E43" w14:textId="607358BD" w:rsidR="00742E34" w:rsidRPr="00EE262F" w:rsidRDefault="00742E34" w:rsidP="00742E34">
            <w:r w:rsidRPr="00EA3CED">
              <w:t>Clean Valley Recycling</w:t>
            </w:r>
          </w:p>
        </w:tc>
        <w:tc>
          <w:tcPr>
            <w:tcW w:w="1729" w:type="pct"/>
            <w:vAlign w:val="center"/>
          </w:tcPr>
          <w:p w14:paraId="731882DE" w14:textId="183265AD" w:rsidR="00742E34" w:rsidRPr="00D544A0" w:rsidRDefault="00742E34" w:rsidP="00742E34">
            <w:r w:rsidRPr="00EA3CED">
              <w:t>Swink, CO</w:t>
            </w:r>
          </w:p>
        </w:tc>
        <w:tc>
          <w:tcPr>
            <w:tcW w:w="1589" w:type="pct"/>
            <w:vAlign w:val="center"/>
          </w:tcPr>
          <w:p w14:paraId="0E6184D9" w14:textId="35EE7605" w:rsidR="00742E34" w:rsidRDefault="00742E34" w:rsidP="00742E34">
            <w:r>
              <w:t>Reuse</w:t>
            </w:r>
          </w:p>
        </w:tc>
      </w:tr>
      <w:tr w:rsidR="00742E34" w14:paraId="0AFBAEDD" w14:textId="77777777" w:rsidTr="004B130F">
        <w:trPr>
          <w:cantSplit/>
          <w:trHeight w:val="634"/>
        </w:trPr>
        <w:tc>
          <w:tcPr>
            <w:tcW w:w="1682" w:type="pct"/>
            <w:vAlign w:val="center"/>
          </w:tcPr>
          <w:p w14:paraId="41B5E04E" w14:textId="183089AC" w:rsidR="00742E34" w:rsidRDefault="00742E34" w:rsidP="00742E34">
            <w:r>
              <w:t>Denver Arapahoe Disposal Site Landfill</w:t>
            </w:r>
          </w:p>
        </w:tc>
        <w:tc>
          <w:tcPr>
            <w:tcW w:w="1729" w:type="pct"/>
            <w:vAlign w:val="center"/>
          </w:tcPr>
          <w:p w14:paraId="796AE4ED" w14:textId="383FB697" w:rsidR="00742E34" w:rsidRDefault="00742E34" w:rsidP="00742E34">
            <w:r>
              <w:t>Aurora, CO</w:t>
            </w:r>
          </w:p>
        </w:tc>
        <w:tc>
          <w:tcPr>
            <w:tcW w:w="1589" w:type="pct"/>
            <w:vAlign w:val="center"/>
          </w:tcPr>
          <w:p w14:paraId="14DD5B13" w14:textId="321ECF44" w:rsidR="00742E34" w:rsidRDefault="00AD53AB" w:rsidP="00742E34">
            <w:r>
              <w:t>Disposal</w:t>
            </w:r>
          </w:p>
        </w:tc>
      </w:tr>
      <w:tr w:rsidR="00742E34" w14:paraId="0ED641E1" w14:textId="77777777" w:rsidTr="004B130F">
        <w:trPr>
          <w:trHeight w:val="634"/>
        </w:trPr>
        <w:tc>
          <w:tcPr>
            <w:tcW w:w="1682" w:type="pct"/>
            <w:vAlign w:val="center"/>
          </w:tcPr>
          <w:p w14:paraId="1E23CA18" w14:textId="3A22E3F9" w:rsidR="00742E34" w:rsidRDefault="00742E34" w:rsidP="00742E34">
            <w:r>
              <w:t>GDB International</w:t>
            </w:r>
          </w:p>
        </w:tc>
        <w:tc>
          <w:tcPr>
            <w:tcW w:w="1729" w:type="pct"/>
            <w:vAlign w:val="center"/>
          </w:tcPr>
          <w:p w14:paraId="5E0CC44C" w14:textId="26146F43" w:rsidR="00742E34" w:rsidRPr="009530CA" w:rsidRDefault="00AD53AB" w:rsidP="00742E34">
            <w:r>
              <w:t xml:space="preserve">Nashville, IL </w:t>
            </w:r>
            <w:r>
              <w:br/>
            </w:r>
            <w:r w:rsidR="00742E34">
              <w:t>Las Vegas, NV</w:t>
            </w:r>
          </w:p>
        </w:tc>
        <w:tc>
          <w:tcPr>
            <w:tcW w:w="1589" w:type="pct"/>
            <w:vAlign w:val="center"/>
          </w:tcPr>
          <w:p w14:paraId="2AD37FB0" w14:textId="19D9B9F2" w:rsidR="00742E34" w:rsidRDefault="00742E34" w:rsidP="00742E34">
            <w:r>
              <w:t>Paint-to-Paint Recycling</w:t>
            </w:r>
          </w:p>
        </w:tc>
      </w:tr>
      <w:tr w:rsidR="00742E34" w14:paraId="5F14AEA6" w14:textId="77777777" w:rsidTr="00D911BE">
        <w:trPr>
          <w:trHeight w:val="432"/>
        </w:trPr>
        <w:tc>
          <w:tcPr>
            <w:tcW w:w="1682" w:type="pct"/>
            <w:vAlign w:val="center"/>
          </w:tcPr>
          <w:p w14:paraId="35A8364B" w14:textId="1B1D2683" w:rsidR="00742E34" w:rsidRDefault="00742E34" w:rsidP="00742E34">
            <w:proofErr w:type="spellStart"/>
            <w:r>
              <w:t>GreenSheen</w:t>
            </w:r>
            <w:proofErr w:type="spellEnd"/>
            <w:r>
              <w:t xml:space="preserve"> Paint</w:t>
            </w:r>
          </w:p>
        </w:tc>
        <w:tc>
          <w:tcPr>
            <w:tcW w:w="1729" w:type="pct"/>
            <w:vAlign w:val="center"/>
          </w:tcPr>
          <w:p w14:paraId="1137BC48" w14:textId="6C098D16" w:rsidR="00742E34" w:rsidRPr="009530CA" w:rsidRDefault="00742E34" w:rsidP="00742E34">
            <w:r>
              <w:t>Denver, CO</w:t>
            </w:r>
          </w:p>
        </w:tc>
        <w:tc>
          <w:tcPr>
            <w:tcW w:w="1589" w:type="pct"/>
            <w:vAlign w:val="center"/>
          </w:tcPr>
          <w:p w14:paraId="223ED240" w14:textId="6AE8C698" w:rsidR="00742E34" w:rsidRDefault="00C51E0B" w:rsidP="00742E34">
            <w:r>
              <w:t>Reuse; Paint-to-Paint Recycling</w:t>
            </w:r>
          </w:p>
        </w:tc>
      </w:tr>
      <w:tr w:rsidR="00596B29" w14:paraId="73999253" w14:textId="77777777" w:rsidTr="004B130F">
        <w:trPr>
          <w:trHeight w:val="634"/>
        </w:trPr>
        <w:tc>
          <w:tcPr>
            <w:tcW w:w="1682" w:type="pct"/>
            <w:vAlign w:val="center"/>
          </w:tcPr>
          <w:p w14:paraId="03A76F86" w14:textId="7B6A99D1" w:rsidR="00596B29" w:rsidRPr="003D7F1B" w:rsidRDefault="00596B29" w:rsidP="00742E34">
            <w:r>
              <w:t>HHW Facilities</w:t>
            </w:r>
          </w:p>
        </w:tc>
        <w:tc>
          <w:tcPr>
            <w:tcW w:w="1729" w:type="pct"/>
            <w:vAlign w:val="center"/>
          </w:tcPr>
          <w:p w14:paraId="496E1D2E" w14:textId="5F8BCFA6" w:rsidR="00596B29" w:rsidRPr="003D7F1B" w:rsidRDefault="00596B29" w:rsidP="00742E34">
            <w:r>
              <w:t>Various</w:t>
            </w:r>
          </w:p>
        </w:tc>
        <w:tc>
          <w:tcPr>
            <w:tcW w:w="1589" w:type="pct"/>
            <w:vAlign w:val="center"/>
          </w:tcPr>
          <w:p w14:paraId="20623BB7" w14:textId="1942BA1C" w:rsidR="00596B29" w:rsidRDefault="00596B29" w:rsidP="00742E34">
            <w:r>
              <w:t>Reuse</w:t>
            </w:r>
          </w:p>
        </w:tc>
      </w:tr>
      <w:tr w:rsidR="00742E34" w14:paraId="56DDAE03" w14:textId="77777777" w:rsidTr="004B130F">
        <w:trPr>
          <w:trHeight w:val="634"/>
        </w:trPr>
        <w:tc>
          <w:tcPr>
            <w:tcW w:w="1682" w:type="pct"/>
            <w:vAlign w:val="center"/>
          </w:tcPr>
          <w:p w14:paraId="112A8453" w14:textId="6A636BDC" w:rsidR="00742E34" w:rsidRDefault="00742E34" w:rsidP="00742E34">
            <w:r w:rsidRPr="003D7F1B">
              <w:t>Mesa County HHW</w:t>
            </w:r>
          </w:p>
        </w:tc>
        <w:tc>
          <w:tcPr>
            <w:tcW w:w="1729" w:type="pct"/>
            <w:vAlign w:val="center"/>
          </w:tcPr>
          <w:p w14:paraId="27230C2A" w14:textId="0FC84221" w:rsidR="00742E34" w:rsidRDefault="00742E34" w:rsidP="00742E34">
            <w:r w:rsidRPr="003D7F1B">
              <w:t>Grand Junction, CO</w:t>
            </w:r>
          </w:p>
        </w:tc>
        <w:tc>
          <w:tcPr>
            <w:tcW w:w="1589" w:type="pct"/>
            <w:vAlign w:val="center"/>
          </w:tcPr>
          <w:p w14:paraId="069680F3" w14:textId="3654AEF3" w:rsidR="00742E34" w:rsidRDefault="00742E34" w:rsidP="00742E34">
            <w:r w:rsidRPr="003D7F1B">
              <w:t xml:space="preserve">Reuse, </w:t>
            </w:r>
            <w:r w:rsidRPr="00E37841">
              <w:t xml:space="preserve">Paint-to-Paint Recycling, Alternative Daily </w:t>
            </w:r>
            <w:r w:rsidR="00D749BB">
              <w:t xml:space="preserve">Landfill </w:t>
            </w:r>
            <w:r w:rsidRPr="00E37841">
              <w:t>Cover</w:t>
            </w:r>
          </w:p>
        </w:tc>
      </w:tr>
      <w:tr w:rsidR="00742E34" w14:paraId="059489DC" w14:textId="77777777" w:rsidTr="004B130F">
        <w:trPr>
          <w:trHeight w:val="634"/>
        </w:trPr>
        <w:tc>
          <w:tcPr>
            <w:tcW w:w="1682" w:type="pct"/>
            <w:vAlign w:val="center"/>
          </w:tcPr>
          <w:p w14:paraId="745D75EB" w14:textId="109CBD2D" w:rsidR="00742E34" w:rsidRDefault="00742E34" w:rsidP="00742E34">
            <w:r>
              <w:t>PaintCare Events</w:t>
            </w:r>
          </w:p>
        </w:tc>
        <w:tc>
          <w:tcPr>
            <w:tcW w:w="1729" w:type="pct"/>
            <w:vAlign w:val="center"/>
          </w:tcPr>
          <w:p w14:paraId="40819CC6" w14:textId="3F98E79A" w:rsidR="00742E34" w:rsidRDefault="00596B29" w:rsidP="00742E34">
            <w:r>
              <w:t>Various</w:t>
            </w:r>
          </w:p>
        </w:tc>
        <w:tc>
          <w:tcPr>
            <w:tcW w:w="1589" w:type="pct"/>
            <w:vAlign w:val="center"/>
          </w:tcPr>
          <w:p w14:paraId="4768410E" w14:textId="1E3D1A97" w:rsidR="00742E34" w:rsidRDefault="00742E34" w:rsidP="00742E34">
            <w:r>
              <w:t>Reuse</w:t>
            </w:r>
          </w:p>
        </w:tc>
      </w:tr>
      <w:tr w:rsidR="00C51E0B" w14:paraId="1E68584A" w14:textId="77777777" w:rsidTr="004B130F">
        <w:trPr>
          <w:trHeight w:val="634"/>
        </w:trPr>
        <w:tc>
          <w:tcPr>
            <w:tcW w:w="1682" w:type="pct"/>
            <w:vAlign w:val="center"/>
          </w:tcPr>
          <w:p w14:paraId="00A825CE" w14:textId="23D3C266" w:rsidR="00C51E0B" w:rsidRDefault="004004FD" w:rsidP="00742E34">
            <w:r>
              <w:t>Perry Ridge Landfill</w:t>
            </w:r>
          </w:p>
        </w:tc>
        <w:tc>
          <w:tcPr>
            <w:tcW w:w="1729" w:type="pct"/>
            <w:vAlign w:val="center"/>
          </w:tcPr>
          <w:p w14:paraId="4DBEFAFE" w14:textId="7364C79D" w:rsidR="00C51E0B" w:rsidRDefault="004004FD" w:rsidP="00742E34">
            <w:r>
              <w:t>Du</w:t>
            </w:r>
            <w:r w:rsidR="00574B49">
              <w:t xml:space="preserve"> </w:t>
            </w:r>
            <w:r>
              <w:t>Quoin, IL</w:t>
            </w:r>
          </w:p>
        </w:tc>
        <w:tc>
          <w:tcPr>
            <w:tcW w:w="1589" w:type="pct"/>
            <w:vAlign w:val="center"/>
          </w:tcPr>
          <w:p w14:paraId="32AFD418" w14:textId="47F562E4" w:rsidR="00C51E0B" w:rsidRDefault="004004FD" w:rsidP="00742E34">
            <w:r>
              <w:t>Disposal</w:t>
            </w:r>
          </w:p>
        </w:tc>
      </w:tr>
      <w:tr w:rsidR="00596B29" w14:paraId="0FB3DFAF" w14:textId="77777777" w:rsidTr="004B130F">
        <w:trPr>
          <w:trHeight w:val="634"/>
        </w:trPr>
        <w:tc>
          <w:tcPr>
            <w:tcW w:w="1682" w:type="pct"/>
            <w:vAlign w:val="center"/>
          </w:tcPr>
          <w:p w14:paraId="39B1A21D" w14:textId="49D566E9" w:rsidR="00596B29" w:rsidRDefault="00596B29" w:rsidP="00742E34">
            <w:r>
              <w:t>Reuse Stores</w:t>
            </w:r>
          </w:p>
        </w:tc>
        <w:tc>
          <w:tcPr>
            <w:tcW w:w="1729" w:type="pct"/>
            <w:vAlign w:val="center"/>
          </w:tcPr>
          <w:p w14:paraId="6EA508B3" w14:textId="441AC3C7" w:rsidR="00596B29" w:rsidRDefault="00596B29" w:rsidP="00742E34">
            <w:r>
              <w:t>Various</w:t>
            </w:r>
          </w:p>
        </w:tc>
        <w:tc>
          <w:tcPr>
            <w:tcW w:w="1589" w:type="pct"/>
            <w:vAlign w:val="center"/>
          </w:tcPr>
          <w:p w14:paraId="4C4BB6E2" w14:textId="40841E92" w:rsidR="00596B29" w:rsidRDefault="00596B29" w:rsidP="00742E34">
            <w:r>
              <w:t>Reuse</w:t>
            </w:r>
          </w:p>
        </w:tc>
      </w:tr>
      <w:tr w:rsidR="00742E34" w14:paraId="07C2054D" w14:textId="6C55EFFB" w:rsidTr="004B130F">
        <w:trPr>
          <w:trHeight w:val="634"/>
        </w:trPr>
        <w:tc>
          <w:tcPr>
            <w:tcW w:w="1682" w:type="pct"/>
            <w:vAlign w:val="center"/>
          </w:tcPr>
          <w:p w14:paraId="2E79733F" w14:textId="281DA82D" w:rsidR="00742E34" w:rsidRDefault="00742E34" w:rsidP="00742E34">
            <w:r>
              <w:t>Republic Services Tower Landfill</w:t>
            </w:r>
          </w:p>
        </w:tc>
        <w:tc>
          <w:tcPr>
            <w:tcW w:w="1729" w:type="pct"/>
            <w:vAlign w:val="center"/>
          </w:tcPr>
          <w:p w14:paraId="044705D1" w14:textId="15E5252E" w:rsidR="00742E34" w:rsidRDefault="00742E34" w:rsidP="00742E34">
            <w:r>
              <w:t>Commerce City, CO</w:t>
            </w:r>
          </w:p>
        </w:tc>
        <w:tc>
          <w:tcPr>
            <w:tcW w:w="1589" w:type="pct"/>
            <w:vAlign w:val="center"/>
          </w:tcPr>
          <w:p w14:paraId="33B6D2CE" w14:textId="560DD94B" w:rsidR="00742E34" w:rsidRDefault="00742E34" w:rsidP="00742E34">
            <w:r>
              <w:t>Disposal</w:t>
            </w:r>
          </w:p>
        </w:tc>
      </w:tr>
      <w:tr w:rsidR="00742E34" w14:paraId="70FE31BE" w14:textId="77777777" w:rsidTr="004B130F">
        <w:trPr>
          <w:trHeight w:val="634"/>
        </w:trPr>
        <w:tc>
          <w:tcPr>
            <w:tcW w:w="1682" w:type="pct"/>
            <w:vAlign w:val="center"/>
          </w:tcPr>
          <w:p w14:paraId="5B010085" w14:textId="3CB9FC04" w:rsidR="00742E34" w:rsidRDefault="00742E34" w:rsidP="00742E34">
            <w:r>
              <w:t>Southern Colorado Services &amp; Recycling</w:t>
            </w:r>
          </w:p>
        </w:tc>
        <w:tc>
          <w:tcPr>
            <w:tcW w:w="1729" w:type="pct"/>
            <w:vAlign w:val="center"/>
          </w:tcPr>
          <w:p w14:paraId="507DDBB6" w14:textId="6EE63480" w:rsidR="00742E34" w:rsidRDefault="00742E34" w:rsidP="00742E34">
            <w:r>
              <w:t>Pueblo, CO</w:t>
            </w:r>
          </w:p>
        </w:tc>
        <w:tc>
          <w:tcPr>
            <w:tcW w:w="1589" w:type="pct"/>
            <w:vAlign w:val="center"/>
          </w:tcPr>
          <w:p w14:paraId="0762B674" w14:textId="7DAAB6CC" w:rsidR="00742E34" w:rsidRDefault="00742E34" w:rsidP="00742E34">
            <w:r>
              <w:t>Reuse, Paint-to-Paint Recycling</w:t>
            </w:r>
          </w:p>
        </w:tc>
      </w:tr>
      <w:tr w:rsidR="00742E34" w14:paraId="0A13E98A" w14:textId="77777777" w:rsidTr="00D911BE">
        <w:trPr>
          <w:trHeight w:val="432"/>
        </w:trPr>
        <w:tc>
          <w:tcPr>
            <w:tcW w:w="1682" w:type="pct"/>
            <w:vAlign w:val="center"/>
          </w:tcPr>
          <w:p w14:paraId="42A05FC9" w14:textId="4742F46B" w:rsidR="00742E34" w:rsidRDefault="00742E34" w:rsidP="00742E34">
            <w:r>
              <w:t>Twin Enviro</w:t>
            </w:r>
          </w:p>
        </w:tc>
        <w:tc>
          <w:tcPr>
            <w:tcW w:w="1729" w:type="pct"/>
            <w:vAlign w:val="center"/>
          </w:tcPr>
          <w:p w14:paraId="1D876AC7" w14:textId="3AEF2557" w:rsidR="00742E34" w:rsidRDefault="00596B29" w:rsidP="00742E34">
            <w:r>
              <w:t>Penrose</w:t>
            </w:r>
            <w:r w:rsidR="00742E34">
              <w:t xml:space="preserve">, CO </w:t>
            </w:r>
          </w:p>
        </w:tc>
        <w:tc>
          <w:tcPr>
            <w:tcW w:w="1589" w:type="pct"/>
            <w:vAlign w:val="center"/>
          </w:tcPr>
          <w:p w14:paraId="6F181614" w14:textId="2D7A33AF" w:rsidR="00742E34" w:rsidRDefault="00742E34" w:rsidP="00742E34">
            <w:r>
              <w:t>Disposal</w:t>
            </w:r>
          </w:p>
        </w:tc>
      </w:tr>
      <w:tr w:rsidR="00742E34" w14:paraId="30CE0DB8" w14:textId="77777777" w:rsidTr="004B130F">
        <w:trPr>
          <w:trHeight w:val="634"/>
        </w:trPr>
        <w:tc>
          <w:tcPr>
            <w:tcW w:w="1682" w:type="pct"/>
            <w:vAlign w:val="center"/>
          </w:tcPr>
          <w:p w14:paraId="38F318BE" w14:textId="441D9877" w:rsidR="00742E34" w:rsidRDefault="00742E34" w:rsidP="00742E34">
            <w:r w:rsidRPr="003D7F1B">
              <w:t>Waste Management Curbside</w:t>
            </w:r>
          </w:p>
        </w:tc>
        <w:tc>
          <w:tcPr>
            <w:tcW w:w="1729" w:type="pct"/>
            <w:vAlign w:val="center"/>
          </w:tcPr>
          <w:p w14:paraId="6109010C" w14:textId="3E6EE98B" w:rsidR="00742E34" w:rsidRDefault="00742E34" w:rsidP="00742E34">
            <w:r w:rsidRPr="003D7F1B">
              <w:t>Denver, CO</w:t>
            </w:r>
          </w:p>
        </w:tc>
        <w:tc>
          <w:tcPr>
            <w:tcW w:w="1589" w:type="pct"/>
            <w:vAlign w:val="center"/>
          </w:tcPr>
          <w:p w14:paraId="317A02E6" w14:textId="40024AF2" w:rsidR="00742E34" w:rsidRDefault="00742E34" w:rsidP="00742E34">
            <w:r w:rsidRPr="003D7F1B">
              <w:t>Reuse</w:t>
            </w:r>
          </w:p>
        </w:tc>
      </w:tr>
      <w:tr w:rsidR="00CE081F" w14:paraId="29215C4A" w14:textId="77777777" w:rsidTr="00D911BE">
        <w:trPr>
          <w:trHeight w:val="432"/>
        </w:trPr>
        <w:tc>
          <w:tcPr>
            <w:tcW w:w="1682" w:type="pct"/>
            <w:vAlign w:val="center"/>
          </w:tcPr>
          <w:p w14:paraId="18733307" w14:textId="7F0E2270" w:rsidR="00CE081F" w:rsidRPr="003D7F1B" w:rsidRDefault="00CE081F" w:rsidP="00742E34">
            <w:r>
              <w:t>Western Elite Landfill</w:t>
            </w:r>
          </w:p>
        </w:tc>
        <w:tc>
          <w:tcPr>
            <w:tcW w:w="1729" w:type="pct"/>
            <w:vAlign w:val="center"/>
          </w:tcPr>
          <w:p w14:paraId="16795EC6" w14:textId="58C96F06" w:rsidR="00CE081F" w:rsidRPr="003D7F1B" w:rsidRDefault="00CE081F" w:rsidP="00742E34">
            <w:r>
              <w:t>Las Vegas, NV</w:t>
            </w:r>
          </w:p>
        </w:tc>
        <w:tc>
          <w:tcPr>
            <w:tcW w:w="1589" w:type="pct"/>
            <w:vAlign w:val="center"/>
          </w:tcPr>
          <w:p w14:paraId="49359EFE" w14:textId="2C3E48FD" w:rsidR="00CE081F" w:rsidRPr="003D7F1B" w:rsidRDefault="00CE081F" w:rsidP="00742E34">
            <w:r>
              <w:t>Disposal</w:t>
            </w:r>
          </w:p>
        </w:tc>
      </w:tr>
    </w:tbl>
    <w:p w14:paraId="7CDBE3A9" w14:textId="60B6406A" w:rsidR="00892765" w:rsidRDefault="00892765" w:rsidP="00892765">
      <w:bookmarkStart w:id="33" w:name="_Toc40271882"/>
      <w:bookmarkStart w:id="34" w:name="_Toc40272510"/>
    </w:p>
    <w:p w14:paraId="66D5E40B" w14:textId="5AEC3389" w:rsidR="003B3B7A" w:rsidRDefault="00892765" w:rsidP="00892765">
      <w:pPr>
        <w:pStyle w:val="Heading3"/>
      </w:pPr>
      <w:bookmarkStart w:id="35" w:name="_Toc224647535"/>
      <w:r>
        <w:t xml:space="preserve">D. </w:t>
      </w:r>
      <w:r w:rsidR="003B3B7A">
        <w:t>Oil-</w:t>
      </w:r>
      <w:r w:rsidR="00C74896">
        <w:t>B</w:t>
      </w:r>
      <w:r w:rsidR="003B3B7A">
        <w:t>ased Paint Processing Methods and Processors</w:t>
      </w:r>
      <w:bookmarkEnd w:id="35"/>
      <w:r w:rsidR="003B3B7A">
        <w:t xml:space="preserve"> </w:t>
      </w:r>
    </w:p>
    <w:p w14:paraId="79284D60" w14:textId="77777777" w:rsidR="00892765" w:rsidRDefault="00892765" w:rsidP="00892765">
      <w:r>
        <w:t>The following methods were used to process oil-based paint:</w:t>
      </w:r>
    </w:p>
    <w:p w14:paraId="1A2D4ED1" w14:textId="77777777" w:rsidR="00892765" w:rsidRDefault="00892765" w:rsidP="00892765">
      <w:r w:rsidRPr="008D6777">
        <w:rPr>
          <w:b/>
          <w:bCs/>
        </w:rPr>
        <w:t>Reuse.</w:t>
      </w:r>
      <w:r>
        <w:t xml:space="preserve"> Oil-based paint was sold or given away in its original labeled containers without any alteration of the container contents.</w:t>
      </w:r>
    </w:p>
    <w:p w14:paraId="573573D4" w14:textId="77777777" w:rsidR="00892765" w:rsidRDefault="00892765" w:rsidP="00892765">
      <w:r>
        <w:rPr>
          <w:b/>
          <w:bCs/>
        </w:rPr>
        <w:lastRenderedPageBreak/>
        <w:t>Paint-to-Paint Recycling</w:t>
      </w:r>
      <w:r w:rsidRPr="008D6777">
        <w:rPr>
          <w:b/>
          <w:bCs/>
        </w:rPr>
        <w:t xml:space="preserve">. </w:t>
      </w:r>
      <w:r w:rsidRPr="008D6777">
        <w:t>Oil-based</w:t>
      </w:r>
      <w:r>
        <w:t xml:space="preserve"> paint was sorted and blended into recycled-content oil-based paint for domestic or international sale.</w:t>
      </w:r>
    </w:p>
    <w:p w14:paraId="38A965EE" w14:textId="77777777" w:rsidR="00892765" w:rsidRDefault="00892765" w:rsidP="00892765">
      <w:r w:rsidRPr="008D6777">
        <w:rPr>
          <w:b/>
          <w:bCs/>
        </w:rPr>
        <w:t>Energy Recovery.</w:t>
      </w:r>
      <w:r>
        <w:t xml:space="preserve"> Oil-based paint was processed for energy recovery at a waste-to-energy facility and/or cement kiln.</w:t>
      </w:r>
    </w:p>
    <w:p w14:paraId="2F67DB8C" w14:textId="55B8341A" w:rsidR="003C2757" w:rsidRDefault="00892765" w:rsidP="00892765">
      <w:r w:rsidRPr="008D6777">
        <w:rPr>
          <w:b/>
          <w:bCs/>
        </w:rPr>
        <w:t>Incineration.</w:t>
      </w:r>
      <w:r>
        <w:t xml:space="preserve"> Oil-based paint was incinerated</w:t>
      </w:r>
      <w:r w:rsidR="00C2632B" w:rsidRPr="00DB333E">
        <w:t>.</w:t>
      </w:r>
    </w:p>
    <w:p w14:paraId="03DA529C" w14:textId="1DE3DD07" w:rsidR="00C2632B" w:rsidRDefault="00C2632B" w:rsidP="00FD1A24">
      <w:pPr>
        <w:spacing w:before="240"/>
        <w:jc w:val="center"/>
        <w:rPr>
          <w:b/>
          <w:bCs/>
        </w:rPr>
      </w:pPr>
      <w:r w:rsidRPr="00BE12FE">
        <w:rPr>
          <w:b/>
          <w:bCs/>
        </w:rPr>
        <w:t>Oil-Based Paint Proce</w:t>
      </w:r>
      <w:r w:rsidR="003443F2" w:rsidRPr="00BE12FE">
        <w:rPr>
          <w:b/>
          <w:bCs/>
        </w:rPr>
        <w:t>s</w:t>
      </w:r>
      <w:r w:rsidRPr="00BE12FE">
        <w:rPr>
          <w:b/>
          <w:bCs/>
        </w:rPr>
        <w:t>sor</w:t>
      </w:r>
      <w:r w:rsidR="006257E9" w:rsidRPr="00BE12FE">
        <w:rPr>
          <w:b/>
          <w:bCs/>
        </w:rPr>
        <w:t>s</w:t>
      </w:r>
    </w:p>
    <w:tbl>
      <w:tblPr>
        <w:tblStyle w:val="TableGrid"/>
        <w:tblW w:w="9720" w:type="dxa"/>
        <w:jc w:val="center"/>
        <w:tblLook w:val="04A0" w:firstRow="1" w:lastRow="0" w:firstColumn="1" w:lastColumn="0" w:noHBand="0" w:noVBand="1"/>
      </w:tblPr>
      <w:tblGrid>
        <w:gridCol w:w="3415"/>
        <w:gridCol w:w="3250"/>
        <w:gridCol w:w="3055"/>
      </w:tblGrid>
      <w:tr w:rsidR="00FD1A24" w14:paraId="16E8C267" w14:textId="77777777" w:rsidTr="000C5618">
        <w:trPr>
          <w:trHeight w:val="432"/>
          <w:jc w:val="center"/>
        </w:trPr>
        <w:tc>
          <w:tcPr>
            <w:tcW w:w="3415" w:type="dxa"/>
            <w:vAlign w:val="center"/>
          </w:tcPr>
          <w:p w14:paraId="15787EED" w14:textId="01DB6E6B" w:rsidR="00FD1A24" w:rsidRDefault="00FD1A24" w:rsidP="000C5618">
            <w:pPr>
              <w:jc w:val="center"/>
              <w:rPr>
                <w:b/>
                <w:bCs/>
              </w:rPr>
            </w:pPr>
            <w:r w:rsidRPr="002F6AE3">
              <w:t>Processor</w:t>
            </w:r>
          </w:p>
        </w:tc>
        <w:tc>
          <w:tcPr>
            <w:tcW w:w="3250" w:type="dxa"/>
            <w:vAlign w:val="center"/>
          </w:tcPr>
          <w:p w14:paraId="4AA9FD80" w14:textId="5A27B053" w:rsidR="00FD1A24" w:rsidRDefault="00FD1A24" w:rsidP="000C5618">
            <w:pPr>
              <w:jc w:val="center"/>
              <w:rPr>
                <w:b/>
                <w:bCs/>
              </w:rPr>
            </w:pPr>
            <w:r w:rsidRPr="002F6AE3">
              <w:t>Location</w:t>
            </w:r>
          </w:p>
        </w:tc>
        <w:tc>
          <w:tcPr>
            <w:tcW w:w="3055" w:type="dxa"/>
            <w:vAlign w:val="center"/>
          </w:tcPr>
          <w:p w14:paraId="766EE233" w14:textId="3FA43580" w:rsidR="00FD1A24" w:rsidRDefault="00FD1A24" w:rsidP="000C5618">
            <w:pPr>
              <w:jc w:val="center"/>
              <w:rPr>
                <w:b/>
                <w:bCs/>
              </w:rPr>
            </w:pPr>
            <w:r w:rsidRPr="002F6AE3">
              <w:t>Process</w:t>
            </w:r>
          </w:p>
        </w:tc>
      </w:tr>
      <w:tr w:rsidR="00892765" w14:paraId="7AC43B2F" w14:textId="77777777" w:rsidTr="000C5618">
        <w:trPr>
          <w:trHeight w:val="432"/>
          <w:jc w:val="center"/>
        </w:trPr>
        <w:tc>
          <w:tcPr>
            <w:tcW w:w="3415" w:type="dxa"/>
            <w:vAlign w:val="center"/>
          </w:tcPr>
          <w:p w14:paraId="7A76B744" w14:textId="73F87C3A" w:rsidR="00892765" w:rsidRDefault="00892765" w:rsidP="00892765">
            <w:pPr>
              <w:rPr>
                <w:b/>
                <w:bCs/>
              </w:rPr>
            </w:pPr>
            <w:r w:rsidRPr="00B5270A">
              <w:t>Ash Grove</w:t>
            </w:r>
          </w:p>
        </w:tc>
        <w:tc>
          <w:tcPr>
            <w:tcW w:w="3250" w:type="dxa"/>
            <w:vAlign w:val="center"/>
          </w:tcPr>
          <w:p w14:paraId="3761A157" w14:textId="05C7273D" w:rsidR="00892765" w:rsidRPr="000C5618" w:rsidRDefault="00892765" w:rsidP="00892765">
            <w:r w:rsidRPr="00150AE4">
              <w:t>Chanute, KS</w:t>
            </w:r>
            <w:r w:rsidR="000C5618">
              <w:t xml:space="preserve">; </w:t>
            </w:r>
            <w:r w:rsidRPr="00150AE4">
              <w:t>Foreman, AR</w:t>
            </w:r>
          </w:p>
        </w:tc>
        <w:tc>
          <w:tcPr>
            <w:tcW w:w="3055" w:type="dxa"/>
            <w:vAlign w:val="center"/>
          </w:tcPr>
          <w:p w14:paraId="37776757" w14:textId="53501637" w:rsidR="00892765" w:rsidRDefault="00892765" w:rsidP="00892765">
            <w:pPr>
              <w:rPr>
                <w:b/>
                <w:bCs/>
              </w:rPr>
            </w:pPr>
            <w:r w:rsidRPr="00B5270A">
              <w:t>Energy Recovery</w:t>
            </w:r>
          </w:p>
        </w:tc>
      </w:tr>
      <w:tr w:rsidR="00892765" w14:paraId="54366BD3" w14:textId="77777777" w:rsidTr="004B130F">
        <w:trPr>
          <w:trHeight w:val="634"/>
          <w:jc w:val="center"/>
        </w:trPr>
        <w:tc>
          <w:tcPr>
            <w:tcW w:w="3415" w:type="dxa"/>
            <w:vAlign w:val="center"/>
          </w:tcPr>
          <w:p w14:paraId="551F7E52" w14:textId="0E7A6450" w:rsidR="00892765" w:rsidRDefault="00892765" w:rsidP="00892765">
            <w:pPr>
              <w:rPr>
                <w:b/>
                <w:bCs/>
              </w:rPr>
            </w:pPr>
            <w:r w:rsidRPr="00B5270A">
              <w:t xml:space="preserve">Buzzi </w:t>
            </w:r>
            <w:proofErr w:type="spellStart"/>
            <w:r w:rsidRPr="00B5270A">
              <w:t>Unicem</w:t>
            </w:r>
            <w:proofErr w:type="spellEnd"/>
          </w:p>
        </w:tc>
        <w:tc>
          <w:tcPr>
            <w:tcW w:w="3250" w:type="dxa"/>
            <w:vAlign w:val="center"/>
          </w:tcPr>
          <w:p w14:paraId="343E008F" w14:textId="2ABD08CC" w:rsidR="00892765" w:rsidRPr="000C5618" w:rsidRDefault="00892765" w:rsidP="00892765">
            <w:r w:rsidRPr="00B5270A">
              <w:t>Cape Girardeau, MO</w:t>
            </w:r>
            <w:r w:rsidR="000C5618">
              <w:t xml:space="preserve"> </w:t>
            </w:r>
          </w:p>
        </w:tc>
        <w:tc>
          <w:tcPr>
            <w:tcW w:w="3055" w:type="dxa"/>
            <w:vAlign w:val="center"/>
          </w:tcPr>
          <w:p w14:paraId="49A82F96" w14:textId="5079921C" w:rsidR="00892765" w:rsidRDefault="00892765" w:rsidP="00892765">
            <w:pPr>
              <w:rPr>
                <w:b/>
                <w:bCs/>
              </w:rPr>
            </w:pPr>
            <w:r w:rsidRPr="00B5270A">
              <w:t>Energy Recovery</w:t>
            </w:r>
          </w:p>
        </w:tc>
      </w:tr>
      <w:tr w:rsidR="00892765" w14:paraId="5F24583B" w14:textId="77777777" w:rsidTr="000C5618">
        <w:trPr>
          <w:trHeight w:val="432"/>
          <w:jc w:val="center"/>
        </w:trPr>
        <w:tc>
          <w:tcPr>
            <w:tcW w:w="3415" w:type="dxa"/>
            <w:vAlign w:val="center"/>
          </w:tcPr>
          <w:p w14:paraId="46D371CB" w14:textId="57977380" w:rsidR="00892765" w:rsidRDefault="00892765" w:rsidP="00892765">
            <w:pPr>
              <w:rPr>
                <w:b/>
                <w:bCs/>
              </w:rPr>
            </w:pPr>
            <w:r w:rsidRPr="00B5270A">
              <w:t>Clean Harbors</w:t>
            </w:r>
          </w:p>
        </w:tc>
        <w:tc>
          <w:tcPr>
            <w:tcW w:w="3250" w:type="dxa"/>
            <w:vAlign w:val="center"/>
          </w:tcPr>
          <w:p w14:paraId="38C1410D" w14:textId="61DA6871" w:rsidR="00892765" w:rsidRDefault="009E6FE1" w:rsidP="00892765">
            <w:pPr>
              <w:rPr>
                <w:b/>
                <w:bCs/>
              </w:rPr>
            </w:pPr>
            <w:r>
              <w:t xml:space="preserve">El Dorado, AR; </w:t>
            </w:r>
            <w:r w:rsidR="00892765" w:rsidRPr="00B5270A">
              <w:t>Kimball, NE</w:t>
            </w:r>
          </w:p>
        </w:tc>
        <w:tc>
          <w:tcPr>
            <w:tcW w:w="3055" w:type="dxa"/>
            <w:vAlign w:val="center"/>
          </w:tcPr>
          <w:p w14:paraId="68E9746D" w14:textId="39A260BE" w:rsidR="00892765" w:rsidRDefault="00892765" w:rsidP="00892765">
            <w:pPr>
              <w:rPr>
                <w:b/>
                <w:bCs/>
              </w:rPr>
            </w:pPr>
            <w:r w:rsidRPr="00B5270A">
              <w:t>Incineration</w:t>
            </w:r>
          </w:p>
        </w:tc>
      </w:tr>
      <w:tr w:rsidR="00892765" w14:paraId="38C454C0" w14:textId="77777777" w:rsidTr="000C5618">
        <w:trPr>
          <w:trHeight w:val="432"/>
          <w:jc w:val="center"/>
        </w:trPr>
        <w:tc>
          <w:tcPr>
            <w:tcW w:w="3415" w:type="dxa"/>
            <w:vAlign w:val="center"/>
          </w:tcPr>
          <w:p w14:paraId="1059B916" w14:textId="5C699D94" w:rsidR="00892765" w:rsidRDefault="00892765" w:rsidP="00892765">
            <w:pPr>
              <w:rPr>
                <w:b/>
                <w:bCs/>
              </w:rPr>
            </w:pPr>
            <w:r w:rsidRPr="00AF58AA">
              <w:t>Clean Valley Recycling</w:t>
            </w:r>
          </w:p>
        </w:tc>
        <w:tc>
          <w:tcPr>
            <w:tcW w:w="3250" w:type="dxa"/>
            <w:vAlign w:val="center"/>
          </w:tcPr>
          <w:p w14:paraId="5D1E38D0" w14:textId="54B71C3D" w:rsidR="00892765" w:rsidRDefault="00892765" w:rsidP="00892765">
            <w:pPr>
              <w:rPr>
                <w:b/>
                <w:bCs/>
              </w:rPr>
            </w:pPr>
            <w:r w:rsidRPr="00AF58AA">
              <w:t>Swink, CO</w:t>
            </w:r>
          </w:p>
        </w:tc>
        <w:tc>
          <w:tcPr>
            <w:tcW w:w="3055" w:type="dxa"/>
            <w:vAlign w:val="center"/>
          </w:tcPr>
          <w:p w14:paraId="6B7669C3" w14:textId="4E5A0639" w:rsidR="00892765" w:rsidRDefault="00892765" w:rsidP="00892765">
            <w:pPr>
              <w:rPr>
                <w:b/>
                <w:bCs/>
              </w:rPr>
            </w:pPr>
            <w:r w:rsidRPr="00AF58AA">
              <w:t>Reuse</w:t>
            </w:r>
          </w:p>
        </w:tc>
      </w:tr>
      <w:tr w:rsidR="00892765" w14:paraId="2396893A" w14:textId="77777777" w:rsidTr="000C5618">
        <w:trPr>
          <w:trHeight w:val="432"/>
          <w:jc w:val="center"/>
        </w:trPr>
        <w:tc>
          <w:tcPr>
            <w:tcW w:w="3415" w:type="dxa"/>
            <w:vAlign w:val="center"/>
          </w:tcPr>
          <w:p w14:paraId="622EE79B" w14:textId="12CDA2B1" w:rsidR="00892765" w:rsidRDefault="00892765" w:rsidP="00892765">
            <w:r>
              <w:t>Green America</w:t>
            </w:r>
          </w:p>
        </w:tc>
        <w:tc>
          <w:tcPr>
            <w:tcW w:w="3250" w:type="dxa"/>
            <w:vAlign w:val="center"/>
          </w:tcPr>
          <w:p w14:paraId="3C781986" w14:textId="3D6D0546" w:rsidR="00892765" w:rsidRDefault="00892765" w:rsidP="00892765">
            <w:r>
              <w:t>Hannibal, MO</w:t>
            </w:r>
          </w:p>
        </w:tc>
        <w:tc>
          <w:tcPr>
            <w:tcW w:w="3055" w:type="dxa"/>
            <w:vAlign w:val="center"/>
          </w:tcPr>
          <w:p w14:paraId="6677F8F4" w14:textId="5D46DF68" w:rsidR="00892765" w:rsidRDefault="00892765" w:rsidP="00892765">
            <w:r>
              <w:t>Energy Recovery</w:t>
            </w:r>
          </w:p>
        </w:tc>
      </w:tr>
      <w:tr w:rsidR="00892765" w14:paraId="16BF8121" w14:textId="77777777" w:rsidTr="000C5618">
        <w:trPr>
          <w:trHeight w:val="432"/>
          <w:jc w:val="center"/>
        </w:trPr>
        <w:tc>
          <w:tcPr>
            <w:tcW w:w="3415" w:type="dxa"/>
            <w:vAlign w:val="center"/>
          </w:tcPr>
          <w:p w14:paraId="5EF42DC7" w14:textId="20A4E81F" w:rsidR="00892765" w:rsidRDefault="00892765" w:rsidP="00892765">
            <w:pPr>
              <w:rPr>
                <w:b/>
                <w:bCs/>
              </w:rPr>
            </w:pPr>
            <w:proofErr w:type="spellStart"/>
            <w:r>
              <w:t>GreenSheen</w:t>
            </w:r>
            <w:proofErr w:type="spellEnd"/>
            <w:r>
              <w:t xml:space="preserve"> Paint</w:t>
            </w:r>
          </w:p>
        </w:tc>
        <w:tc>
          <w:tcPr>
            <w:tcW w:w="3250" w:type="dxa"/>
            <w:vAlign w:val="center"/>
          </w:tcPr>
          <w:p w14:paraId="588D17F0" w14:textId="7E310559" w:rsidR="00892765" w:rsidRDefault="00892765" w:rsidP="00892765">
            <w:pPr>
              <w:rPr>
                <w:b/>
                <w:bCs/>
              </w:rPr>
            </w:pPr>
            <w:r>
              <w:t>Denver, CO</w:t>
            </w:r>
          </w:p>
        </w:tc>
        <w:tc>
          <w:tcPr>
            <w:tcW w:w="3055" w:type="dxa"/>
            <w:vAlign w:val="center"/>
          </w:tcPr>
          <w:p w14:paraId="37DC3A90" w14:textId="59B92624" w:rsidR="00892765" w:rsidRDefault="00892765" w:rsidP="00892765">
            <w:pPr>
              <w:rPr>
                <w:b/>
                <w:bCs/>
              </w:rPr>
            </w:pPr>
            <w:r>
              <w:t>Paint-to-Paint Recycling</w:t>
            </w:r>
          </w:p>
        </w:tc>
      </w:tr>
      <w:tr w:rsidR="00706E22" w14:paraId="5A9CE9F6" w14:textId="77777777" w:rsidTr="000C5618">
        <w:trPr>
          <w:trHeight w:val="432"/>
          <w:jc w:val="center"/>
        </w:trPr>
        <w:tc>
          <w:tcPr>
            <w:tcW w:w="3415" w:type="dxa"/>
            <w:vAlign w:val="center"/>
          </w:tcPr>
          <w:p w14:paraId="067CC522" w14:textId="5BA9D46E" w:rsidR="00706E22" w:rsidRDefault="008840D2" w:rsidP="00706E22">
            <w:r>
              <w:t>HHW Facilities</w:t>
            </w:r>
          </w:p>
        </w:tc>
        <w:tc>
          <w:tcPr>
            <w:tcW w:w="3250" w:type="dxa"/>
            <w:vAlign w:val="center"/>
          </w:tcPr>
          <w:p w14:paraId="7BA36E35" w14:textId="5F34A2CE" w:rsidR="00706E22" w:rsidRPr="00D544A0" w:rsidRDefault="008840D2" w:rsidP="00706E22">
            <w:pPr>
              <w:rPr>
                <w:lang w:val="es-ES"/>
              </w:rPr>
            </w:pPr>
            <w:r>
              <w:t>Various</w:t>
            </w:r>
          </w:p>
        </w:tc>
        <w:tc>
          <w:tcPr>
            <w:tcW w:w="3055" w:type="dxa"/>
            <w:vAlign w:val="center"/>
          </w:tcPr>
          <w:p w14:paraId="47C7E4AF" w14:textId="0AA006EE" w:rsidR="00706E22" w:rsidRDefault="00706E22" w:rsidP="00706E22">
            <w:r>
              <w:t>Reuse</w:t>
            </w:r>
          </w:p>
        </w:tc>
      </w:tr>
      <w:tr w:rsidR="00892765" w14:paraId="2A40DE33" w14:textId="77777777" w:rsidTr="000C5618">
        <w:trPr>
          <w:trHeight w:val="432"/>
          <w:jc w:val="center"/>
        </w:trPr>
        <w:tc>
          <w:tcPr>
            <w:tcW w:w="3415" w:type="dxa"/>
            <w:vAlign w:val="center"/>
          </w:tcPr>
          <w:p w14:paraId="1806219E" w14:textId="312630C2" w:rsidR="00892765" w:rsidRDefault="00892765" w:rsidP="00892765">
            <w:r>
              <w:t>PaintCare Events</w:t>
            </w:r>
          </w:p>
        </w:tc>
        <w:tc>
          <w:tcPr>
            <w:tcW w:w="3250" w:type="dxa"/>
            <w:vAlign w:val="center"/>
          </w:tcPr>
          <w:p w14:paraId="3E4470C2" w14:textId="67CE5EA5" w:rsidR="00892765" w:rsidRDefault="008840D2" w:rsidP="00892765">
            <w:r>
              <w:t>Various</w:t>
            </w:r>
          </w:p>
        </w:tc>
        <w:tc>
          <w:tcPr>
            <w:tcW w:w="3055" w:type="dxa"/>
            <w:vAlign w:val="center"/>
          </w:tcPr>
          <w:p w14:paraId="62A68B74" w14:textId="5DAAEBED" w:rsidR="00892765" w:rsidRDefault="00892765" w:rsidP="00892765">
            <w:r>
              <w:t>Reuse</w:t>
            </w:r>
          </w:p>
        </w:tc>
      </w:tr>
      <w:tr w:rsidR="00892765" w14:paraId="4A3A72DB" w14:textId="77777777" w:rsidTr="00B07169">
        <w:trPr>
          <w:trHeight w:val="440"/>
          <w:jc w:val="center"/>
        </w:trPr>
        <w:tc>
          <w:tcPr>
            <w:tcW w:w="3415" w:type="dxa"/>
            <w:vAlign w:val="center"/>
          </w:tcPr>
          <w:p w14:paraId="3A935A0B" w14:textId="4A314511" w:rsidR="00892765" w:rsidRDefault="008840D2" w:rsidP="00892765">
            <w:r>
              <w:t>Reuse Stores</w:t>
            </w:r>
          </w:p>
        </w:tc>
        <w:tc>
          <w:tcPr>
            <w:tcW w:w="3250" w:type="dxa"/>
            <w:vAlign w:val="center"/>
          </w:tcPr>
          <w:p w14:paraId="41F23967" w14:textId="536C5B77" w:rsidR="00892765" w:rsidRDefault="008840D2" w:rsidP="00892765">
            <w:r>
              <w:t>Various</w:t>
            </w:r>
          </w:p>
        </w:tc>
        <w:tc>
          <w:tcPr>
            <w:tcW w:w="3055" w:type="dxa"/>
            <w:vAlign w:val="center"/>
          </w:tcPr>
          <w:p w14:paraId="0491035B" w14:textId="7FF22A31" w:rsidR="00892765" w:rsidRDefault="00892765" w:rsidP="00892765">
            <w:r w:rsidRPr="00AF58AA">
              <w:t>Reuse</w:t>
            </w:r>
          </w:p>
        </w:tc>
      </w:tr>
      <w:tr w:rsidR="00892765" w14:paraId="1FF5729A" w14:textId="77777777" w:rsidTr="000C5618">
        <w:trPr>
          <w:trHeight w:val="432"/>
          <w:jc w:val="center"/>
        </w:trPr>
        <w:tc>
          <w:tcPr>
            <w:tcW w:w="3415" w:type="dxa"/>
            <w:vAlign w:val="center"/>
          </w:tcPr>
          <w:p w14:paraId="28980BF1" w14:textId="08A1F14A" w:rsidR="00892765" w:rsidRDefault="00892765" w:rsidP="00892765">
            <w:r w:rsidRPr="00B5270A">
              <w:t>Waste Management Curbside</w:t>
            </w:r>
          </w:p>
        </w:tc>
        <w:tc>
          <w:tcPr>
            <w:tcW w:w="3250" w:type="dxa"/>
            <w:vAlign w:val="center"/>
          </w:tcPr>
          <w:p w14:paraId="6C0EE946" w14:textId="21E1FE2C" w:rsidR="00892765" w:rsidRDefault="00892765" w:rsidP="00892765">
            <w:r w:rsidRPr="00B5270A">
              <w:t>Denver, CO</w:t>
            </w:r>
          </w:p>
        </w:tc>
        <w:tc>
          <w:tcPr>
            <w:tcW w:w="3055" w:type="dxa"/>
            <w:vAlign w:val="center"/>
          </w:tcPr>
          <w:p w14:paraId="131822A3" w14:textId="43E2C5E9" w:rsidR="00892765" w:rsidRDefault="00892765" w:rsidP="00892765">
            <w:r w:rsidRPr="00B5270A">
              <w:t>Reuse</w:t>
            </w:r>
          </w:p>
        </w:tc>
      </w:tr>
    </w:tbl>
    <w:p w14:paraId="17868A28" w14:textId="77777777" w:rsidR="00892765" w:rsidRDefault="00892765" w:rsidP="00892765">
      <w:bookmarkStart w:id="36" w:name="_Hlk162432357"/>
      <w:bookmarkEnd w:id="33"/>
      <w:bookmarkEnd w:id="34"/>
    </w:p>
    <w:p w14:paraId="6ED5E8E4" w14:textId="276FDD06" w:rsidR="003B3B7A" w:rsidRPr="00DB333E" w:rsidRDefault="00892765" w:rsidP="00892765">
      <w:pPr>
        <w:pStyle w:val="Heading3"/>
      </w:pPr>
      <w:bookmarkStart w:id="37" w:name="_Toc224647536"/>
      <w:r>
        <w:t>E</w:t>
      </w:r>
      <w:r w:rsidR="003B3B7A" w:rsidRPr="00DB333E">
        <w:t>.</w:t>
      </w:r>
      <w:r>
        <w:t xml:space="preserve"> </w:t>
      </w:r>
      <w:r w:rsidR="003B3B7A" w:rsidRPr="00DB333E">
        <w:t xml:space="preserve">Paint </w:t>
      </w:r>
      <w:r w:rsidR="003B3B7A">
        <w:t>Collection Volume by Site Type or Service</w:t>
      </w:r>
      <w:bookmarkEnd w:id="37"/>
    </w:p>
    <w:bookmarkEnd w:id="36"/>
    <w:p w14:paraId="04DDC4A6" w14:textId="4C1DA521" w:rsidR="00795A79" w:rsidRDefault="00795A79" w:rsidP="00FD1A24">
      <w:pPr>
        <w:spacing w:before="240"/>
      </w:pPr>
      <w:r>
        <w:t>The following table shows the volume of paint collected by site type or service.</w:t>
      </w:r>
      <w:r w:rsidR="005C6B82">
        <w:t xml:space="preserve"> Due to rounding</w:t>
      </w:r>
      <w:r w:rsidR="00AE2463">
        <w:t xml:space="preserve">, </w:t>
      </w:r>
      <w:r w:rsidR="00641639">
        <w:t xml:space="preserve">the sum of </w:t>
      </w:r>
      <w:r w:rsidR="00AE2463">
        <w:t xml:space="preserve">gallons collected by site type may differ from the total gallons collected, and </w:t>
      </w:r>
      <w:r w:rsidR="005C6B82">
        <w:t>percentages may not add up to 100%.</w:t>
      </w:r>
    </w:p>
    <w:p w14:paraId="50BDED46" w14:textId="77777777" w:rsidR="00AF57B3" w:rsidRDefault="00AF57B3">
      <w:pPr>
        <w:rPr>
          <w:b/>
          <w:bCs/>
        </w:rPr>
      </w:pPr>
      <w:r>
        <w:rPr>
          <w:b/>
          <w:bCs/>
        </w:rPr>
        <w:br w:type="page"/>
      </w:r>
    </w:p>
    <w:p w14:paraId="36BA2953" w14:textId="61428A3B" w:rsidR="0011699B" w:rsidRDefault="0011699B" w:rsidP="00FD1A24">
      <w:pPr>
        <w:spacing w:before="240"/>
        <w:jc w:val="center"/>
        <w:rPr>
          <w:b/>
          <w:bCs/>
        </w:rPr>
      </w:pPr>
      <w:r>
        <w:rPr>
          <w:b/>
          <w:bCs/>
        </w:rPr>
        <w:lastRenderedPageBreak/>
        <w:t>Collection Volume by Site Type or Service</w:t>
      </w:r>
    </w:p>
    <w:tbl>
      <w:tblPr>
        <w:tblStyle w:val="TableGrid"/>
        <w:tblW w:w="5070" w:type="pct"/>
        <w:jc w:val="center"/>
        <w:tblLook w:val="04A0" w:firstRow="1" w:lastRow="0" w:firstColumn="1" w:lastColumn="0" w:noHBand="0" w:noVBand="1"/>
      </w:tblPr>
      <w:tblGrid>
        <w:gridCol w:w="2737"/>
        <w:gridCol w:w="1201"/>
        <w:gridCol w:w="1048"/>
        <w:gridCol w:w="1195"/>
        <w:gridCol w:w="1052"/>
        <w:gridCol w:w="1198"/>
        <w:gridCol w:w="1050"/>
      </w:tblGrid>
      <w:tr w:rsidR="004B130F" w14:paraId="1DE471EA" w14:textId="77777777" w:rsidTr="004B130F">
        <w:trPr>
          <w:trHeight w:val="634"/>
          <w:jc w:val="center"/>
        </w:trPr>
        <w:tc>
          <w:tcPr>
            <w:tcW w:w="1443" w:type="pct"/>
            <w:vAlign w:val="center"/>
          </w:tcPr>
          <w:p w14:paraId="5646B794" w14:textId="5A6942AC" w:rsidR="00411D10" w:rsidRDefault="00411D10" w:rsidP="00411D10">
            <w:pPr>
              <w:contextualSpacing/>
              <w:jc w:val="center"/>
            </w:pPr>
            <w:r>
              <w:t>Site Type/ Service</w:t>
            </w:r>
          </w:p>
        </w:tc>
        <w:tc>
          <w:tcPr>
            <w:tcW w:w="633" w:type="pct"/>
            <w:vAlign w:val="center"/>
          </w:tcPr>
          <w:p w14:paraId="71FD9E07" w14:textId="5A023039" w:rsidR="00411D10" w:rsidRPr="00B96096" w:rsidRDefault="00411D10" w:rsidP="00411D10">
            <w:pPr>
              <w:contextualSpacing/>
              <w:jc w:val="center"/>
            </w:pPr>
            <w:r w:rsidRPr="00B96096">
              <w:t>2023 Gallons</w:t>
            </w:r>
          </w:p>
        </w:tc>
        <w:tc>
          <w:tcPr>
            <w:tcW w:w="552" w:type="pct"/>
            <w:vAlign w:val="center"/>
          </w:tcPr>
          <w:p w14:paraId="29A456A6" w14:textId="3C701C49" w:rsidR="00411D10" w:rsidRPr="00B96096" w:rsidRDefault="00411D10" w:rsidP="00411D10">
            <w:pPr>
              <w:contextualSpacing/>
              <w:jc w:val="center"/>
            </w:pPr>
            <w:r w:rsidRPr="00B96096">
              <w:t>2023 Percent</w:t>
            </w:r>
          </w:p>
        </w:tc>
        <w:tc>
          <w:tcPr>
            <w:tcW w:w="630" w:type="pct"/>
            <w:vAlign w:val="center"/>
          </w:tcPr>
          <w:p w14:paraId="209CEB8F" w14:textId="15115441" w:rsidR="00411D10" w:rsidRPr="00B96096" w:rsidRDefault="00411D10" w:rsidP="00411D10">
            <w:pPr>
              <w:contextualSpacing/>
              <w:jc w:val="center"/>
            </w:pPr>
            <w:r w:rsidRPr="00B96096">
              <w:t>202</w:t>
            </w:r>
            <w:r>
              <w:t>4</w:t>
            </w:r>
            <w:r w:rsidRPr="00B96096">
              <w:t xml:space="preserve"> Gallons</w:t>
            </w:r>
          </w:p>
        </w:tc>
        <w:tc>
          <w:tcPr>
            <w:tcW w:w="555" w:type="pct"/>
            <w:vAlign w:val="center"/>
          </w:tcPr>
          <w:p w14:paraId="3F058AD7" w14:textId="4BC120D1" w:rsidR="00411D10" w:rsidRPr="00B96096" w:rsidRDefault="00411D10" w:rsidP="00411D10">
            <w:pPr>
              <w:contextualSpacing/>
              <w:jc w:val="center"/>
            </w:pPr>
            <w:r w:rsidRPr="00B96096">
              <w:t>202</w:t>
            </w:r>
            <w:r>
              <w:t>4</w:t>
            </w:r>
            <w:r w:rsidRPr="00B96096">
              <w:t xml:space="preserve"> Percent</w:t>
            </w:r>
          </w:p>
        </w:tc>
        <w:tc>
          <w:tcPr>
            <w:tcW w:w="632" w:type="pct"/>
            <w:vAlign w:val="center"/>
          </w:tcPr>
          <w:p w14:paraId="52AC354B" w14:textId="12CC4583" w:rsidR="00411D10" w:rsidRPr="00B96096" w:rsidRDefault="00411D10" w:rsidP="00411D10">
            <w:pPr>
              <w:contextualSpacing/>
              <w:jc w:val="center"/>
            </w:pPr>
            <w:r w:rsidRPr="00B96096">
              <w:t>202</w:t>
            </w:r>
            <w:r>
              <w:t>5</w:t>
            </w:r>
            <w:r w:rsidRPr="00B96096">
              <w:t xml:space="preserve"> Gallons</w:t>
            </w:r>
          </w:p>
        </w:tc>
        <w:tc>
          <w:tcPr>
            <w:tcW w:w="554" w:type="pct"/>
            <w:vAlign w:val="center"/>
          </w:tcPr>
          <w:p w14:paraId="33855A42" w14:textId="4EED69C7" w:rsidR="00411D10" w:rsidRPr="00B96096" w:rsidRDefault="00411D10" w:rsidP="00411D10">
            <w:pPr>
              <w:contextualSpacing/>
              <w:jc w:val="center"/>
            </w:pPr>
            <w:r w:rsidRPr="00B96096">
              <w:t>202</w:t>
            </w:r>
            <w:r>
              <w:t>5</w:t>
            </w:r>
            <w:r w:rsidRPr="00B96096">
              <w:t xml:space="preserve"> Percent</w:t>
            </w:r>
          </w:p>
        </w:tc>
      </w:tr>
      <w:tr w:rsidR="004B130F" w14:paraId="21F3B385" w14:textId="77777777" w:rsidTr="004B130F">
        <w:trPr>
          <w:trHeight w:val="634"/>
          <w:jc w:val="center"/>
        </w:trPr>
        <w:tc>
          <w:tcPr>
            <w:tcW w:w="1443" w:type="pct"/>
            <w:vAlign w:val="center"/>
          </w:tcPr>
          <w:p w14:paraId="0BACFE7A" w14:textId="65DD84F4" w:rsidR="00411D10" w:rsidRPr="00B96096" w:rsidRDefault="00411D10" w:rsidP="00411D10">
            <w:pPr>
              <w:contextualSpacing/>
            </w:pPr>
            <w:r w:rsidRPr="00885B76">
              <w:t>Environmental Service</w:t>
            </w:r>
            <w:r>
              <w:t>s</w:t>
            </w:r>
            <w:r w:rsidRPr="00885B76">
              <w:t xml:space="preserve"> Compan</w:t>
            </w:r>
            <w:r>
              <w:t>y</w:t>
            </w:r>
          </w:p>
        </w:tc>
        <w:tc>
          <w:tcPr>
            <w:tcW w:w="633" w:type="pct"/>
            <w:vAlign w:val="center"/>
          </w:tcPr>
          <w:p w14:paraId="06AB440C" w14:textId="7755B5D2" w:rsidR="00411D10" w:rsidRPr="00F658D4" w:rsidRDefault="00411D10" w:rsidP="00411D10">
            <w:pPr>
              <w:contextualSpacing/>
              <w:jc w:val="right"/>
            </w:pPr>
            <w:r>
              <w:t>5,375</w:t>
            </w:r>
          </w:p>
        </w:tc>
        <w:tc>
          <w:tcPr>
            <w:tcW w:w="552" w:type="pct"/>
            <w:vAlign w:val="center"/>
          </w:tcPr>
          <w:p w14:paraId="735E3CE6" w14:textId="179BED2E" w:rsidR="00411D10" w:rsidRPr="00F658D4" w:rsidRDefault="00411D10" w:rsidP="00411D10">
            <w:pPr>
              <w:contextualSpacing/>
              <w:jc w:val="right"/>
            </w:pPr>
            <w:r>
              <w:t>&lt;1</w:t>
            </w:r>
          </w:p>
        </w:tc>
        <w:tc>
          <w:tcPr>
            <w:tcW w:w="630" w:type="pct"/>
            <w:vAlign w:val="center"/>
          </w:tcPr>
          <w:p w14:paraId="01533AC5" w14:textId="545EEDA7" w:rsidR="00411D10" w:rsidRPr="00B96096" w:rsidRDefault="00411D10" w:rsidP="00411D10">
            <w:pPr>
              <w:contextualSpacing/>
              <w:jc w:val="right"/>
            </w:pPr>
            <w:r>
              <w:t>7,414</w:t>
            </w:r>
          </w:p>
        </w:tc>
        <w:tc>
          <w:tcPr>
            <w:tcW w:w="555" w:type="pct"/>
            <w:vAlign w:val="center"/>
          </w:tcPr>
          <w:p w14:paraId="71024ABD" w14:textId="3D562564" w:rsidR="00411D10" w:rsidRPr="00B96096" w:rsidRDefault="00411D10" w:rsidP="00411D10">
            <w:pPr>
              <w:contextualSpacing/>
              <w:jc w:val="right"/>
            </w:pPr>
            <w:r>
              <w:t>&lt;1</w:t>
            </w:r>
          </w:p>
        </w:tc>
        <w:tc>
          <w:tcPr>
            <w:tcW w:w="632" w:type="pct"/>
            <w:vAlign w:val="center"/>
          </w:tcPr>
          <w:p w14:paraId="7FFA372F" w14:textId="1153173D" w:rsidR="00411D10" w:rsidRPr="00B96096" w:rsidRDefault="00732312" w:rsidP="00411D10">
            <w:pPr>
              <w:contextualSpacing/>
              <w:jc w:val="right"/>
            </w:pPr>
            <w:r>
              <w:t>5,315</w:t>
            </w:r>
          </w:p>
        </w:tc>
        <w:tc>
          <w:tcPr>
            <w:tcW w:w="554" w:type="pct"/>
            <w:vAlign w:val="center"/>
          </w:tcPr>
          <w:p w14:paraId="3D23FB7D" w14:textId="73C9C341" w:rsidR="00411D10" w:rsidRPr="00B96096" w:rsidRDefault="00732312" w:rsidP="00411D10">
            <w:pPr>
              <w:contextualSpacing/>
              <w:jc w:val="right"/>
            </w:pPr>
            <w:r>
              <w:t>&lt;1</w:t>
            </w:r>
          </w:p>
        </w:tc>
      </w:tr>
      <w:tr w:rsidR="004B130F" w14:paraId="1B73F346" w14:textId="77777777" w:rsidTr="004B130F">
        <w:trPr>
          <w:trHeight w:val="634"/>
          <w:jc w:val="center"/>
        </w:trPr>
        <w:tc>
          <w:tcPr>
            <w:tcW w:w="1443" w:type="pct"/>
            <w:vAlign w:val="center"/>
          </w:tcPr>
          <w:p w14:paraId="7A20353B" w14:textId="3FBD7E68" w:rsidR="00411D10" w:rsidRPr="00B96096" w:rsidRDefault="00411D10" w:rsidP="00411D10">
            <w:pPr>
              <w:contextualSpacing/>
            </w:pPr>
            <w:r w:rsidRPr="00885B76">
              <w:t xml:space="preserve">HHW </w:t>
            </w:r>
            <w:r>
              <w:t>D2D</w:t>
            </w:r>
            <w:r w:rsidRPr="00885B76">
              <w:t xml:space="preserve"> Collection Program</w:t>
            </w:r>
          </w:p>
        </w:tc>
        <w:tc>
          <w:tcPr>
            <w:tcW w:w="633" w:type="pct"/>
            <w:vAlign w:val="center"/>
          </w:tcPr>
          <w:p w14:paraId="40A71FAE" w14:textId="724435A9" w:rsidR="00411D10" w:rsidRPr="00F658D4" w:rsidRDefault="00411D10" w:rsidP="00411D10">
            <w:pPr>
              <w:contextualSpacing/>
              <w:jc w:val="right"/>
            </w:pPr>
            <w:r>
              <w:t>5,285</w:t>
            </w:r>
          </w:p>
        </w:tc>
        <w:tc>
          <w:tcPr>
            <w:tcW w:w="552" w:type="pct"/>
            <w:vAlign w:val="center"/>
          </w:tcPr>
          <w:p w14:paraId="66772ACE" w14:textId="46B45BE2" w:rsidR="00411D10" w:rsidRPr="00F658D4" w:rsidRDefault="00411D10" w:rsidP="00411D10">
            <w:pPr>
              <w:contextualSpacing/>
              <w:jc w:val="right"/>
            </w:pPr>
            <w:r>
              <w:t>&lt;1</w:t>
            </w:r>
          </w:p>
        </w:tc>
        <w:tc>
          <w:tcPr>
            <w:tcW w:w="630" w:type="pct"/>
            <w:vAlign w:val="center"/>
          </w:tcPr>
          <w:p w14:paraId="04B1FD74" w14:textId="79578625" w:rsidR="00411D10" w:rsidRPr="00B96096" w:rsidRDefault="00411D10" w:rsidP="00411D10">
            <w:pPr>
              <w:contextualSpacing/>
              <w:jc w:val="right"/>
            </w:pPr>
            <w:r>
              <w:t>9,405</w:t>
            </w:r>
          </w:p>
        </w:tc>
        <w:tc>
          <w:tcPr>
            <w:tcW w:w="555" w:type="pct"/>
            <w:vAlign w:val="center"/>
          </w:tcPr>
          <w:p w14:paraId="3B54EBBC" w14:textId="368DA225" w:rsidR="00411D10" w:rsidRPr="00B96096" w:rsidRDefault="00411D10" w:rsidP="00411D10">
            <w:pPr>
              <w:contextualSpacing/>
              <w:jc w:val="right"/>
            </w:pPr>
            <w:r>
              <w:t>1</w:t>
            </w:r>
          </w:p>
        </w:tc>
        <w:tc>
          <w:tcPr>
            <w:tcW w:w="632" w:type="pct"/>
            <w:vAlign w:val="center"/>
          </w:tcPr>
          <w:p w14:paraId="43E465A9" w14:textId="32D6AAA6" w:rsidR="00411D10" w:rsidRPr="00B96096" w:rsidRDefault="00732312" w:rsidP="00411D10">
            <w:pPr>
              <w:contextualSpacing/>
              <w:jc w:val="right"/>
            </w:pPr>
            <w:r>
              <w:t>9,168</w:t>
            </w:r>
          </w:p>
        </w:tc>
        <w:tc>
          <w:tcPr>
            <w:tcW w:w="554" w:type="pct"/>
            <w:vAlign w:val="center"/>
          </w:tcPr>
          <w:p w14:paraId="2C1CE07C" w14:textId="14A9AC04" w:rsidR="00411D10" w:rsidRPr="00B96096" w:rsidRDefault="00732312" w:rsidP="00411D10">
            <w:pPr>
              <w:contextualSpacing/>
              <w:jc w:val="right"/>
            </w:pPr>
            <w:r>
              <w:t>1</w:t>
            </w:r>
          </w:p>
        </w:tc>
      </w:tr>
      <w:tr w:rsidR="00990700" w14:paraId="1C924E65" w14:textId="77777777" w:rsidTr="00990700">
        <w:trPr>
          <w:trHeight w:val="432"/>
          <w:jc w:val="center"/>
        </w:trPr>
        <w:tc>
          <w:tcPr>
            <w:tcW w:w="1443" w:type="pct"/>
            <w:vAlign w:val="center"/>
          </w:tcPr>
          <w:p w14:paraId="2F95BEB4" w14:textId="408C8B4E" w:rsidR="00411D10" w:rsidRPr="00B96096" w:rsidRDefault="00411D10" w:rsidP="00411D10">
            <w:pPr>
              <w:contextualSpacing/>
            </w:pPr>
            <w:r w:rsidRPr="00885B76">
              <w:t>HHW Facility/Event</w:t>
            </w:r>
          </w:p>
        </w:tc>
        <w:tc>
          <w:tcPr>
            <w:tcW w:w="633" w:type="pct"/>
            <w:vAlign w:val="center"/>
          </w:tcPr>
          <w:p w14:paraId="1EC1D8EF" w14:textId="427C1593" w:rsidR="00411D10" w:rsidRPr="00FC6770" w:rsidRDefault="00411D10" w:rsidP="00411D10">
            <w:pPr>
              <w:contextualSpacing/>
              <w:jc w:val="right"/>
            </w:pPr>
            <w:r>
              <w:t>165,354</w:t>
            </w:r>
          </w:p>
        </w:tc>
        <w:tc>
          <w:tcPr>
            <w:tcW w:w="552" w:type="pct"/>
            <w:vAlign w:val="center"/>
          </w:tcPr>
          <w:p w14:paraId="0DABFEA0" w14:textId="20E9A735" w:rsidR="00411D10" w:rsidRPr="00FC6770" w:rsidRDefault="00411D10" w:rsidP="00411D10">
            <w:pPr>
              <w:contextualSpacing/>
              <w:jc w:val="right"/>
            </w:pPr>
            <w:r w:rsidRPr="00831819">
              <w:t>2</w:t>
            </w:r>
            <w:r w:rsidR="00AE2463">
              <w:t>1</w:t>
            </w:r>
          </w:p>
        </w:tc>
        <w:tc>
          <w:tcPr>
            <w:tcW w:w="630" w:type="pct"/>
            <w:vAlign w:val="center"/>
          </w:tcPr>
          <w:p w14:paraId="1A5403A3" w14:textId="465C738C" w:rsidR="00411D10" w:rsidRPr="00B96096" w:rsidRDefault="00411D10" w:rsidP="00411D10">
            <w:pPr>
              <w:contextualSpacing/>
              <w:jc w:val="right"/>
            </w:pPr>
            <w:r w:rsidRPr="00CF40C9">
              <w:t>166,326</w:t>
            </w:r>
          </w:p>
        </w:tc>
        <w:tc>
          <w:tcPr>
            <w:tcW w:w="555" w:type="pct"/>
            <w:vAlign w:val="center"/>
          </w:tcPr>
          <w:p w14:paraId="241C50F2" w14:textId="0545D07C" w:rsidR="00411D10" w:rsidRPr="00B96096" w:rsidRDefault="00AE2463" w:rsidP="00411D10">
            <w:pPr>
              <w:contextualSpacing/>
              <w:jc w:val="right"/>
            </w:pPr>
            <w:r>
              <w:t>20</w:t>
            </w:r>
          </w:p>
        </w:tc>
        <w:tc>
          <w:tcPr>
            <w:tcW w:w="632" w:type="pct"/>
            <w:vAlign w:val="center"/>
          </w:tcPr>
          <w:p w14:paraId="6D5A0763" w14:textId="1C126051" w:rsidR="00411D10" w:rsidRPr="00B96096" w:rsidRDefault="00732312" w:rsidP="00411D10">
            <w:pPr>
              <w:contextualSpacing/>
              <w:jc w:val="right"/>
            </w:pPr>
            <w:r>
              <w:t>167,606</w:t>
            </w:r>
          </w:p>
        </w:tc>
        <w:tc>
          <w:tcPr>
            <w:tcW w:w="554" w:type="pct"/>
            <w:vAlign w:val="center"/>
          </w:tcPr>
          <w:p w14:paraId="31DA5900" w14:textId="64BCE2BD" w:rsidR="00411D10" w:rsidRPr="00B96096" w:rsidRDefault="00732312" w:rsidP="00411D10">
            <w:pPr>
              <w:contextualSpacing/>
              <w:jc w:val="right"/>
            </w:pPr>
            <w:r>
              <w:t>21</w:t>
            </w:r>
          </w:p>
        </w:tc>
      </w:tr>
      <w:tr w:rsidR="00990700" w14:paraId="66B7D6ED" w14:textId="77777777" w:rsidTr="00990700">
        <w:trPr>
          <w:trHeight w:val="432"/>
          <w:jc w:val="center"/>
        </w:trPr>
        <w:tc>
          <w:tcPr>
            <w:tcW w:w="1443" w:type="pct"/>
            <w:vAlign w:val="center"/>
          </w:tcPr>
          <w:p w14:paraId="1621808E" w14:textId="26B0CD07" w:rsidR="00411D10" w:rsidRPr="00B96096" w:rsidRDefault="00411D10" w:rsidP="00411D10">
            <w:pPr>
              <w:contextualSpacing/>
            </w:pPr>
            <w:r>
              <w:t>Landfill</w:t>
            </w:r>
          </w:p>
        </w:tc>
        <w:tc>
          <w:tcPr>
            <w:tcW w:w="633" w:type="pct"/>
            <w:vAlign w:val="center"/>
          </w:tcPr>
          <w:p w14:paraId="1E4D9357" w14:textId="583ED2CC" w:rsidR="00411D10" w:rsidRPr="00FC6770" w:rsidRDefault="00411D10" w:rsidP="00411D10">
            <w:pPr>
              <w:contextualSpacing/>
              <w:jc w:val="right"/>
            </w:pPr>
            <w:r>
              <w:t>1,753</w:t>
            </w:r>
          </w:p>
        </w:tc>
        <w:tc>
          <w:tcPr>
            <w:tcW w:w="552" w:type="pct"/>
            <w:vAlign w:val="center"/>
          </w:tcPr>
          <w:p w14:paraId="211A3C96" w14:textId="444FDBC9" w:rsidR="00411D10" w:rsidRPr="00FC6770" w:rsidRDefault="00411D10" w:rsidP="00411D10">
            <w:pPr>
              <w:contextualSpacing/>
              <w:jc w:val="right"/>
            </w:pPr>
            <w:r>
              <w:t>&lt;1</w:t>
            </w:r>
          </w:p>
        </w:tc>
        <w:tc>
          <w:tcPr>
            <w:tcW w:w="630" w:type="pct"/>
            <w:vAlign w:val="center"/>
          </w:tcPr>
          <w:p w14:paraId="06930104" w14:textId="571E530A" w:rsidR="00411D10" w:rsidRPr="00B96096" w:rsidRDefault="00411D10" w:rsidP="00411D10">
            <w:pPr>
              <w:contextualSpacing/>
              <w:jc w:val="right"/>
            </w:pPr>
            <w:r>
              <w:t>511</w:t>
            </w:r>
          </w:p>
        </w:tc>
        <w:tc>
          <w:tcPr>
            <w:tcW w:w="555" w:type="pct"/>
            <w:vAlign w:val="center"/>
          </w:tcPr>
          <w:p w14:paraId="509AA49C" w14:textId="4BA68554" w:rsidR="00411D10" w:rsidRPr="00B96096" w:rsidRDefault="00411D10" w:rsidP="00411D10">
            <w:pPr>
              <w:contextualSpacing/>
              <w:jc w:val="right"/>
            </w:pPr>
            <w:r>
              <w:t>&lt;1</w:t>
            </w:r>
          </w:p>
        </w:tc>
        <w:tc>
          <w:tcPr>
            <w:tcW w:w="632" w:type="pct"/>
            <w:vAlign w:val="center"/>
          </w:tcPr>
          <w:p w14:paraId="57A9CA50" w14:textId="528F9939" w:rsidR="00411D10" w:rsidRPr="00B96096" w:rsidRDefault="00732312" w:rsidP="00411D10">
            <w:pPr>
              <w:contextualSpacing/>
              <w:jc w:val="right"/>
            </w:pPr>
            <w:r>
              <w:t>912</w:t>
            </w:r>
          </w:p>
        </w:tc>
        <w:tc>
          <w:tcPr>
            <w:tcW w:w="554" w:type="pct"/>
            <w:vAlign w:val="center"/>
          </w:tcPr>
          <w:p w14:paraId="27C35081" w14:textId="1AC531FE" w:rsidR="00411D10" w:rsidRPr="00B96096" w:rsidRDefault="00732312" w:rsidP="00411D10">
            <w:pPr>
              <w:contextualSpacing/>
              <w:jc w:val="right"/>
            </w:pPr>
            <w:r>
              <w:t>&lt;1</w:t>
            </w:r>
          </w:p>
        </w:tc>
      </w:tr>
      <w:tr w:rsidR="00990700" w14:paraId="3AC523CD" w14:textId="77777777" w:rsidTr="00990700">
        <w:trPr>
          <w:trHeight w:val="432"/>
          <w:jc w:val="center"/>
        </w:trPr>
        <w:tc>
          <w:tcPr>
            <w:tcW w:w="1443" w:type="pct"/>
            <w:vAlign w:val="center"/>
          </w:tcPr>
          <w:p w14:paraId="571C10CD" w14:textId="29F876FB" w:rsidR="00411D10" w:rsidRPr="00B96096" w:rsidRDefault="00411D10" w:rsidP="00411D10">
            <w:pPr>
              <w:contextualSpacing/>
            </w:pPr>
            <w:r w:rsidRPr="00885B76">
              <w:t>LVP/RLVP</w:t>
            </w:r>
          </w:p>
        </w:tc>
        <w:tc>
          <w:tcPr>
            <w:tcW w:w="633" w:type="pct"/>
            <w:vAlign w:val="center"/>
          </w:tcPr>
          <w:p w14:paraId="6ABD7FFB" w14:textId="4DF56E8E" w:rsidR="00411D10" w:rsidRPr="00591DDA" w:rsidRDefault="00411D10" w:rsidP="00411D10">
            <w:pPr>
              <w:contextualSpacing/>
              <w:jc w:val="right"/>
            </w:pPr>
            <w:r>
              <w:t>46,592</w:t>
            </w:r>
          </w:p>
        </w:tc>
        <w:tc>
          <w:tcPr>
            <w:tcW w:w="552" w:type="pct"/>
            <w:vAlign w:val="center"/>
          </w:tcPr>
          <w:p w14:paraId="02E3B586" w14:textId="38B118BA" w:rsidR="00411D10" w:rsidRPr="00591DDA" w:rsidRDefault="00AE2463" w:rsidP="00411D10">
            <w:pPr>
              <w:contextualSpacing/>
              <w:jc w:val="right"/>
            </w:pPr>
            <w:r>
              <w:t>6</w:t>
            </w:r>
          </w:p>
        </w:tc>
        <w:tc>
          <w:tcPr>
            <w:tcW w:w="630" w:type="pct"/>
            <w:vAlign w:val="center"/>
          </w:tcPr>
          <w:p w14:paraId="74B79A63" w14:textId="503FE0E0" w:rsidR="00411D10" w:rsidRPr="00B96096" w:rsidRDefault="00411D10" w:rsidP="00411D10">
            <w:pPr>
              <w:contextualSpacing/>
              <w:jc w:val="right"/>
            </w:pPr>
            <w:r w:rsidRPr="00CF40C9">
              <w:t>54,790</w:t>
            </w:r>
          </w:p>
        </w:tc>
        <w:tc>
          <w:tcPr>
            <w:tcW w:w="555" w:type="pct"/>
            <w:vAlign w:val="center"/>
          </w:tcPr>
          <w:p w14:paraId="42AAB776" w14:textId="7ABBDA32" w:rsidR="00411D10" w:rsidRPr="00B96096" w:rsidRDefault="00AE2463" w:rsidP="00411D10">
            <w:pPr>
              <w:contextualSpacing/>
              <w:jc w:val="right"/>
            </w:pPr>
            <w:r>
              <w:t>7</w:t>
            </w:r>
          </w:p>
        </w:tc>
        <w:tc>
          <w:tcPr>
            <w:tcW w:w="632" w:type="pct"/>
            <w:vAlign w:val="center"/>
          </w:tcPr>
          <w:p w14:paraId="2A4CFF10" w14:textId="1E45E817" w:rsidR="00411D10" w:rsidRPr="00B96096" w:rsidRDefault="0094782C" w:rsidP="00411D10">
            <w:pPr>
              <w:contextualSpacing/>
              <w:jc w:val="right"/>
            </w:pPr>
            <w:r>
              <w:t>45</w:t>
            </w:r>
            <w:r w:rsidR="00A314B4">
              <w:t>,</w:t>
            </w:r>
            <w:r>
              <w:t>463</w:t>
            </w:r>
          </w:p>
        </w:tc>
        <w:tc>
          <w:tcPr>
            <w:tcW w:w="554" w:type="pct"/>
            <w:vAlign w:val="center"/>
          </w:tcPr>
          <w:p w14:paraId="66E1D071" w14:textId="6DE9E615" w:rsidR="00411D10" w:rsidRPr="00B96096" w:rsidRDefault="00AE2463" w:rsidP="00411D10">
            <w:pPr>
              <w:contextualSpacing/>
              <w:jc w:val="right"/>
            </w:pPr>
            <w:r>
              <w:t>6</w:t>
            </w:r>
          </w:p>
        </w:tc>
      </w:tr>
      <w:tr w:rsidR="00990700" w14:paraId="71608193" w14:textId="77777777" w:rsidTr="00990700">
        <w:trPr>
          <w:trHeight w:val="432"/>
          <w:jc w:val="center"/>
        </w:trPr>
        <w:tc>
          <w:tcPr>
            <w:tcW w:w="1443" w:type="pct"/>
            <w:vAlign w:val="center"/>
          </w:tcPr>
          <w:p w14:paraId="12474991" w14:textId="6E91F3FA" w:rsidR="00411D10" w:rsidRPr="00B96096" w:rsidRDefault="00411D10" w:rsidP="00411D10">
            <w:pPr>
              <w:contextualSpacing/>
            </w:pPr>
            <w:r>
              <w:t>Other Event</w:t>
            </w:r>
          </w:p>
        </w:tc>
        <w:tc>
          <w:tcPr>
            <w:tcW w:w="633" w:type="pct"/>
            <w:vAlign w:val="center"/>
          </w:tcPr>
          <w:p w14:paraId="53DDFF97" w14:textId="7734280F" w:rsidR="00411D10" w:rsidRPr="00591DDA" w:rsidRDefault="00411D10" w:rsidP="00411D10">
            <w:pPr>
              <w:contextualSpacing/>
              <w:jc w:val="right"/>
            </w:pPr>
            <w:r>
              <w:t>1,123</w:t>
            </w:r>
          </w:p>
        </w:tc>
        <w:tc>
          <w:tcPr>
            <w:tcW w:w="552" w:type="pct"/>
            <w:vAlign w:val="center"/>
          </w:tcPr>
          <w:p w14:paraId="06A32908" w14:textId="2309B47D" w:rsidR="00411D10" w:rsidRPr="00591DDA" w:rsidRDefault="00411D10" w:rsidP="00411D10">
            <w:pPr>
              <w:contextualSpacing/>
              <w:jc w:val="right"/>
            </w:pPr>
            <w:r>
              <w:t>&lt;1</w:t>
            </w:r>
          </w:p>
        </w:tc>
        <w:tc>
          <w:tcPr>
            <w:tcW w:w="630" w:type="pct"/>
            <w:vAlign w:val="center"/>
          </w:tcPr>
          <w:p w14:paraId="3C69CBC2" w14:textId="1A72A8FD" w:rsidR="00411D10" w:rsidRPr="00B96096" w:rsidRDefault="00411D10" w:rsidP="00411D10">
            <w:pPr>
              <w:contextualSpacing/>
              <w:jc w:val="right"/>
            </w:pPr>
            <w:r>
              <w:t>557</w:t>
            </w:r>
          </w:p>
        </w:tc>
        <w:tc>
          <w:tcPr>
            <w:tcW w:w="555" w:type="pct"/>
            <w:vAlign w:val="center"/>
          </w:tcPr>
          <w:p w14:paraId="41BA9FA1" w14:textId="4638C654" w:rsidR="00411D10" w:rsidRPr="00B96096" w:rsidRDefault="00411D10" w:rsidP="00411D10">
            <w:pPr>
              <w:contextualSpacing/>
              <w:jc w:val="right"/>
            </w:pPr>
            <w:r>
              <w:t>&lt;1</w:t>
            </w:r>
          </w:p>
        </w:tc>
        <w:tc>
          <w:tcPr>
            <w:tcW w:w="632" w:type="pct"/>
            <w:vAlign w:val="center"/>
          </w:tcPr>
          <w:p w14:paraId="2F8AA846" w14:textId="6653297E" w:rsidR="00411D10" w:rsidRPr="00A714DC" w:rsidRDefault="00732312" w:rsidP="00411D10">
            <w:pPr>
              <w:contextualSpacing/>
              <w:jc w:val="right"/>
            </w:pPr>
            <w:r>
              <w:t>411</w:t>
            </w:r>
          </w:p>
        </w:tc>
        <w:tc>
          <w:tcPr>
            <w:tcW w:w="554" w:type="pct"/>
            <w:vAlign w:val="center"/>
          </w:tcPr>
          <w:p w14:paraId="75665586" w14:textId="2C193337" w:rsidR="00411D10" w:rsidRPr="00A714DC" w:rsidRDefault="00732312" w:rsidP="00411D10">
            <w:pPr>
              <w:contextualSpacing/>
              <w:jc w:val="right"/>
            </w:pPr>
            <w:r>
              <w:t>&lt;1</w:t>
            </w:r>
          </w:p>
        </w:tc>
      </w:tr>
      <w:tr w:rsidR="00990700" w14:paraId="09ED2D94" w14:textId="77777777" w:rsidTr="00990700">
        <w:trPr>
          <w:trHeight w:val="432"/>
          <w:jc w:val="center"/>
        </w:trPr>
        <w:tc>
          <w:tcPr>
            <w:tcW w:w="1443" w:type="pct"/>
            <w:vAlign w:val="center"/>
          </w:tcPr>
          <w:p w14:paraId="05448544" w14:textId="2A5C5B85" w:rsidR="00411D10" w:rsidRPr="00B96096" w:rsidRDefault="00411D10" w:rsidP="00411D10">
            <w:pPr>
              <w:contextualSpacing/>
            </w:pPr>
            <w:r w:rsidRPr="00885B76">
              <w:t>Paint Recycler</w:t>
            </w:r>
          </w:p>
        </w:tc>
        <w:tc>
          <w:tcPr>
            <w:tcW w:w="633" w:type="pct"/>
            <w:vAlign w:val="center"/>
          </w:tcPr>
          <w:p w14:paraId="30B945AA" w14:textId="01E1AD6A" w:rsidR="00411D10" w:rsidRPr="00AA1A74" w:rsidRDefault="00411D10" w:rsidP="00411D10">
            <w:pPr>
              <w:contextualSpacing/>
              <w:jc w:val="right"/>
            </w:pPr>
            <w:r>
              <w:t>72,694</w:t>
            </w:r>
          </w:p>
        </w:tc>
        <w:tc>
          <w:tcPr>
            <w:tcW w:w="552" w:type="pct"/>
            <w:vAlign w:val="center"/>
          </w:tcPr>
          <w:p w14:paraId="4EB25AEE" w14:textId="5C2C7043" w:rsidR="00411D10" w:rsidRPr="00AA1A74" w:rsidRDefault="00411D10" w:rsidP="00411D10">
            <w:pPr>
              <w:contextualSpacing/>
              <w:jc w:val="right"/>
            </w:pPr>
            <w:r>
              <w:t>9</w:t>
            </w:r>
          </w:p>
        </w:tc>
        <w:tc>
          <w:tcPr>
            <w:tcW w:w="630" w:type="pct"/>
            <w:vAlign w:val="center"/>
          </w:tcPr>
          <w:p w14:paraId="2B5743F0" w14:textId="1A4886EA" w:rsidR="00411D10" w:rsidRPr="00B96096" w:rsidRDefault="00411D10" w:rsidP="00411D10">
            <w:pPr>
              <w:contextualSpacing/>
              <w:jc w:val="right"/>
            </w:pPr>
            <w:r>
              <w:t>66,901</w:t>
            </w:r>
          </w:p>
        </w:tc>
        <w:tc>
          <w:tcPr>
            <w:tcW w:w="555" w:type="pct"/>
            <w:vAlign w:val="center"/>
          </w:tcPr>
          <w:p w14:paraId="4DD6221B" w14:textId="3BC9C133" w:rsidR="00411D10" w:rsidRPr="00B96096" w:rsidRDefault="00411D10" w:rsidP="00411D10">
            <w:pPr>
              <w:contextualSpacing/>
              <w:jc w:val="right"/>
            </w:pPr>
            <w:r>
              <w:t>8</w:t>
            </w:r>
          </w:p>
        </w:tc>
        <w:tc>
          <w:tcPr>
            <w:tcW w:w="632" w:type="pct"/>
            <w:vAlign w:val="center"/>
          </w:tcPr>
          <w:p w14:paraId="2AE7506F" w14:textId="64FCC578" w:rsidR="00411D10" w:rsidRPr="00A714DC" w:rsidRDefault="00732312" w:rsidP="00411D10">
            <w:pPr>
              <w:contextualSpacing/>
              <w:jc w:val="right"/>
            </w:pPr>
            <w:r>
              <w:t>61,</w:t>
            </w:r>
            <w:r w:rsidR="0094782C">
              <w:t>665</w:t>
            </w:r>
          </w:p>
        </w:tc>
        <w:tc>
          <w:tcPr>
            <w:tcW w:w="554" w:type="pct"/>
            <w:vAlign w:val="center"/>
          </w:tcPr>
          <w:p w14:paraId="07057803" w14:textId="742AD23E" w:rsidR="00411D10" w:rsidRPr="00A714DC" w:rsidRDefault="00AE2463" w:rsidP="00411D10">
            <w:pPr>
              <w:contextualSpacing/>
              <w:jc w:val="right"/>
            </w:pPr>
            <w:r>
              <w:t>8</w:t>
            </w:r>
          </w:p>
        </w:tc>
      </w:tr>
      <w:tr w:rsidR="00990700" w14:paraId="26C67A04" w14:textId="77777777" w:rsidTr="00990700">
        <w:trPr>
          <w:trHeight w:val="432"/>
          <w:jc w:val="center"/>
        </w:trPr>
        <w:tc>
          <w:tcPr>
            <w:tcW w:w="1443" w:type="pct"/>
            <w:vAlign w:val="center"/>
          </w:tcPr>
          <w:p w14:paraId="77035742" w14:textId="5D80DBFC" w:rsidR="00411D10" w:rsidRPr="00B96096" w:rsidRDefault="00411D10" w:rsidP="00411D10">
            <w:pPr>
              <w:contextualSpacing/>
            </w:pPr>
            <w:r w:rsidRPr="00885B76">
              <w:t>Paint Retailer</w:t>
            </w:r>
          </w:p>
        </w:tc>
        <w:tc>
          <w:tcPr>
            <w:tcW w:w="633" w:type="pct"/>
            <w:vAlign w:val="center"/>
          </w:tcPr>
          <w:p w14:paraId="563781E0" w14:textId="60B5F05A" w:rsidR="00411D10" w:rsidRPr="00AA1A74" w:rsidRDefault="00411D10" w:rsidP="00411D10">
            <w:pPr>
              <w:contextualSpacing/>
              <w:jc w:val="right"/>
            </w:pPr>
            <w:r>
              <w:t>336,536</w:t>
            </w:r>
          </w:p>
        </w:tc>
        <w:tc>
          <w:tcPr>
            <w:tcW w:w="552" w:type="pct"/>
            <w:vAlign w:val="center"/>
          </w:tcPr>
          <w:p w14:paraId="2A7E54CE" w14:textId="20A8A5D3" w:rsidR="00411D10" w:rsidRPr="00AA1A74" w:rsidRDefault="00411D10" w:rsidP="00411D10">
            <w:pPr>
              <w:contextualSpacing/>
              <w:jc w:val="right"/>
            </w:pPr>
            <w:r w:rsidRPr="00831819">
              <w:t>4</w:t>
            </w:r>
            <w:r w:rsidR="00AE2463">
              <w:t>2</w:t>
            </w:r>
          </w:p>
        </w:tc>
        <w:tc>
          <w:tcPr>
            <w:tcW w:w="630" w:type="pct"/>
            <w:vAlign w:val="center"/>
          </w:tcPr>
          <w:p w14:paraId="4B8821ED" w14:textId="6A82E459" w:rsidR="00411D10" w:rsidRPr="00B96096" w:rsidRDefault="00411D10" w:rsidP="00411D10">
            <w:pPr>
              <w:contextualSpacing/>
              <w:jc w:val="right"/>
            </w:pPr>
            <w:r>
              <w:t>343,261</w:t>
            </w:r>
          </w:p>
        </w:tc>
        <w:tc>
          <w:tcPr>
            <w:tcW w:w="555" w:type="pct"/>
            <w:vAlign w:val="center"/>
          </w:tcPr>
          <w:p w14:paraId="408A58B0" w14:textId="6E1067D3" w:rsidR="00411D10" w:rsidRPr="00B96096" w:rsidRDefault="00411D10" w:rsidP="00411D10">
            <w:pPr>
              <w:contextualSpacing/>
              <w:jc w:val="right"/>
            </w:pPr>
            <w:r>
              <w:t>4</w:t>
            </w:r>
            <w:r w:rsidR="00AE2463">
              <w:t>1</w:t>
            </w:r>
          </w:p>
        </w:tc>
        <w:tc>
          <w:tcPr>
            <w:tcW w:w="632" w:type="pct"/>
            <w:vAlign w:val="center"/>
          </w:tcPr>
          <w:p w14:paraId="16793EBE" w14:textId="1B9C3633" w:rsidR="00411D10" w:rsidRPr="00A714DC" w:rsidRDefault="00732312" w:rsidP="00411D10">
            <w:pPr>
              <w:contextualSpacing/>
              <w:jc w:val="right"/>
            </w:pPr>
            <w:r>
              <w:t>351,694</w:t>
            </w:r>
          </w:p>
        </w:tc>
        <w:tc>
          <w:tcPr>
            <w:tcW w:w="554" w:type="pct"/>
            <w:vAlign w:val="center"/>
          </w:tcPr>
          <w:p w14:paraId="4468BA97" w14:textId="403AD572" w:rsidR="00411D10" w:rsidRPr="00A714DC" w:rsidRDefault="00AE2463" w:rsidP="00411D10">
            <w:pPr>
              <w:contextualSpacing/>
              <w:jc w:val="right"/>
            </w:pPr>
            <w:r>
              <w:t>45</w:t>
            </w:r>
          </w:p>
        </w:tc>
      </w:tr>
      <w:tr w:rsidR="004B130F" w14:paraId="26A4E3F3" w14:textId="77777777" w:rsidTr="004B130F">
        <w:trPr>
          <w:trHeight w:val="634"/>
          <w:jc w:val="center"/>
        </w:trPr>
        <w:tc>
          <w:tcPr>
            <w:tcW w:w="1443" w:type="pct"/>
            <w:vAlign w:val="center"/>
          </w:tcPr>
          <w:p w14:paraId="0B05DF92" w14:textId="0FB18930" w:rsidR="00411D10" w:rsidRPr="00B96096" w:rsidRDefault="00411D10" w:rsidP="00411D10">
            <w:pPr>
              <w:contextualSpacing/>
            </w:pPr>
            <w:r w:rsidRPr="00885B76">
              <w:t>Paint-Only Event (Non-PaintCare)</w:t>
            </w:r>
          </w:p>
        </w:tc>
        <w:tc>
          <w:tcPr>
            <w:tcW w:w="633" w:type="pct"/>
            <w:vAlign w:val="center"/>
          </w:tcPr>
          <w:p w14:paraId="7B5E8DFF" w14:textId="5592F158" w:rsidR="00411D10" w:rsidRPr="00AA1A74" w:rsidRDefault="00411D10" w:rsidP="00411D10">
            <w:pPr>
              <w:contextualSpacing/>
              <w:jc w:val="right"/>
            </w:pPr>
            <w:r w:rsidRPr="00831819">
              <w:t>73,156</w:t>
            </w:r>
          </w:p>
        </w:tc>
        <w:tc>
          <w:tcPr>
            <w:tcW w:w="552" w:type="pct"/>
            <w:vAlign w:val="center"/>
          </w:tcPr>
          <w:p w14:paraId="757A708C" w14:textId="50611159" w:rsidR="00411D10" w:rsidRPr="00AA1A74" w:rsidRDefault="00411D10" w:rsidP="00411D10">
            <w:pPr>
              <w:contextualSpacing/>
              <w:jc w:val="right"/>
            </w:pPr>
            <w:r>
              <w:t>9</w:t>
            </w:r>
          </w:p>
        </w:tc>
        <w:tc>
          <w:tcPr>
            <w:tcW w:w="630" w:type="pct"/>
            <w:vAlign w:val="center"/>
          </w:tcPr>
          <w:p w14:paraId="753CAB82" w14:textId="4E3D4BDF" w:rsidR="00411D10" w:rsidRPr="00B96096" w:rsidRDefault="00411D10" w:rsidP="00411D10">
            <w:pPr>
              <w:contextualSpacing/>
              <w:jc w:val="right"/>
            </w:pPr>
            <w:r>
              <w:t>97,512</w:t>
            </w:r>
          </w:p>
        </w:tc>
        <w:tc>
          <w:tcPr>
            <w:tcW w:w="555" w:type="pct"/>
            <w:vAlign w:val="center"/>
          </w:tcPr>
          <w:p w14:paraId="338C95C9" w14:textId="57BBDA55" w:rsidR="00411D10" w:rsidRPr="00B96096" w:rsidRDefault="00AE2463" w:rsidP="00411D10">
            <w:pPr>
              <w:contextualSpacing/>
              <w:jc w:val="right"/>
            </w:pPr>
            <w:r>
              <w:t>12</w:t>
            </w:r>
          </w:p>
        </w:tc>
        <w:tc>
          <w:tcPr>
            <w:tcW w:w="632" w:type="pct"/>
            <w:vAlign w:val="center"/>
          </w:tcPr>
          <w:p w14:paraId="335B07BA" w14:textId="40C79C81" w:rsidR="00411D10" w:rsidRPr="00A714DC" w:rsidRDefault="00732312" w:rsidP="00411D10">
            <w:pPr>
              <w:contextualSpacing/>
              <w:jc w:val="right"/>
            </w:pPr>
            <w:r>
              <w:t>77,802</w:t>
            </w:r>
          </w:p>
        </w:tc>
        <w:tc>
          <w:tcPr>
            <w:tcW w:w="554" w:type="pct"/>
            <w:vAlign w:val="center"/>
          </w:tcPr>
          <w:p w14:paraId="46443DE4" w14:textId="4EF29A88" w:rsidR="00411D10" w:rsidRPr="00A714DC" w:rsidRDefault="00AE2463" w:rsidP="00411D10">
            <w:pPr>
              <w:contextualSpacing/>
              <w:jc w:val="right"/>
            </w:pPr>
            <w:r>
              <w:t>10</w:t>
            </w:r>
          </w:p>
        </w:tc>
      </w:tr>
      <w:tr w:rsidR="004B130F" w14:paraId="75341699" w14:textId="77777777" w:rsidTr="004B130F">
        <w:trPr>
          <w:trHeight w:val="634"/>
          <w:jc w:val="center"/>
        </w:trPr>
        <w:tc>
          <w:tcPr>
            <w:tcW w:w="1443" w:type="pct"/>
            <w:vAlign w:val="center"/>
          </w:tcPr>
          <w:p w14:paraId="72935820" w14:textId="6A8B8A6A" w:rsidR="00411D10" w:rsidRPr="00B96096" w:rsidRDefault="00411D10" w:rsidP="00411D10">
            <w:pPr>
              <w:contextualSpacing/>
            </w:pPr>
            <w:r w:rsidRPr="00885B76">
              <w:t xml:space="preserve">PaintCare </w:t>
            </w:r>
            <w:r>
              <w:t>D2D</w:t>
            </w:r>
            <w:r w:rsidRPr="00885B76">
              <w:t xml:space="preserve"> Collection </w:t>
            </w:r>
            <w:r>
              <w:t>Service</w:t>
            </w:r>
          </w:p>
        </w:tc>
        <w:tc>
          <w:tcPr>
            <w:tcW w:w="633" w:type="pct"/>
            <w:vAlign w:val="center"/>
          </w:tcPr>
          <w:p w14:paraId="19A8C4BB" w14:textId="6A914EB1" w:rsidR="00411D10" w:rsidRPr="00B96096" w:rsidRDefault="00411D10" w:rsidP="00411D10">
            <w:pPr>
              <w:contextualSpacing/>
              <w:jc w:val="right"/>
            </w:pPr>
            <w:r>
              <w:t>51,429</w:t>
            </w:r>
          </w:p>
        </w:tc>
        <w:tc>
          <w:tcPr>
            <w:tcW w:w="552" w:type="pct"/>
            <w:vAlign w:val="center"/>
          </w:tcPr>
          <w:p w14:paraId="7A8FEC35" w14:textId="4CEFED4F" w:rsidR="00411D10" w:rsidRDefault="00411D10" w:rsidP="00411D10">
            <w:pPr>
              <w:contextualSpacing/>
              <w:jc w:val="right"/>
            </w:pPr>
            <w:r>
              <w:t>6</w:t>
            </w:r>
          </w:p>
        </w:tc>
        <w:tc>
          <w:tcPr>
            <w:tcW w:w="630" w:type="pct"/>
            <w:vAlign w:val="center"/>
          </w:tcPr>
          <w:p w14:paraId="7E65A8E2" w14:textId="3A6C5137" w:rsidR="00411D10" w:rsidRPr="00A714DC" w:rsidRDefault="00411D10" w:rsidP="00411D10">
            <w:pPr>
              <w:contextualSpacing/>
              <w:jc w:val="right"/>
            </w:pPr>
            <w:r>
              <w:t>51,174</w:t>
            </w:r>
          </w:p>
        </w:tc>
        <w:tc>
          <w:tcPr>
            <w:tcW w:w="555" w:type="pct"/>
            <w:vAlign w:val="center"/>
          </w:tcPr>
          <w:p w14:paraId="1D0CDB11" w14:textId="1F230B67" w:rsidR="00411D10" w:rsidRPr="00A714DC" w:rsidRDefault="00411D10" w:rsidP="00411D10">
            <w:pPr>
              <w:contextualSpacing/>
              <w:jc w:val="right"/>
            </w:pPr>
            <w:r>
              <w:t>6</w:t>
            </w:r>
          </w:p>
        </w:tc>
        <w:tc>
          <w:tcPr>
            <w:tcW w:w="632" w:type="pct"/>
            <w:vAlign w:val="center"/>
          </w:tcPr>
          <w:p w14:paraId="113CE37C" w14:textId="1D282956" w:rsidR="00411D10" w:rsidRDefault="00732312" w:rsidP="00411D10">
            <w:pPr>
              <w:contextualSpacing/>
              <w:jc w:val="right"/>
            </w:pPr>
            <w:r>
              <w:t>28,450</w:t>
            </w:r>
          </w:p>
        </w:tc>
        <w:tc>
          <w:tcPr>
            <w:tcW w:w="554" w:type="pct"/>
            <w:vAlign w:val="center"/>
          </w:tcPr>
          <w:p w14:paraId="67EFCA63" w14:textId="789DF9A8" w:rsidR="00411D10" w:rsidRDefault="00AE2463" w:rsidP="00411D10">
            <w:pPr>
              <w:contextualSpacing/>
              <w:jc w:val="right"/>
            </w:pPr>
            <w:r>
              <w:t>4</w:t>
            </w:r>
          </w:p>
        </w:tc>
      </w:tr>
      <w:tr w:rsidR="00990700" w14:paraId="4FF38A3E" w14:textId="77777777" w:rsidTr="00990700">
        <w:trPr>
          <w:trHeight w:val="432"/>
          <w:jc w:val="center"/>
        </w:trPr>
        <w:tc>
          <w:tcPr>
            <w:tcW w:w="1443" w:type="pct"/>
            <w:vAlign w:val="center"/>
          </w:tcPr>
          <w:p w14:paraId="6A53D53B" w14:textId="3FFCBB1C" w:rsidR="00411D10" w:rsidRPr="00B96096" w:rsidRDefault="00411D10" w:rsidP="00411D10">
            <w:pPr>
              <w:contextualSpacing/>
            </w:pPr>
            <w:r w:rsidRPr="00885B76">
              <w:t>PaintCare Event</w:t>
            </w:r>
          </w:p>
        </w:tc>
        <w:tc>
          <w:tcPr>
            <w:tcW w:w="633" w:type="pct"/>
            <w:vAlign w:val="center"/>
          </w:tcPr>
          <w:p w14:paraId="2D28169F" w14:textId="6FF38EAB" w:rsidR="00411D10" w:rsidRPr="00B96096" w:rsidRDefault="00411D10" w:rsidP="00411D10">
            <w:pPr>
              <w:contextualSpacing/>
              <w:jc w:val="right"/>
            </w:pPr>
            <w:r>
              <w:t>13,395</w:t>
            </w:r>
          </w:p>
        </w:tc>
        <w:tc>
          <w:tcPr>
            <w:tcW w:w="552" w:type="pct"/>
            <w:vAlign w:val="center"/>
          </w:tcPr>
          <w:p w14:paraId="75F89199" w14:textId="6FAB10C6" w:rsidR="00411D10" w:rsidRDefault="00AE2463" w:rsidP="00411D10">
            <w:pPr>
              <w:contextualSpacing/>
              <w:jc w:val="right"/>
            </w:pPr>
            <w:r>
              <w:t>2</w:t>
            </w:r>
          </w:p>
        </w:tc>
        <w:tc>
          <w:tcPr>
            <w:tcW w:w="630" w:type="pct"/>
            <w:vAlign w:val="center"/>
          </w:tcPr>
          <w:p w14:paraId="5BF6917E" w14:textId="6AA39746" w:rsidR="00411D10" w:rsidRPr="00A714DC" w:rsidRDefault="00411D10" w:rsidP="00411D10">
            <w:pPr>
              <w:contextualSpacing/>
              <w:jc w:val="right"/>
            </w:pPr>
            <w:r>
              <w:t>8,048</w:t>
            </w:r>
          </w:p>
        </w:tc>
        <w:tc>
          <w:tcPr>
            <w:tcW w:w="555" w:type="pct"/>
            <w:vAlign w:val="center"/>
          </w:tcPr>
          <w:p w14:paraId="1D3872CE" w14:textId="16E36AA6" w:rsidR="00411D10" w:rsidRPr="00A714DC" w:rsidRDefault="00411D10" w:rsidP="00411D10">
            <w:pPr>
              <w:contextualSpacing/>
              <w:jc w:val="right"/>
            </w:pPr>
            <w:r>
              <w:t>1</w:t>
            </w:r>
          </w:p>
        </w:tc>
        <w:tc>
          <w:tcPr>
            <w:tcW w:w="632" w:type="pct"/>
            <w:vAlign w:val="center"/>
          </w:tcPr>
          <w:p w14:paraId="19990F1F" w14:textId="750A27C5" w:rsidR="00411D10" w:rsidRDefault="00336CF4" w:rsidP="00411D10">
            <w:pPr>
              <w:contextualSpacing/>
              <w:jc w:val="right"/>
            </w:pPr>
            <w:r>
              <w:t>4,191</w:t>
            </w:r>
          </w:p>
        </w:tc>
        <w:tc>
          <w:tcPr>
            <w:tcW w:w="554" w:type="pct"/>
            <w:vAlign w:val="center"/>
          </w:tcPr>
          <w:p w14:paraId="1FE5DA47" w14:textId="5F96E223" w:rsidR="00411D10" w:rsidRDefault="00AE2463" w:rsidP="00411D10">
            <w:pPr>
              <w:contextualSpacing/>
              <w:jc w:val="right"/>
            </w:pPr>
            <w:r>
              <w:t>&lt;1</w:t>
            </w:r>
          </w:p>
        </w:tc>
      </w:tr>
      <w:tr w:rsidR="00990700" w14:paraId="71016614" w14:textId="77777777" w:rsidTr="00990700">
        <w:trPr>
          <w:trHeight w:val="432"/>
          <w:jc w:val="center"/>
        </w:trPr>
        <w:tc>
          <w:tcPr>
            <w:tcW w:w="1443" w:type="pct"/>
            <w:vAlign w:val="center"/>
          </w:tcPr>
          <w:p w14:paraId="4D0B4C0E" w14:textId="61E4FCC6" w:rsidR="00411D10" w:rsidRPr="00B96096" w:rsidRDefault="00411D10" w:rsidP="00411D10">
            <w:pPr>
              <w:contextualSpacing/>
            </w:pPr>
            <w:r>
              <w:t>Recycling Center</w:t>
            </w:r>
          </w:p>
        </w:tc>
        <w:tc>
          <w:tcPr>
            <w:tcW w:w="633" w:type="pct"/>
            <w:vAlign w:val="center"/>
          </w:tcPr>
          <w:p w14:paraId="4571A5A1" w14:textId="03673DCF" w:rsidR="00411D10" w:rsidRPr="00B96096" w:rsidRDefault="00411D10" w:rsidP="00411D10">
            <w:pPr>
              <w:contextualSpacing/>
              <w:jc w:val="right"/>
            </w:pPr>
            <w:r>
              <w:t>21,996</w:t>
            </w:r>
          </w:p>
        </w:tc>
        <w:tc>
          <w:tcPr>
            <w:tcW w:w="552" w:type="pct"/>
            <w:vAlign w:val="center"/>
          </w:tcPr>
          <w:p w14:paraId="33EBE496" w14:textId="06AEA216" w:rsidR="00411D10" w:rsidRDefault="00AE2463" w:rsidP="00411D10">
            <w:pPr>
              <w:contextualSpacing/>
              <w:jc w:val="right"/>
            </w:pPr>
            <w:r>
              <w:t>3</w:t>
            </w:r>
          </w:p>
        </w:tc>
        <w:tc>
          <w:tcPr>
            <w:tcW w:w="630" w:type="pct"/>
            <w:vAlign w:val="center"/>
          </w:tcPr>
          <w:p w14:paraId="7BAD12D3" w14:textId="728DFE3A" w:rsidR="00411D10" w:rsidRPr="00A714DC" w:rsidRDefault="00411D10" w:rsidP="00411D10">
            <w:pPr>
              <w:contextualSpacing/>
              <w:jc w:val="right"/>
            </w:pPr>
            <w:r>
              <w:t>21,831</w:t>
            </w:r>
          </w:p>
        </w:tc>
        <w:tc>
          <w:tcPr>
            <w:tcW w:w="555" w:type="pct"/>
            <w:vAlign w:val="center"/>
          </w:tcPr>
          <w:p w14:paraId="39B81BAB" w14:textId="22009C02" w:rsidR="00411D10" w:rsidRPr="00A714DC" w:rsidRDefault="00AE2463" w:rsidP="00411D10">
            <w:pPr>
              <w:contextualSpacing/>
              <w:jc w:val="right"/>
            </w:pPr>
            <w:r>
              <w:t>3</w:t>
            </w:r>
          </w:p>
        </w:tc>
        <w:tc>
          <w:tcPr>
            <w:tcW w:w="632" w:type="pct"/>
            <w:vAlign w:val="center"/>
          </w:tcPr>
          <w:p w14:paraId="670A4211" w14:textId="01070477" w:rsidR="00411D10" w:rsidRDefault="00336CF4" w:rsidP="00411D10">
            <w:pPr>
              <w:contextualSpacing/>
              <w:jc w:val="right"/>
            </w:pPr>
            <w:r>
              <w:t>19,</w:t>
            </w:r>
            <w:r w:rsidR="0094782C">
              <w:t>558</w:t>
            </w:r>
          </w:p>
        </w:tc>
        <w:tc>
          <w:tcPr>
            <w:tcW w:w="554" w:type="pct"/>
            <w:vAlign w:val="center"/>
          </w:tcPr>
          <w:p w14:paraId="0F9562F1" w14:textId="550D6ECF" w:rsidR="00411D10" w:rsidRDefault="00AE2463" w:rsidP="00411D10">
            <w:pPr>
              <w:contextualSpacing/>
              <w:jc w:val="right"/>
            </w:pPr>
            <w:r>
              <w:t>3</w:t>
            </w:r>
          </w:p>
        </w:tc>
      </w:tr>
      <w:tr w:rsidR="00990700" w14:paraId="50980C8C" w14:textId="77777777" w:rsidTr="00990700">
        <w:trPr>
          <w:trHeight w:val="432"/>
          <w:jc w:val="center"/>
        </w:trPr>
        <w:tc>
          <w:tcPr>
            <w:tcW w:w="1443" w:type="pct"/>
            <w:vAlign w:val="center"/>
          </w:tcPr>
          <w:p w14:paraId="0558CBD5" w14:textId="5DDD3C61" w:rsidR="00411D10" w:rsidRPr="00B96096" w:rsidRDefault="00411D10" w:rsidP="00411D10">
            <w:pPr>
              <w:contextualSpacing/>
            </w:pPr>
            <w:r w:rsidRPr="00885B76">
              <w:t>Reuse Store</w:t>
            </w:r>
          </w:p>
        </w:tc>
        <w:tc>
          <w:tcPr>
            <w:tcW w:w="633" w:type="pct"/>
            <w:vAlign w:val="center"/>
          </w:tcPr>
          <w:p w14:paraId="3A905803" w14:textId="64324891" w:rsidR="00411D10" w:rsidRPr="00AA1A74" w:rsidRDefault="00411D10" w:rsidP="00411D10">
            <w:pPr>
              <w:contextualSpacing/>
              <w:jc w:val="right"/>
            </w:pPr>
            <w:r>
              <w:t>11,427</w:t>
            </w:r>
          </w:p>
        </w:tc>
        <w:tc>
          <w:tcPr>
            <w:tcW w:w="552" w:type="pct"/>
            <w:vAlign w:val="center"/>
          </w:tcPr>
          <w:p w14:paraId="4E8D3651" w14:textId="36620685" w:rsidR="00411D10" w:rsidRPr="00AA1A74" w:rsidRDefault="00AE2463" w:rsidP="00411D10">
            <w:pPr>
              <w:contextualSpacing/>
              <w:jc w:val="right"/>
            </w:pPr>
            <w:r>
              <w:t>1</w:t>
            </w:r>
          </w:p>
        </w:tc>
        <w:tc>
          <w:tcPr>
            <w:tcW w:w="630" w:type="pct"/>
            <w:vAlign w:val="center"/>
          </w:tcPr>
          <w:p w14:paraId="1A69A95B" w14:textId="56692EEF" w:rsidR="00411D10" w:rsidRPr="00B96096" w:rsidRDefault="00411D10" w:rsidP="00411D10">
            <w:pPr>
              <w:contextualSpacing/>
              <w:jc w:val="right"/>
            </w:pPr>
            <w:r>
              <w:t>12,582</w:t>
            </w:r>
          </w:p>
        </w:tc>
        <w:tc>
          <w:tcPr>
            <w:tcW w:w="555" w:type="pct"/>
            <w:vAlign w:val="center"/>
          </w:tcPr>
          <w:p w14:paraId="6292B90F" w14:textId="5653E231" w:rsidR="00411D10" w:rsidRPr="00B96096" w:rsidRDefault="00AE2463" w:rsidP="00411D10">
            <w:pPr>
              <w:contextualSpacing/>
              <w:jc w:val="right"/>
            </w:pPr>
            <w:r>
              <w:t>2</w:t>
            </w:r>
          </w:p>
        </w:tc>
        <w:tc>
          <w:tcPr>
            <w:tcW w:w="632" w:type="pct"/>
            <w:vAlign w:val="center"/>
          </w:tcPr>
          <w:p w14:paraId="31D26CB6" w14:textId="17E6ACC4" w:rsidR="00411D10" w:rsidRPr="00A714DC" w:rsidRDefault="00336CF4" w:rsidP="00411D10">
            <w:pPr>
              <w:contextualSpacing/>
              <w:jc w:val="right"/>
            </w:pPr>
            <w:r>
              <w:t>12,664</w:t>
            </w:r>
          </w:p>
        </w:tc>
        <w:tc>
          <w:tcPr>
            <w:tcW w:w="554" w:type="pct"/>
            <w:vAlign w:val="center"/>
          </w:tcPr>
          <w:p w14:paraId="70A14A0C" w14:textId="4B3363C3" w:rsidR="00411D10" w:rsidRPr="00A714DC" w:rsidRDefault="00AE2463" w:rsidP="00411D10">
            <w:pPr>
              <w:contextualSpacing/>
              <w:jc w:val="right"/>
            </w:pPr>
            <w:r>
              <w:t>2</w:t>
            </w:r>
          </w:p>
        </w:tc>
      </w:tr>
      <w:tr w:rsidR="00990700" w14:paraId="07453A51" w14:textId="77777777" w:rsidTr="00990700">
        <w:trPr>
          <w:trHeight w:val="432"/>
          <w:jc w:val="center"/>
        </w:trPr>
        <w:tc>
          <w:tcPr>
            <w:tcW w:w="1443" w:type="pct"/>
            <w:vAlign w:val="center"/>
          </w:tcPr>
          <w:p w14:paraId="5677C571" w14:textId="33EF7479" w:rsidR="00411D10" w:rsidRPr="00B96096" w:rsidRDefault="00411D10" w:rsidP="00411D10">
            <w:pPr>
              <w:contextualSpacing/>
            </w:pPr>
            <w:r w:rsidRPr="00885B76">
              <w:t>Transfer Station</w:t>
            </w:r>
          </w:p>
        </w:tc>
        <w:tc>
          <w:tcPr>
            <w:tcW w:w="633" w:type="pct"/>
            <w:vAlign w:val="center"/>
          </w:tcPr>
          <w:p w14:paraId="4BDE6EDF" w14:textId="582032A7" w:rsidR="00411D10" w:rsidRPr="00AA1A74" w:rsidRDefault="00411D10" w:rsidP="00411D10">
            <w:pPr>
              <w:contextualSpacing/>
              <w:jc w:val="right"/>
            </w:pPr>
            <w:r>
              <w:t>1,757</w:t>
            </w:r>
          </w:p>
        </w:tc>
        <w:tc>
          <w:tcPr>
            <w:tcW w:w="552" w:type="pct"/>
            <w:vAlign w:val="center"/>
          </w:tcPr>
          <w:p w14:paraId="2F502D4A" w14:textId="5D33F94D" w:rsidR="00411D10" w:rsidRPr="00AA1A74" w:rsidRDefault="00411D10" w:rsidP="00411D10">
            <w:pPr>
              <w:contextualSpacing/>
              <w:jc w:val="right"/>
            </w:pPr>
            <w:r>
              <w:t>&lt;1</w:t>
            </w:r>
          </w:p>
        </w:tc>
        <w:tc>
          <w:tcPr>
            <w:tcW w:w="630" w:type="pct"/>
            <w:vAlign w:val="center"/>
          </w:tcPr>
          <w:p w14:paraId="31E64647" w14:textId="65A55200" w:rsidR="00411D10" w:rsidRPr="00B96096" w:rsidRDefault="00411D10" w:rsidP="00411D10">
            <w:pPr>
              <w:contextualSpacing/>
              <w:jc w:val="right"/>
            </w:pPr>
            <w:r>
              <w:t>1,100</w:t>
            </w:r>
          </w:p>
        </w:tc>
        <w:tc>
          <w:tcPr>
            <w:tcW w:w="555" w:type="pct"/>
            <w:vAlign w:val="center"/>
          </w:tcPr>
          <w:p w14:paraId="6A22D5D3" w14:textId="6322CCBB" w:rsidR="00411D10" w:rsidRPr="00B96096" w:rsidRDefault="00411D10" w:rsidP="00411D10">
            <w:pPr>
              <w:contextualSpacing/>
              <w:jc w:val="right"/>
            </w:pPr>
            <w:r>
              <w:t>&lt;1</w:t>
            </w:r>
          </w:p>
        </w:tc>
        <w:tc>
          <w:tcPr>
            <w:tcW w:w="632" w:type="pct"/>
            <w:vAlign w:val="center"/>
          </w:tcPr>
          <w:p w14:paraId="5571FD28" w14:textId="79F6AFF1" w:rsidR="00411D10" w:rsidRPr="00A714DC" w:rsidRDefault="00336CF4" w:rsidP="00411D10">
            <w:pPr>
              <w:contextualSpacing/>
              <w:jc w:val="right"/>
            </w:pPr>
            <w:r>
              <w:t>358</w:t>
            </w:r>
          </w:p>
        </w:tc>
        <w:tc>
          <w:tcPr>
            <w:tcW w:w="554" w:type="pct"/>
            <w:vAlign w:val="center"/>
          </w:tcPr>
          <w:p w14:paraId="1109CAE4" w14:textId="240676D9" w:rsidR="00411D10" w:rsidRPr="00A714DC" w:rsidRDefault="00336CF4" w:rsidP="00411D10">
            <w:pPr>
              <w:contextualSpacing/>
              <w:jc w:val="right"/>
            </w:pPr>
            <w:r>
              <w:t>&lt;1</w:t>
            </w:r>
          </w:p>
        </w:tc>
      </w:tr>
      <w:tr w:rsidR="00990700" w14:paraId="212F6782" w14:textId="77777777" w:rsidTr="00990700">
        <w:trPr>
          <w:trHeight w:val="432"/>
          <w:jc w:val="center"/>
        </w:trPr>
        <w:tc>
          <w:tcPr>
            <w:tcW w:w="1443" w:type="pct"/>
            <w:vAlign w:val="center"/>
          </w:tcPr>
          <w:p w14:paraId="5C0976E3" w14:textId="7C3EF698" w:rsidR="00411D10" w:rsidRPr="00B96096" w:rsidRDefault="00411D10" w:rsidP="00411D10">
            <w:pPr>
              <w:contextualSpacing/>
            </w:pPr>
            <w:r>
              <w:t>Total</w:t>
            </w:r>
          </w:p>
        </w:tc>
        <w:tc>
          <w:tcPr>
            <w:tcW w:w="633" w:type="pct"/>
            <w:vAlign w:val="center"/>
          </w:tcPr>
          <w:p w14:paraId="7222C49E" w14:textId="46FCF63A" w:rsidR="00411D10" w:rsidRPr="0008625C" w:rsidRDefault="00411D10" w:rsidP="00411D10">
            <w:pPr>
              <w:contextualSpacing/>
              <w:jc w:val="right"/>
            </w:pPr>
            <w:r w:rsidRPr="00831819">
              <w:t>807,872</w:t>
            </w:r>
          </w:p>
        </w:tc>
        <w:tc>
          <w:tcPr>
            <w:tcW w:w="552" w:type="pct"/>
            <w:vAlign w:val="center"/>
          </w:tcPr>
          <w:p w14:paraId="3ADDDFA7" w14:textId="2F0D098C" w:rsidR="00411D10" w:rsidRPr="0008625C" w:rsidRDefault="00411D10" w:rsidP="00411D10">
            <w:pPr>
              <w:contextualSpacing/>
              <w:jc w:val="right"/>
            </w:pPr>
            <w:r>
              <w:t>100</w:t>
            </w:r>
          </w:p>
        </w:tc>
        <w:tc>
          <w:tcPr>
            <w:tcW w:w="630" w:type="pct"/>
            <w:vAlign w:val="center"/>
          </w:tcPr>
          <w:p w14:paraId="6CD9E60D" w14:textId="426089FF" w:rsidR="00411D10" w:rsidRPr="00B96096" w:rsidRDefault="00411D10" w:rsidP="00411D10">
            <w:pPr>
              <w:contextualSpacing/>
              <w:jc w:val="right"/>
            </w:pPr>
            <w:r>
              <w:t>841,412</w:t>
            </w:r>
          </w:p>
        </w:tc>
        <w:tc>
          <w:tcPr>
            <w:tcW w:w="555" w:type="pct"/>
            <w:vAlign w:val="center"/>
          </w:tcPr>
          <w:p w14:paraId="7E5B7F7F" w14:textId="283F1A8D" w:rsidR="00411D10" w:rsidRPr="00B96096" w:rsidRDefault="00411D10" w:rsidP="00411D10">
            <w:pPr>
              <w:contextualSpacing/>
              <w:jc w:val="right"/>
            </w:pPr>
            <w:r>
              <w:t>100</w:t>
            </w:r>
          </w:p>
        </w:tc>
        <w:tc>
          <w:tcPr>
            <w:tcW w:w="632" w:type="pct"/>
            <w:vAlign w:val="center"/>
          </w:tcPr>
          <w:p w14:paraId="1737383B" w14:textId="1A1F4F0E" w:rsidR="00411D10" w:rsidRPr="00EC5BC8" w:rsidRDefault="00B37DB6" w:rsidP="00411D10">
            <w:pPr>
              <w:contextualSpacing/>
              <w:jc w:val="right"/>
            </w:pPr>
            <w:r>
              <w:t>785,259</w:t>
            </w:r>
          </w:p>
        </w:tc>
        <w:tc>
          <w:tcPr>
            <w:tcW w:w="554" w:type="pct"/>
            <w:vAlign w:val="center"/>
          </w:tcPr>
          <w:p w14:paraId="3C74E41C" w14:textId="762B42C5" w:rsidR="00411D10" w:rsidRPr="00EC5BC8" w:rsidRDefault="00336CF4" w:rsidP="00411D10">
            <w:pPr>
              <w:contextualSpacing/>
              <w:jc w:val="right"/>
            </w:pPr>
            <w:r>
              <w:t>100</w:t>
            </w:r>
          </w:p>
        </w:tc>
      </w:tr>
      <w:bookmarkEnd w:id="32"/>
    </w:tbl>
    <w:p w14:paraId="77AF4908" w14:textId="77777777" w:rsidR="00AF0AF3" w:rsidRDefault="00AF0AF3" w:rsidP="00AF0AF3"/>
    <w:p w14:paraId="2124EB30" w14:textId="74A85D8B" w:rsidR="00AF0AF3" w:rsidRDefault="00AF0AF3" w:rsidP="00AF0AF3">
      <w:pPr>
        <w:pStyle w:val="Heading3"/>
      </w:pPr>
      <w:bookmarkStart w:id="38" w:name="_Toc224647537"/>
      <w:r>
        <w:t>F. Container Recycling</w:t>
      </w:r>
      <w:bookmarkEnd w:id="38"/>
    </w:p>
    <w:p w14:paraId="6142EF68" w14:textId="64E41BDA" w:rsidR="00AF0AF3" w:rsidRDefault="00AF0AF3" w:rsidP="00AF0AF3">
      <w:r>
        <w:t>The following table shows the tons of metal and plastic paint containers recycled</w:t>
      </w:r>
      <w:r w:rsidRPr="00DB0EF2">
        <w:t xml:space="preserve"> </w:t>
      </w:r>
      <w:r>
        <w:t xml:space="preserve">during the year. </w:t>
      </w:r>
    </w:p>
    <w:p w14:paraId="60B40269" w14:textId="77777777" w:rsidR="00140757" w:rsidRPr="00AA0E40" w:rsidRDefault="00140757" w:rsidP="00140757">
      <w:pPr>
        <w:keepNext/>
        <w:keepLines/>
        <w:jc w:val="center"/>
        <w:rPr>
          <w:b/>
          <w:bCs/>
        </w:rPr>
      </w:pPr>
      <w:r w:rsidRPr="00AA0E40">
        <w:rPr>
          <w:b/>
          <w:bCs/>
        </w:rPr>
        <w:t>Container Recycling</w:t>
      </w:r>
    </w:p>
    <w:tbl>
      <w:tblPr>
        <w:tblStyle w:val="TableGrid"/>
        <w:tblW w:w="5000" w:type="pct"/>
        <w:tblLook w:val="04A0" w:firstRow="1" w:lastRow="0" w:firstColumn="1" w:lastColumn="0" w:noHBand="0" w:noVBand="1"/>
      </w:tblPr>
      <w:tblGrid>
        <w:gridCol w:w="5035"/>
        <w:gridCol w:w="1530"/>
        <w:gridCol w:w="1440"/>
        <w:gridCol w:w="1345"/>
      </w:tblGrid>
      <w:tr w:rsidR="00140757" w14:paraId="55785DE5" w14:textId="77777777" w:rsidTr="004B130F">
        <w:trPr>
          <w:trHeight w:val="432"/>
        </w:trPr>
        <w:tc>
          <w:tcPr>
            <w:tcW w:w="2693" w:type="pct"/>
            <w:vAlign w:val="center"/>
          </w:tcPr>
          <w:p w14:paraId="74CD632A" w14:textId="77777777" w:rsidR="00140757" w:rsidRDefault="00140757" w:rsidP="004B130F">
            <w:pPr>
              <w:keepNext/>
              <w:keepLines/>
              <w:jc w:val="center"/>
            </w:pPr>
            <w:r>
              <w:t>Description</w:t>
            </w:r>
          </w:p>
        </w:tc>
        <w:tc>
          <w:tcPr>
            <w:tcW w:w="818" w:type="pct"/>
            <w:vAlign w:val="center"/>
          </w:tcPr>
          <w:p w14:paraId="0662271D" w14:textId="401AF0E0" w:rsidR="00140757" w:rsidRDefault="00140757" w:rsidP="00BB3140">
            <w:pPr>
              <w:keepNext/>
              <w:keepLines/>
              <w:jc w:val="center"/>
            </w:pPr>
            <w:r>
              <w:t>2023</w:t>
            </w:r>
          </w:p>
        </w:tc>
        <w:tc>
          <w:tcPr>
            <w:tcW w:w="770" w:type="pct"/>
            <w:vAlign w:val="center"/>
          </w:tcPr>
          <w:p w14:paraId="7E8349BD" w14:textId="26080BB7" w:rsidR="00140757" w:rsidRDefault="00140757" w:rsidP="00BB3140">
            <w:pPr>
              <w:keepNext/>
              <w:keepLines/>
              <w:jc w:val="center"/>
            </w:pPr>
            <w:r>
              <w:t>2024</w:t>
            </w:r>
          </w:p>
        </w:tc>
        <w:tc>
          <w:tcPr>
            <w:tcW w:w="719" w:type="pct"/>
            <w:vAlign w:val="center"/>
          </w:tcPr>
          <w:p w14:paraId="0DB0DF6F" w14:textId="739F9731" w:rsidR="00140757" w:rsidRDefault="00140757" w:rsidP="00BB3140">
            <w:pPr>
              <w:keepNext/>
              <w:keepLines/>
              <w:jc w:val="center"/>
            </w:pPr>
            <w:r>
              <w:t>2025</w:t>
            </w:r>
          </w:p>
        </w:tc>
      </w:tr>
      <w:tr w:rsidR="00140757" w14:paraId="027C7C6F" w14:textId="77777777" w:rsidTr="004B130F">
        <w:trPr>
          <w:trHeight w:val="432"/>
        </w:trPr>
        <w:tc>
          <w:tcPr>
            <w:tcW w:w="2693" w:type="pct"/>
            <w:vAlign w:val="center"/>
          </w:tcPr>
          <w:p w14:paraId="05B6F95B" w14:textId="77777777" w:rsidR="00140757" w:rsidRDefault="00140757" w:rsidP="00140757">
            <w:pPr>
              <w:keepNext/>
              <w:keepLines/>
              <w:ind w:right="1060"/>
            </w:pPr>
            <w:r>
              <w:t>Tons</w:t>
            </w:r>
          </w:p>
        </w:tc>
        <w:tc>
          <w:tcPr>
            <w:tcW w:w="818" w:type="pct"/>
            <w:vAlign w:val="center"/>
          </w:tcPr>
          <w:p w14:paraId="5788BF65" w14:textId="14FB57B5" w:rsidR="00140757" w:rsidRDefault="007328E2" w:rsidP="00140757">
            <w:pPr>
              <w:keepNext/>
              <w:keepLines/>
              <w:jc w:val="center"/>
            </w:pPr>
            <w:r>
              <w:t>647</w:t>
            </w:r>
          </w:p>
        </w:tc>
        <w:tc>
          <w:tcPr>
            <w:tcW w:w="770" w:type="pct"/>
            <w:vAlign w:val="center"/>
          </w:tcPr>
          <w:p w14:paraId="34236D65" w14:textId="297E1D6A" w:rsidR="00140757" w:rsidRDefault="007328E2" w:rsidP="00140757">
            <w:pPr>
              <w:keepNext/>
              <w:keepLines/>
              <w:jc w:val="center"/>
            </w:pPr>
            <w:r>
              <w:t>724</w:t>
            </w:r>
          </w:p>
        </w:tc>
        <w:tc>
          <w:tcPr>
            <w:tcW w:w="719" w:type="pct"/>
            <w:vAlign w:val="center"/>
          </w:tcPr>
          <w:p w14:paraId="4E287E27" w14:textId="206D7AB7" w:rsidR="00140757" w:rsidRDefault="000A2B7A" w:rsidP="00140757">
            <w:pPr>
              <w:keepNext/>
              <w:keepLines/>
              <w:jc w:val="center"/>
            </w:pPr>
            <w:r>
              <w:t>653</w:t>
            </w:r>
          </w:p>
        </w:tc>
      </w:tr>
    </w:tbl>
    <w:p w14:paraId="55581AD8" w14:textId="77777777" w:rsidR="007328E2" w:rsidRDefault="007328E2">
      <w:r>
        <w:br w:type="page"/>
      </w:r>
    </w:p>
    <w:p w14:paraId="44B427CE" w14:textId="1E18D3A9" w:rsidR="005A32AC" w:rsidRPr="00DB333E" w:rsidRDefault="005A32AC" w:rsidP="007328E2">
      <w:pPr>
        <w:pStyle w:val="Heading2"/>
      </w:pPr>
      <w:bookmarkStart w:id="39" w:name="_Toc224647538"/>
      <w:r w:rsidRPr="00DB333E">
        <w:lastRenderedPageBreak/>
        <w:t xml:space="preserve">Section </w:t>
      </w:r>
      <w:r w:rsidR="007328E2">
        <w:t>3</w:t>
      </w:r>
      <w:r w:rsidRPr="00DB333E">
        <w:t xml:space="preserve">. </w:t>
      </w:r>
      <w:r w:rsidR="007328E2">
        <w:t>Independent Audit and Financial Summary</w:t>
      </w:r>
      <w:bookmarkEnd w:id="39"/>
    </w:p>
    <w:p w14:paraId="4E67D464" w14:textId="623B241E" w:rsidR="005A32AC" w:rsidRDefault="003B3B7A" w:rsidP="0087582C">
      <w:pPr>
        <w:pStyle w:val="Heading3"/>
        <w:rPr>
          <w:rFonts w:cs="Arial"/>
          <w:bCs/>
        </w:rPr>
      </w:pPr>
      <w:bookmarkStart w:id="40" w:name="_Toc40271885"/>
      <w:bookmarkStart w:id="41" w:name="_Toc40272513"/>
      <w:bookmarkStart w:id="42" w:name="_Toc224647539"/>
      <w:bookmarkStart w:id="43" w:name="_Hlk162431872"/>
      <w:r>
        <w:rPr>
          <w:rFonts w:cs="Arial"/>
          <w:bCs/>
        </w:rPr>
        <w:t>Annual Report Statutory</w:t>
      </w:r>
      <w:r w:rsidR="003C2757">
        <w:rPr>
          <w:rFonts w:cs="Arial"/>
          <w:bCs/>
        </w:rPr>
        <w:t xml:space="preserve"> </w:t>
      </w:r>
      <w:r w:rsidR="005A32AC" w:rsidRPr="00DB333E">
        <w:rPr>
          <w:rFonts w:cs="Arial"/>
          <w:bCs/>
        </w:rPr>
        <w:t>Citation</w:t>
      </w:r>
      <w:bookmarkEnd w:id="40"/>
      <w:bookmarkEnd w:id="41"/>
      <w:bookmarkEnd w:id="42"/>
    </w:p>
    <w:bookmarkEnd w:id="43"/>
    <w:p w14:paraId="632F3B32" w14:textId="77777777" w:rsidR="00075483" w:rsidRDefault="00075483" w:rsidP="00075483">
      <w:r>
        <w:t>Section 25-17-405 (3)(a) requires PaintCare to submit an annual report that includes, in relevant part:</w:t>
      </w:r>
    </w:p>
    <w:p w14:paraId="6E8B1506" w14:textId="25FEE234" w:rsidR="005A32AC" w:rsidRPr="00DB333E" w:rsidRDefault="00075483" w:rsidP="00075483">
      <w:r>
        <w:t>(VII) A copy of an independent third party's report auditing the paint stewardship program. The audit must include a detailed list of the program's costs and revenues.</w:t>
      </w:r>
    </w:p>
    <w:p w14:paraId="68B28428" w14:textId="33E19A21" w:rsidR="005A32AC" w:rsidRPr="00DB333E" w:rsidRDefault="00C962BD" w:rsidP="0050539F">
      <w:pPr>
        <w:pStyle w:val="Heading3"/>
        <w:rPr>
          <w:rFonts w:cs="Arial"/>
          <w:bCs/>
        </w:rPr>
      </w:pPr>
      <w:bookmarkStart w:id="44" w:name="_Toc224647540"/>
      <w:r w:rsidRPr="00DB333E">
        <w:rPr>
          <w:rFonts w:cs="Arial"/>
          <w:bCs/>
        </w:rPr>
        <w:t>A.</w:t>
      </w:r>
      <w:r w:rsidR="00070EA6">
        <w:rPr>
          <w:rFonts w:cs="Arial"/>
          <w:bCs/>
        </w:rPr>
        <w:t xml:space="preserve"> </w:t>
      </w:r>
      <w:r w:rsidR="00075483">
        <w:rPr>
          <w:rFonts w:cs="Arial"/>
          <w:bCs/>
        </w:rPr>
        <w:t>Independent Financial Audit</w:t>
      </w:r>
      <w:bookmarkEnd w:id="44"/>
    </w:p>
    <w:p w14:paraId="4EF8C8A1" w14:textId="77777777" w:rsidR="00075483" w:rsidRDefault="00075483" w:rsidP="00075483">
      <w:r>
        <w:t>An independent financial audit of the PaintCare program was conducted by Rogers &amp; Company PLLC. This independent CPA firm conducted the audit in accordance with auditing standards generally accepted in the United States. Those standards require that the firm plan and perform the audit to obtain reasonable assurance about whether the financial statements are free of material misstatements. The audit process includes examining, on a test basis, evidence supporting the amounts and disclosures in the financial statements. The audit also includes assessing the accounting principles used and significant estimates made by management, as well as evaluating the overall financial statement presentation.</w:t>
      </w:r>
    </w:p>
    <w:p w14:paraId="2384F1D6" w14:textId="301B5E81" w:rsidR="005A32AC" w:rsidRPr="00DB333E" w:rsidRDefault="00075483" w:rsidP="00075483">
      <w:r>
        <w:t>In Rogers &amp; Company’s opinion, the financial statements of PaintCare present fairly, in all material respects, the financial position as of December 31, 202</w:t>
      </w:r>
      <w:r w:rsidR="00D911BE">
        <w:t>5</w:t>
      </w:r>
      <w:r>
        <w:t>, and the changes in its net assets and its cash flows for the year ended in conformity with accounting principles generally accepted in the United States. The independent financial audit of the PaintCare program is available in the appendix.</w:t>
      </w:r>
    </w:p>
    <w:p w14:paraId="7530465C" w14:textId="65617B6D" w:rsidR="00075483" w:rsidRPr="00DB333E" w:rsidRDefault="00075483" w:rsidP="00075483">
      <w:pPr>
        <w:pStyle w:val="Heading3"/>
        <w:rPr>
          <w:rFonts w:cs="Arial"/>
          <w:bCs/>
        </w:rPr>
      </w:pPr>
      <w:bookmarkStart w:id="45" w:name="_Toc224647541"/>
      <w:r>
        <w:rPr>
          <w:rFonts w:cs="Arial"/>
          <w:bCs/>
        </w:rPr>
        <w:t>B</w:t>
      </w:r>
      <w:r w:rsidRPr="00DB333E">
        <w:rPr>
          <w:rFonts w:cs="Arial"/>
          <w:bCs/>
        </w:rPr>
        <w:t>.</w:t>
      </w:r>
      <w:r w:rsidR="00070EA6">
        <w:rPr>
          <w:rFonts w:cs="Arial"/>
          <w:bCs/>
        </w:rPr>
        <w:t xml:space="preserve"> </w:t>
      </w:r>
      <w:r>
        <w:rPr>
          <w:rFonts w:cs="Arial"/>
          <w:bCs/>
        </w:rPr>
        <w:t>Financial Summary and Discussion</w:t>
      </w:r>
      <w:bookmarkEnd w:id="45"/>
    </w:p>
    <w:p w14:paraId="6962EC4C" w14:textId="22910343" w:rsidR="00F62055" w:rsidRPr="00DB333E" w:rsidRDefault="00F62055" w:rsidP="00F62055">
      <w:pPr>
        <w:pStyle w:val="Heading4"/>
        <w:rPr>
          <w:bCs/>
          <w:iCs w:val="0"/>
        </w:rPr>
      </w:pPr>
      <w:proofErr w:type="spellStart"/>
      <w:r>
        <w:rPr>
          <w:bCs/>
          <w:iCs w:val="0"/>
        </w:rPr>
        <w:t>B</w:t>
      </w:r>
      <w:r w:rsidRPr="00DB333E">
        <w:rPr>
          <w:bCs/>
          <w:iCs w:val="0"/>
        </w:rPr>
        <w:t>1</w:t>
      </w:r>
      <w:proofErr w:type="spellEnd"/>
      <w:r w:rsidRPr="00DB333E">
        <w:rPr>
          <w:bCs/>
          <w:iCs w:val="0"/>
        </w:rPr>
        <w:t>.</w:t>
      </w:r>
      <w:r w:rsidR="00070EA6">
        <w:rPr>
          <w:bCs/>
          <w:iCs w:val="0"/>
        </w:rPr>
        <w:t xml:space="preserve"> </w:t>
      </w:r>
      <w:r>
        <w:rPr>
          <w:bCs/>
          <w:iCs w:val="0"/>
        </w:rPr>
        <w:t>Revenue and Expense Categories</w:t>
      </w:r>
    </w:p>
    <w:p w14:paraId="2BE161D4" w14:textId="4EC03EBC" w:rsidR="00F62055" w:rsidRDefault="00F62055" w:rsidP="00F62055">
      <w:r w:rsidRPr="00E81191">
        <w:rPr>
          <w:b/>
          <w:bCs/>
        </w:rPr>
        <w:t>Revenue.</w:t>
      </w:r>
      <w:r>
        <w:t xml:space="preserve"> Revenue is derived from fees on new paint sales.</w:t>
      </w:r>
    </w:p>
    <w:p w14:paraId="0072DF28" w14:textId="77777777" w:rsidR="00F62055" w:rsidRDefault="00F62055" w:rsidP="00F62055">
      <w:r w:rsidRPr="00945252">
        <w:rPr>
          <w:b/>
          <w:bCs/>
        </w:rPr>
        <w:t>Expense Categories</w:t>
      </w:r>
      <w:r>
        <w:rPr>
          <w:b/>
          <w:bCs/>
        </w:rPr>
        <w:t>.</w:t>
      </w:r>
      <w:r>
        <w:t xml:space="preserve"> </w:t>
      </w:r>
      <w:proofErr w:type="gramStart"/>
      <w:r w:rsidRPr="00017B8A">
        <w:t>With the exception of</w:t>
      </w:r>
      <w:proofErr w:type="gramEnd"/>
      <w:r w:rsidRPr="00017B8A">
        <w:t xml:space="preserve"> General and Administrative Allocation, the following expense categories were state-specific costs related to the implementation of the </w:t>
      </w:r>
      <w:r>
        <w:t>Colorado</w:t>
      </w:r>
      <w:r w:rsidRPr="00017B8A">
        <w:t xml:space="preserve"> program:</w:t>
      </w:r>
    </w:p>
    <w:p w14:paraId="51E7AC8A" w14:textId="77777777" w:rsidR="00F62055" w:rsidRDefault="00F62055" w:rsidP="00F62055">
      <w:r w:rsidRPr="001964FE">
        <w:rPr>
          <w:b/>
          <w:bCs/>
        </w:rPr>
        <w:t>Paint Processing.</w:t>
      </w:r>
      <w:r>
        <w:t xml:space="preserve"> Processing costs were based on the weight, volume of paint, or number of paint collection bins or drums from drop-off sites and services. Processing costs included the cost of sorting bins of comingled latex and oil-based paint from drop-off sites as well as the ultimate recycling or other processing methods.</w:t>
      </w:r>
    </w:p>
    <w:p w14:paraId="3FD30E04" w14:textId="77777777" w:rsidR="00F62055" w:rsidRDefault="00F62055" w:rsidP="00F62055">
      <w:r w:rsidRPr="001964FE">
        <w:rPr>
          <w:b/>
          <w:bCs/>
        </w:rPr>
        <w:lastRenderedPageBreak/>
        <w:t>Paint Transportation.</w:t>
      </w:r>
      <w:r>
        <w:t xml:space="preserve"> Transportation costs were based on one or more of the following: the number of bins and drums picked up, number of stops, or mileage.</w:t>
      </w:r>
    </w:p>
    <w:p w14:paraId="1ECD7344" w14:textId="77777777" w:rsidR="00F62055" w:rsidRDefault="00F62055" w:rsidP="00F62055">
      <w:r>
        <w:rPr>
          <w:b/>
          <w:bCs/>
        </w:rPr>
        <w:t xml:space="preserve">Paint </w:t>
      </w:r>
      <w:r w:rsidRPr="001964FE">
        <w:rPr>
          <w:b/>
          <w:bCs/>
        </w:rPr>
        <w:t>Collection Supplies and Support.</w:t>
      </w:r>
      <w:r>
        <w:t xml:space="preserve"> Collection supplies and support expenses included paint collection bins, spill kits, training materials, signs, and other related costs for drop-off sites, D2D pickups, and LVPs.</w:t>
      </w:r>
    </w:p>
    <w:p w14:paraId="4ACBB9F0" w14:textId="393F602C" w:rsidR="00F62055" w:rsidRDefault="00F62055" w:rsidP="00F62055">
      <w:r w:rsidRPr="001964FE">
        <w:rPr>
          <w:b/>
          <w:bCs/>
        </w:rPr>
        <w:t>Communications.</w:t>
      </w:r>
      <w:r>
        <w:t xml:space="preserve"> Communications expenses included advertising, printing and distribution of brochures and other outreach materials, media relations, event promotion, conferences &amp; memberships, production, and the awareness surveys.</w:t>
      </w:r>
    </w:p>
    <w:p w14:paraId="04A91BE9" w14:textId="77777777" w:rsidR="00F62055" w:rsidRDefault="00F62055" w:rsidP="00F62055">
      <w:r w:rsidRPr="001964FE">
        <w:rPr>
          <w:b/>
          <w:bCs/>
        </w:rPr>
        <w:t xml:space="preserve">Personnel, Professional </w:t>
      </w:r>
      <w:r>
        <w:rPr>
          <w:b/>
          <w:bCs/>
        </w:rPr>
        <w:t>Services</w:t>
      </w:r>
      <w:r w:rsidRPr="001964FE">
        <w:rPr>
          <w:b/>
          <w:bCs/>
        </w:rPr>
        <w:t xml:space="preserve"> and Other.</w:t>
      </w:r>
      <w:r>
        <w:t xml:space="preserve"> Personnel, professional services and </w:t>
      </w:r>
      <w:proofErr w:type="gramStart"/>
      <w:r>
        <w:t>other</w:t>
      </w:r>
      <w:proofErr w:type="gramEnd"/>
      <w:r>
        <w:t xml:space="preserve"> included the direct costs of program staff, travel, legal fees, office supplies, and other logistical and professional support.</w:t>
      </w:r>
    </w:p>
    <w:p w14:paraId="66A06673" w14:textId="77777777" w:rsidR="00F62055" w:rsidRDefault="00F62055" w:rsidP="00F62055">
      <w:r w:rsidRPr="001964FE">
        <w:rPr>
          <w:b/>
          <w:bCs/>
        </w:rPr>
        <w:t xml:space="preserve">State Agency Administrative Fees. </w:t>
      </w:r>
      <w:r w:rsidRPr="001964FE">
        <w:t>These fees</w:t>
      </w:r>
      <w:r>
        <w:t>, required by the paint stewardship law, were paid to the state for oversight of the program.</w:t>
      </w:r>
    </w:p>
    <w:p w14:paraId="32873B72" w14:textId="14986206" w:rsidR="00F62055" w:rsidRDefault="00F62055" w:rsidP="00F62055">
      <w:r w:rsidRPr="4CAD0A28">
        <w:rPr>
          <w:b/>
          <w:bCs/>
        </w:rPr>
        <w:t xml:space="preserve">General and Administrative. </w:t>
      </w:r>
      <w:r>
        <w:t xml:space="preserve">General and administrative costs included administrative and corporate staff, back-office support (e.g., information technology, human resources, legal, accounting, and government affairs), insurance, data management systems, annual financial audit, software licenses, professional services for corporate or organization-wide matters, occupancy, general communications, and other supplies and services that support all PaintCare programs. These costs were shared across all PaintCare programs and allocated relative to population. Colorado’s share of the general and administrative allocation </w:t>
      </w:r>
      <w:r w:rsidRPr="001A6632">
        <w:t xml:space="preserve">was </w:t>
      </w:r>
      <w:r w:rsidR="001906B0">
        <w:t>5.3</w:t>
      </w:r>
      <w:r w:rsidRPr="00DD7E0B">
        <w:t>%</w:t>
      </w:r>
      <w:r w:rsidRPr="001A6632">
        <w:t>.</w:t>
      </w:r>
    </w:p>
    <w:p w14:paraId="6896289C" w14:textId="47439169" w:rsidR="00F62055" w:rsidRPr="00DB333E" w:rsidRDefault="00F62055" w:rsidP="00F62055">
      <w:pPr>
        <w:pStyle w:val="Heading4"/>
        <w:rPr>
          <w:bCs/>
          <w:iCs w:val="0"/>
        </w:rPr>
      </w:pPr>
      <w:proofErr w:type="spellStart"/>
      <w:r>
        <w:rPr>
          <w:bCs/>
          <w:iCs w:val="0"/>
        </w:rPr>
        <w:t>B2</w:t>
      </w:r>
      <w:proofErr w:type="spellEnd"/>
      <w:r w:rsidRPr="00DB333E">
        <w:rPr>
          <w:bCs/>
          <w:iCs w:val="0"/>
        </w:rPr>
        <w:t>.</w:t>
      </w:r>
      <w:r w:rsidR="00070EA6">
        <w:rPr>
          <w:bCs/>
          <w:iCs w:val="0"/>
        </w:rPr>
        <w:t xml:space="preserve"> </w:t>
      </w:r>
      <w:r>
        <w:rPr>
          <w:bCs/>
          <w:iCs w:val="0"/>
        </w:rPr>
        <w:t>Financial Summary</w:t>
      </w:r>
    </w:p>
    <w:p w14:paraId="63A0D89D" w14:textId="7C510FBD" w:rsidR="00F62055" w:rsidRDefault="005A5DCE" w:rsidP="00F62055">
      <w:r>
        <w:t>The following table shows program revenue and expenses</w:t>
      </w:r>
      <w:r w:rsidR="00F62055">
        <w:t>.</w:t>
      </w:r>
    </w:p>
    <w:p w14:paraId="1B2998FA" w14:textId="77777777" w:rsidR="00397C54" w:rsidRPr="00623FAC" w:rsidRDefault="00397C54" w:rsidP="00397C54">
      <w:pPr>
        <w:spacing w:before="12000"/>
        <w:jc w:val="center"/>
        <w:rPr>
          <w:b/>
          <w:bCs/>
        </w:rPr>
      </w:pPr>
      <w:r w:rsidRPr="00623FAC">
        <w:rPr>
          <w:b/>
          <w:bCs/>
        </w:rPr>
        <w:lastRenderedPageBreak/>
        <w:t>Revenue and Expenses</w:t>
      </w: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6"/>
        <w:gridCol w:w="1284"/>
        <w:gridCol w:w="1044"/>
        <w:gridCol w:w="1286"/>
        <w:gridCol w:w="1045"/>
        <w:gridCol w:w="1284"/>
        <w:gridCol w:w="1044"/>
      </w:tblGrid>
      <w:tr w:rsidR="00D911BE" w:rsidRPr="00DB333E" w14:paraId="27D1A8DA" w14:textId="50A2BF15" w:rsidTr="004B130F">
        <w:trPr>
          <w:trHeight w:hRule="exact" w:val="631"/>
          <w:tblHeader/>
          <w:jc w:val="center"/>
        </w:trPr>
        <w:tc>
          <w:tcPr>
            <w:tcW w:w="1466" w:type="pct"/>
            <w:vAlign w:val="center"/>
          </w:tcPr>
          <w:p w14:paraId="25DE6286" w14:textId="11564569" w:rsidR="00460650" w:rsidRPr="00DB333E" w:rsidRDefault="00460650" w:rsidP="004B130F">
            <w:pPr>
              <w:keepLines/>
              <w:spacing w:after="0" w:line="240" w:lineRule="auto"/>
              <w:ind w:right="98"/>
              <w:contextualSpacing/>
              <w:jc w:val="center"/>
            </w:pPr>
            <w:bookmarkStart w:id="46" w:name="_Hlk54194308"/>
            <w:r w:rsidRPr="00DB333E">
              <w:t>Revenue</w:t>
            </w:r>
          </w:p>
        </w:tc>
        <w:tc>
          <w:tcPr>
            <w:tcW w:w="650" w:type="pct"/>
            <w:vAlign w:val="center"/>
          </w:tcPr>
          <w:p w14:paraId="5F766EE4" w14:textId="7F17905B" w:rsidR="00460650" w:rsidRPr="00DB333E" w:rsidRDefault="00460650" w:rsidP="004B130F">
            <w:pPr>
              <w:keepLines/>
              <w:spacing w:after="0" w:line="240" w:lineRule="auto"/>
              <w:contextualSpacing/>
              <w:jc w:val="center"/>
            </w:pPr>
            <w:r w:rsidRPr="00DB333E">
              <w:t>2023</w:t>
            </w:r>
          </w:p>
        </w:tc>
        <w:tc>
          <w:tcPr>
            <w:tcW w:w="528" w:type="pct"/>
            <w:vAlign w:val="center"/>
          </w:tcPr>
          <w:p w14:paraId="66AD76C9" w14:textId="77874615" w:rsidR="00460650" w:rsidRPr="00DB333E" w:rsidRDefault="00460650" w:rsidP="004B130F">
            <w:pPr>
              <w:jc w:val="center"/>
            </w:pPr>
            <w:r>
              <w:t>Percent of Total</w:t>
            </w:r>
          </w:p>
        </w:tc>
        <w:tc>
          <w:tcPr>
            <w:tcW w:w="651" w:type="pct"/>
            <w:vAlign w:val="center"/>
          </w:tcPr>
          <w:p w14:paraId="5D891437" w14:textId="174C56DF" w:rsidR="00460650" w:rsidRPr="00DB333E" w:rsidRDefault="00460650" w:rsidP="004B130F">
            <w:pPr>
              <w:keepLines/>
              <w:spacing w:after="0" w:line="240" w:lineRule="auto"/>
              <w:contextualSpacing/>
              <w:jc w:val="center"/>
            </w:pPr>
            <w:r w:rsidRPr="00DB333E">
              <w:t>202</w:t>
            </w:r>
            <w:r>
              <w:t>4</w:t>
            </w:r>
          </w:p>
        </w:tc>
        <w:tc>
          <w:tcPr>
            <w:tcW w:w="529" w:type="pct"/>
            <w:vAlign w:val="center"/>
          </w:tcPr>
          <w:p w14:paraId="111A0747" w14:textId="43B0FA83" w:rsidR="00460650" w:rsidRPr="00DB333E" w:rsidRDefault="00460650" w:rsidP="004B130F">
            <w:pPr>
              <w:jc w:val="center"/>
            </w:pPr>
            <w:r>
              <w:t>Percent of Total</w:t>
            </w:r>
          </w:p>
        </w:tc>
        <w:tc>
          <w:tcPr>
            <w:tcW w:w="649" w:type="pct"/>
            <w:vAlign w:val="center"/>
          </w:tcPr>
          <w:p w14:paraId="6ED977B1" w14:textId="74AC4D2F" w:rsidR="00460650" w:rsidRPr="00DB333E" w:rsidRDefault="00460650" w:rsidP="004B130F">
            <w:pPr>
              <w:keepLines/>
              <w:spacing w:after="0" w:line="240" w:lineRule="auto"/>
              <w:contextualSpacing/>
              <w:jc w:val="center"/>
            </w:pPr>
            <w:r w:rsidRPr="00DB333E">
              <w:t>202</w:t>
            </w:r>
            <w:r>
              <w:t>5</w:t>
            </w:r>
          </w:p>
        </w:tc>
        <w:tc>
          <w:tcPr>
            <w:tcW w:w="528" w:type="pct"/>
            <w:vAlign w:val="center"/>
          </w:tcPr>
          <w:p w14:paraId="0E8960F9" w14:textId="1CFE11D5" w:rsidR="00460650" w:rsidRPr="00DB333E" w:rsidRDefault="00460650" w:rsidP="004B130F">
            <w:pPr>
              <w:keepLines/>
              <w:spacing w:after="0" w:line="240" w:lineRule="auto"/>
              <w:contextualSpacing/>
              <w:jc w:val="center"/>
            </w:pPr>
            <w:r>
              <w:t>Percent of Total</w:t>
            </w:r>
          </w:p>
        </w:tc>
      </w:tr>
      <w:tr w:rsidR="00D911BE" w:rsidRPr="00DB333E" w14:paraId="7FE8D935" w14:textId="4759E9DA" w:rsidTr="0092683C">
        <w:trPr>
          <w:trHeight w:val="432"/>
          <w:jc w:val="center"/>
        </w:trPr>
        <w:tc>
          <w:tcPr>
            <w:tcW w:w="1466" w:type="pct"/>
            <w:vAlign w:val="center"/>
          </w:tcPr>
          <w:p w14:paraId="31478E16" w14:textId="77777777" w:rsidR="00460650" w:rsidRPr="00DB333E" w:rsidRDefault="00460650" w:rsidP="0092683C">
            <w:pPr>
              <w:keepLines/>
              <w:spacing w:after="0" w:line="240" w:lineRule="auto"/>
              <w:contextualSpacing/>
            </w:pPr>
            <w:bookmarkStart w:id="47" w:name="_Hlk54194748"/>
            <w:r>
              <w:t>Small Containers</w:t>
            </w:r>
          </w:p>
        </w:tc>
        <w:tc>
          <w:tcPr>
            <w:tcW w:w="650" w:type="pct"/>
            <w:vAlign w:val="center"/>
          </w:tcPr>
          <w:p w14:paraId="2122A222" w14:textId="494F00C5" w:rsidR="00460650" w:rsidRPr="00DB333E" w:rsidRDefault="00460650" w:rsidP="0092683C">
            <w:pPr>
              <w:keepLines/>
              <w:spacing w:after="0" w:line="240" w:lineRule="auto"/>
              <w:contextualSpacing/>
              <w:jc w:val="right"/>
            </w:pPr>
            <w:r>
              <w:t>$</w:t>
            </w:r>
            <w:r w:rsidRPr="00454670">
              <w:t xml:space="preserve">531,815 </w:t>
            </w:r>
          </w:p>
        </w:tc>
        <w:tc>
          <w:tcPr>
            <w:tcW w:w="528" w:type="pct"/>
            <w:vAlign w:val="center"/>
          </w:tcPr>
          <w:p w14:paraId="1608A3A5" w14:textId="2177103D" w:rsidR="00460650" w:rsidRDefault="00460650" w:rsidP="0092683C">
            <w:pPr>
              <w:keepLines/>
              <w:spacing w:after="0" w:line="240" w:lineRule="auto"/>
              <w:contextualSpacing/>
              <w:jc w:val="right"/>
            </w:pPr>
            <w:r>
              <w:t>9</w:t>
            </w:r>
          </w:p>
        </w:tc>
        <w:tc>
          <w:tcPr>
            <w:tcW w:w="651" w:type="pct"/>
            <w:vAlign w:val="center"/>
          </w:tcPr>
          <w:p w14:paraId="48B2B869" w14:textId="27B2EBB1" w:rsidR="00460650" w:rsidRPr="00DB333E" w:rsidRDefault="00460650" w:rsidP="0092683C">
            <w:pPr>
              <w:keepLines/>
              <w:spacing w:after="0" w:line="240" w:lineRule="auto"/>
              <w:contextualSpacing/>
              <w:jc w:val="right"/>
            </w:pPr>
            <w:r>
              <w:t>$536,638</w:t>
            </w:r>
          </w:p>
        </w:tc>
        <w:tc>
          <w:tcPr>
            <w:tcW w:w="529" w:type="pct"/>
            <w:vAlign w:val="center"/>
          </w:tcPr>
          <w:p w14:paraId="4766BF1E" w14:textId="401AB7FC" w:rsidR="00460650" w:rsidRDefault="00460650" w:rsidP="0092683C">
            <w:pPr>
              <w:keepLines/>
              <w:spacing w:after="0" w:line="240" w:lineRule="auto"/>
              <w:contextualSpacing/>
              <w:jc w:val="right"/>
            </w:pPr>
            <w:r>
              <w:t>8</w:t>
            </w:r>
          </w:p>
        </w:tc>
        <w:tc>
          <w:tcPr>
            <w:tcW w:w="649" w:type="pct"/>
            <w:vAlign w:val="center"/>
          </w:tcPr>
          <w:p w14:paraId="0B59679E" w14:textId="059D41A6" w:rsidR="00460650" w:rsidRPr="00DB333E" w:rsidRDefault="004A790C" w:rsidP="0092683C">
            <w:pPr>
              <w:keepLines/>
              <w:spacing w:after="0" w:line="240" w:lineRule="auto"/>
              <w:contextualSpacing/>
              <w:jc w:val="right"/>
            </w:pPr>
            <w:r>
              <w:t>$532,884</w:t>
            </w:r>
          </w:p>
        </w:tc>
        <w:tc>
          <w:tcPr>
            <w:tcW w:w="528" w:type="pct"/>
            <w:vAlign w:val="center"/>
          </w:tcPr>
          <w:p w14:paraId="5F6D2F47" w14:textId="494911CF" w:rsidR="00460650" w:rsidRDefault="003208A8" w:rsidP="0092683C">
            <w:pPr>
              <w:keepLines/>
              <w:spacing w:after="0" w:line="240" w:lineRule="auto"/>
              <w:contextualSpacing/>
              <w:jc w:val="right"/>
            </w:pPr>
            <w:r>
              <w:t>9</w:t>
            </w:r>
          </w:p>
        </w:tc>
      </w:tr>
      <w:tr w:rsidR="00D911BE" w:rsidRPr="00DB333E" w14:paraId="06F3B8BB" w14:textId="7ABBA3E3" w:rsidTr="0092683C">
        <w:trPr>
          <w:trHeight w:val="432"/>
          <w:jc w:val="center"/>
        </w:trPr>
        <w:tc>
          <w:tcPr>
            <w:tcW w:w="1466" w:type="pct"/>
            <w:vAlign w:val="center"/>
          </w:tcPr>
          <w:p w14:paraId="22E1CB07" w14:textId="77777777" w:rsidR="00460650" w:rsidRPr="00DB333E" w:rsidRDefault="00460650" w:rsidP="0092683C">
            <w:pPr>
              <w:keepLines/>
              <w:spacing w:after="0" w:line="240" w:lineRule="auto"/>
              <w:contextualSpacing/>
            </w:pPr>
            <w:r>
              <w:t>Medium Containers</w:t>
            </w:r>
          </w:p>
        </w:tc>
        <w:tc>
          <w:tcPr>
            <w:tcW w:w="650" w:type="pct"/>
            <w:vAlign w:val="center"/>
          </w:tcPr>
          <w:p w14:paraId="4B36A049" w14:textId="76DD719C" w:rsidR="00460650" w:rsidRPr="00DB333E" w:rsidRDefault="00460650" w:rsidP="0092683C">
            <w:pPr>
              <w:keepLines/>
              <w:spacing w:after="0" w:line="240" w:lineRule="auto"/>
              <w:contextualSpacing/>
              <w:jc w:val="right"/>
            </w:pPr>
            <w:r w:rsidRPr="00454670">
              <w:t xml:space="preserve">2,919,530 </w:t>
            </w:r>
          </w:p>
        </w:tc>
        <w:tc>
          <w:tcPr>
            <w:tcW w:w="528" w:type="pct"/>
            <w:vAlign w:val="center"/>
          </w:tcPr>
          <w:p w14:paraId="50BA6644" w14:textId="6FB6C1EF" w:rsidR="00460650" w:rsidRDefault="00460650" w:rsidP="0092683C">
            <w:pPr>
              <w:keepLines/>
              <w:spacing w:after="0" w:line="240" w:lineRule="auto"/>
              <w:contextualSpacing/>
              <w:jc w:val="right"/>
            </w:pPr>
            <w:r w:rsidRPr="00454670">
              <w:t>46</w:t>
            </w:r>
          </w:p>
        </w:tc>
        <w:tc>
          <w:tcPr>
            <w:tcW w:w="651" w:type="pct"/>
            <w:vAlign w:val="center"/>
          </w:tcPr>
          <w:p w14:paraId="09AFFB12" w14:textId="647AA936" w:rsidR="00460650" w:rsidRPr="00DB333E" w:rsidRDefault="00460650" w:rsidP="0092683C">
            <w:pPr>
              <w:keepLines/>
              <w:spacing w:after="0" w:line="240" w:lineRule="auto"/>
              <w:contextualSpacing/>
              <w:jc w:val="right"/>
            </w:pPr>
            <w:r>
              <w:t>2,977,451</w:t>
            </w:r>
          </w:p>
        </w:tc>
        <w:tc>
          <w:tcPr>
            <w:tcW w:w="529" w:type="pct"/>
            <w:vAlign w:val="center"/>
          </w:tcPr>
          <w:p w14:paraId="6F18549F" w14:textId="155A713A" w:rsidR="00460650" w:rsidRDefault="00460650" w:rsidP="0092683C">
            <w:pPr>
              <w:keepLines/>
              <w:spacing w:after="0" w:line="240" w:lineRule="auto"/>
              <w:contextualSpacing/>
              <w:jc w:val="right"/>
            </w:pPr>
            <w:r>
              <w:t>46</w:t>
            </w:r>
          </w:p>
        </w:tc>
        <w:tc>
          <w:tcPr>
            <w:tcW w:w="649" w:type="pct"/>
            <w:vAlign w:val="center"/>
          </w:tcPr>
          <w:p w14:paraId="3F3FA041" w14:textId="2C29D1E4" w:rsidR="00460650" w:rsidRPr="00DB333E" w:rsidRDefault="004A790C" w:rsidP="0092683C">
            <w:pPr>
              <w:keepLines/>
              <w:spacing w:after="0" w:line="240" w:lineRule="auto"/>
              <w:contextualSpacing/>
              <w:jc w:val="right"/>
            </w:pPr>
            <w:r>
              <w:t>2,841,332</w:t>
            </w:r>
          </w:p>
        </w:tc>
        <w:tc>
          <w:tcPr>
            <w:tcW w:w="528" w:type="pct"/>
            <w:vAlign w:val="center"/>
          </w:tcPr>
          <w:p w14:paraId="0B8B274A" w14:textId="41F9AD46" w:rsidR="00460650" w:rsidRDefault="003208A8" w:rsidP="0092683C">
            <w:pPr>
              <w:keepLines/>
              <w:spacing w:after="0" w:line="240" w:lineRule="auto"/>
              <w:contextualSpacing/>
              <w:jc w:val="right"/>
            </w:pPr>
            <w:r>
              <w:t>48</w:t>
            </w:r>
          </w:p>
        </w:tc>
      </w:tr>
      <w:tr w:rsidR="0092683C" w:rsidRPr="00DB333E" w14:paraId="3B586CCE" w14:textId="746F040B" w:rsidTr="0092683C">
        <w:trPr>
          <w:trHeight w:val="432"/>
          <w:jc w:val="center"/>
        </w:trPr>
        <w:tc>
          <w:tcPr>
            <w:tcW w:w="1466" w:type="pct"/>
            <w:vAlign w:val="center"/>
          </w:tcPr>
          <w:p w14:paraId="4F028C9D" w14:textId="77777777" w:rsidR="00460650" w:rsidRPr="00DB333E" w:rsidRDefault="00460650" w:rsidP="0092683C">
            <w:pPr>
              <w:keepLines/>
              <w:spacing w:after="0" w:line="240" w:lineRule="auto"/>
              <w:contextualSpacing/>
            </w:pPr>
            <w:r>
              <w:t>Large Containers</w:t>
            </w:r>
          </w:p>
        </w:tc>
        <w:tc>
          <w:tcPr>
            <w:tcW w:w="650" w:type="pct"/>
            <w:vAlign w:val="center"/>
          </w:tcPr>
          <w:p w14:paraId="2FD94318" w14:textId="285C6B07" w:rsidR="00460650" w:rsidRPr="00DB333E" w:rsidRDefault="00460650" w:rsidP="0092683C">
            <w:pPr>
              <w:keepLines/>
              <w:spacing w:after="0" w:line="240" w:lineRule="auto"/>
              <w:contextualSpacing/>
              <w:jc w:val="right"/>
            </w:pPr>
            <w:r w:rsidRPr="00454670">
              <w:t xml:space="preserve">2,849,197 </w:t>
            </w:r>
          </w:p>
        </w:tc>
        <w:tc>
          <w:tcPr>
            <w:tcW w:w="528" w:type="pct"/>
            <w:vAlign w:val="center"/>
          </w:tcPr>
          <w:p w14:paraId="784B16AA" w14:textId="513ADC7E" w:rsidR="00460650" w:rsidRDefault="00460650" w:rsidP="0092683C">
            <w:pPr>
              <w:keepLines/>
              <w:spacing w:after="0" w:line="240" w:lineRule="auto"/>
              <w:contextualSpacing/>
              <w:jc w:val="right"/>
            </w:pPr>
            <w:r w:rsidRPr="00454670">
              <w:t>45</w:t>
            </w:r>
          </w:p>
        </w:tc>
        <w:tc>
          <w:tcPr>
            <w:tcW w:w="651" w:type="pct"/>
            <w:vAlign w:val="center"/>
          </w:tcPr>
          <w:p w14:paraId="3CEFC450" w14:textId="19F21CE4" w:rsidR="00460650" w:rsidRPr="00DB333E" w:rsidRDefault="00460650" w:rsidP="0092683C">
            <w:pPr>
              <w:keepLines/>
              <w:spacing w:after="0" w:line="240" w:lineRule="auto"/>
              <w:contextualSpacing/>
              <w:jc w:val="right"/>
            </w:pPr>
            <w:r>
              <w:t>2,921,835</w:t>
            </w:r>
          </w:p>
        </w:tc>
        <w:tc>
          <w:tcPr>
            <w:tcW w:w="529" w:type="pct"/>
            <w:vAlign w:val="center"/>
          </w:tcPr>
          <w:p w14:paraId="4B5E6C57" w14:textId="7A9E71F4" w:rsidR="00460650" w:rsidRDefault="00460650" w:rsidP="0092683C">
            <w:pPr>
              <w:keepLines/>
              <w:spacing w:after="0" w:line="240" w:lineRule="auto"/>
              <w:contextualSpacing/>
              <w:jc w:val="right"/>
            </w:pPr>
            <w:r>
              <w:t>45</w:t>
            </w:r>
          </w:p>
        </w:tc>
        <w:tc>
          <w:tcPr>
            <w:tcW w:w="649" w:type="pct"/>
            <w:vAlign w:val="center"/>
          </w:tcPr>
          <w:p w14:paraId="554B0DAC" w14:textId="36319773" w:rsidR="00460650" w:rsidRPr="00DB333E" w:rsidRDefault="004A790C" w:rsidP="0092683C">
            <w:pPr>
              <w:keepLines/>
              <w:spacing w:after="0" w:line="240" w:lineRule="auto"/>
              <w:contextualSpacing/>
              <w:jc w:val="right"/>
            </w:pPr>
            <w:r>
              <w:t>2,588,640</w:t>
            </w:r>
          </w:p>
        </w:tc>
        <w:tc>
          <w:tcPr>
            <w:tcW w:w="528" w:type="pct"/>
            <w:vAlign w:val="center"/>
          </w:tcPr>
          <w:p w14:paraId="61FB02BE" w14:textId="5D9F080C" w:rsidR="00460650" w:rsidRDefault="003208A8" w:rsidP="0092683C">
            <w:pPr>
              <w:keepLines/>
              <w:spacing w:after="0" w:line="240" w:lineRule="auto"/>
              <w:contextualSpacing/>
              <w:jc w:val="right"/>
            </w:pPr>
            <w:r>
              <w:t>43</w:t>
            </w:r>
          </w:p>
        </w:tc>
      </w:tr>
      <w:tr w:rsidR="00D911BE" w:rsidRPr="00DB333E" w14:paraId="01058E86" w14:textId="75A530AD" w:rsidTr="0092683C">
        <w:trPr>
          <w:trHeight w:val="432"/>
          <w:jc w:val="center"/>
        </w:trPr>
        <w:tc>
          <w:tcPr>
            <w:tcW w:w="1466" w:type="pct"/>
            <w:vAlign w:val="center"/>
          </w:tcPr>
          <w:p w14:paraId="4A52F533" w14:textId="77777777" w:rsidR="00460650" w:rsidRPr="00DB333E" w:rsidRDefault="00460650" w:rsidP="0092683C">
            <w:pPr>
              <w:keepLines/>
              <w:spacing w:after="0" w:line="240" w:lineRule="auto"/>
              <w:contextualSpacing/>
            </w:pPr>
            <w:r>
              <w:t>Total Revenue</w:t>
            </w:r>
          </w:p>
        </w:tc>
        <w:tc>
          <w:tcPr>
            <w:tcW w:w="650" w:type="pct"/>
            <w:vAlign w:val="center"/>
          </w:tcPr>
          <w:p w14:paraId="6B95819D" w14:textId="7C82C108" w:rsidR="00460650" w:rsidRPr="00DB333E" w:rsidRDefault="00460650" w:rsidP="0092683C">
            <w:pPr>
              <w:keepLines/>
              <w:spacing w:after="0" w:line="240" w:lineRule="auto"/>
              <w:contextualSpacing/>
              <w:jc w:val="right"/>
            </w:pPr>
            <w:r w:rsidRPr="00454670">
              <w:t xml:space="preserve">6,300,542 </w:t>
            </w:r>
          </w:p>
        </w:tc>
        <w:tc>
          <w:tcPr>
            <w:tcW w:w="528" w:type="pct"/>
            <w:vAlign w:val="center"/>
          </w:tcPr>
          <w:p w14:paraId="78EF7A26" w14:textId="5A29B28D" w:rsidR="00460650" w:rsidRDefault="00460650" w:rsidP="0092683C">
            <w:pPr>
              <w:keepLines/>
              <w:spacing w:after="0" w:line="240" w:lineRule="auto"/>
              <w:contextualSpacing/>
              <w:jc w:val="right"/>
            </w:pPr>
            <w:r>
              <w:t>100</w:t>
            </w:r>
          </w:p>
        </w:tc>
        <w:tc>
          <w:tcPr>
            <w:tcW w:w="651" w:type="pct"/>
            <w:vAlign w:val="center"/>
          </w:tcPr>
          <w:p w14:paraId="619A46F0" w14:textId="73B16EAB" w:rsidR="00460650" w:rsidRPr="00DB333E" w:rsidRDefault="00460650" w:rsidP="0092683C">
            <w:pPr>
              <w:keepLines/>
              <w:spacing w:after="0" w:line="240" w:lineRule="auto"/>
              <w:contextualSpacing/>
              <w:jc w:val="right"/>
            </w:pPr>
            <w:r>
              <w:t>6,435,924</w:t>
            </w:r>
          </w:p>
        </w:tc>
        <w:tc>
          <w:tcPr>
            <w:tcW w:w="529" w:type="pct"/>
            <w:vAlign w:val="center"/>
          </w:tcPr>
          <w:p w14:paraId="408C5BCE" w14:textId="670EB174" w:rsidR="00460650" w:rsidRDefault="00460650" w:rsidP="0092683C">
            <w:pPr>
              <w:keepLines/>
              <w:spacing w:after="0" w:line="240" w:lineRule="auto"/>
              <w:contextualSpacing/>
              <w:jc w:val="right"/>
            </w:pPr>
            <w:r>
              <w:t>100</w:t>
            </w:r>
          </w:p>
        </w:tc>
        <w:tc>
          <w:tcPr>
            <w:tcW w:w="649" w:type="pct"/>
            <w:vAlign w:val="center"/>
          </w:tcPr>
          <w:p w14:paraId="76A05C65" w14:textId="55996590" w:rsidR="00460650" w:rsidRPr="00DB333E" w:rsidRDefault="004A790C" w:rsidP="0092683C">
            <w:pPr>
              <w:keepLines/>
              <w:spacing w:after="0" w:line="240" w:lineRule="auto"/>
              <w:contextualSpacing/>
              <w:jc w:val="right"/>
            </w:pPr>
            <w:r>
              <w:t>5,962,85</w:t>
            </w:r>
            <w:r w:rsidR="007B106D">
              <w:t>5</w:t>
            </w:r>
          </w:p>
        </w:tc>
        <w:tc>
          <w:tcPr>
            <w:tcW w:w="528" w:type="pct"/>
            <w:vAlign w:val="center"/>
          </w:tcPr>
          <w:p w14:paraId="5D494E23" w14:textId="5864C47E" w:rsidR="00460650" w:rsidRDefault="003208A8" w:rsidP="0092683C">
            <w:pPr>
              <w:keepLines/>
              <w:spacing w:after="0" w:line="240" w:lineRule="auto"/>
              <w:contextualSpacing/>
              <w:jc w:val="right"/>
            </w:pPr>
            <w:r>
              <w:t>100</w:t>
            </w:r>
          </w:p>
        </w:tc>
      </w:tr>
    </w:tbl>
    <w:p w14:paraId="73198876" w14:textId="77777777" w:rsidR="00397C54" w:rsidRDefault="00397C54" w:rsidP="00397C54">
      <w:pPr>
        <w:spacing w:after="0" w:line="240" w:lineRule="auto"/>
      </w:pPr>
      <w:bookmarkStart w:id="48" w:name="_Hlk54194419"/>
      <w:bookmarkEnd w:id="46"/>
      <w:bookmarkEnd w:id="47"/>
    </w:p>
    <w:tbl>
      <w:tblPr>
        <w:tblW w:w="52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1284"/>
        <w:gridCol w:w="1044"/>
        <w:gridCol w:w="1284"/>
        <w:gridCol w:w="1046"/>
        <w:gridCol w:w="1284"/>
        <w:gridCol w:w="1044"/>
      </w:tblGrid>
      <w:tr w:rsidR="00D911BE" w:rsidRPr="00DB333E" w14:paraId="697F9EBE" w14:textId="77777777" w:rsidTr="004B130F">
        <w:trPr>
          <w:trHeight w:hRule="exact" w:val="631"/>
          <w:tblHeader/>
          <w:jc w:val="center"/>
        </w:trPr>
        <w:tc>
          <w:tcPr>
            <w:tcW w:w="1460" w:type="pct"/>
            <w:vAlign w:val="center"/>
          </w:tcPr>
          <w:p w14:paraId="128705FB" w14:textId="2F5C37BE" w:rsidR="00460650" w:rsidRPr="00DB333E" w:rsidRDefault="00460650" w:rsidP="004B130F">
            <w:pPr>
              <w:keepLines/>
              <w:spacing w:after="0" w:line="240" w:lineRule="auto"/>
              <w:ind w:right="98"/>
              <w:contextualSpacing/>
              <w:jc w:val="center"/>
            </w:pPr>
            <w:r>
              <w:t>E</w:t>
            </w:r>
            <w:r w:rsidR="002103E4">
              <w:t>x</w:t>
            </w:r>
            <w:r>
              <w:t>penses</w:t>
            </w:r>
          </w:p>
        </w:tc>
        <w:tc>
          <w:tcPr>
            <w:tcW w:w="651" w:type="pct"/>
            <w:vAlign w:val="center"/>
          </w:tcPr>
          <w:p w14:paraId="60FD3763" w14:textId="77777777" w:rsidR="00460650" w:rsidRPr="00DB333E" w:rsidRDefault="00460650" w:rsidP="004B130F">
            <w:pPr>
              <w:keepLines/>
              <w:spacing w:after="0" w:line="240" w:lineRule="auto"/>
              <w:contextualSpacing/>
              <w:jc w:val="center"/>
            </w:pPr>
            <w:r w:rsidRPr="00DB333E">
              <w:t>2023</w:t>
            </w:r>
          </w:p>
        </w:tc>
        <w:tc>
          <w:tcPr>
            <w:tcW w:w="529" w:type="pct"/>
            <w:vAlign w:val="center"/>
          </w:tcPr>
          <w:p w14:paraId="6D42BC8F" w14:textId="77777777" w:rsidR="00460650" w:rsidRPr="00DB333E" w:rsidRDefault="00460650" w:rsidP="004B130F">
            <w:pPr>
              <w:jc w:val="center"/>
            </w:pPr>
            <w:r>
              <w:t>Percent of Total</w:t>
            </w:r>
          </w:p>
        </w:tc>
        <w:tc>
          <w:tcPr>
            <w:tcW w:w="651" w:type="pct"/>
            <w:vAlign w:val="center"/>
          </w:tcPr>
          <w:p w14:paraId="3448B3DC" w14:textId="77777777" w:rsidR="00460650" w:rsidRPr="00DB333E" w:rsidRDefault="00460650" w:rsidP="004B130F">
            <w:pPr>
              <w:keepLines/>
              <w:spacing w:after="0" w:line="240" w:lineRule="auto"/>
              <w:contextualSpacing/>
              <w:jc w:val="center"/>
            </w:pPr>
            <w:r w:rsidRPr="00DB333E">
              <w:t>202</w:t>
            </w:r>
            <w:r>
              <w:t>4</w:t>
            </w:r>
          </w:p>
        </w:tc>
        <w:tc>
          <w:tcPr>
            <w:tcW w:w="530" w:type="pct"/>
            <w:vAlign w:val="center"/>
          </w:tcPr>
          <w:p w14:paraId="6428C6C7" w14:textId="77777777" w:rsidR="00460650" w:rsidRPr="00DB333E" w:rsidRDefault="00460650" w:rsidP="004B130F">
            <w:pPr>
              <w:jc w:val="center"/>
            </w:pPr>
            <w:r>
              <w:t>Percent of Total</w:t>
            </w:r>
          </w:p>
        </w:tc>
        <w:tc>
          <w:tcPr>
            <w:tcW w:w="650" w:type="pct"/>
            <w:vAlign w:val="center"/>
          </w:tcPr>
          <w:p w14:paraId="0B5EA18E" w14:textId="77777777" w:rsidR="00460650" w:rsidRPr="00DB333E" w:rsidRDefault="00460650" w:rsidP="004B130F">
            <w:pPr>
              <w:keepLines/>
              <w:spacing w:after="0" w:line="240" w:lineRule="auto"/>
              <w:contextualSpacing/>
              <w:jc w:val="center"/>
            </w:pPr>
            <w:r w:rsidRPr="00DB333E">
              <w:t>202</w:t>
            </w:r>
            <w:r>
              <w:t>5</w:t>
            </w:r>
          </w:p>
        </w:tc>
        <w:tc>
          <w:tcPr>
            <w:tcW w:w="529" w:type="pct"/>
            <w:vAlign w:val="center"/>
          </w:tcPr>
          <w:p w14:paraId="48686F38" w14:textId="77777777" w:rsidR="00460650" w:rsidRPr="00DB333E" w:rsidRDefault="00460650" w:rsidP="004B130F">
            <w:pPr>
              <w:keepLines/>
              <w:spacing w:after="0" w:line="240" w:lineRule="auto"/>
              <w:contextualSpacing/>
              <w:jc w:val="center"/>
            </w:pPr>
            <w:r>
              <w:t>Percent of Total</w:t>
            </w:r>
          </w:p>
        </w:tc>
      </w:tr>
      <w:tr w:rsidR="00D911BE" w:rsidRPr="00DB333E" w14:paraId="4DCA3464" w14:textId="77777777" w:rsidTr="0092683C">
        <w:trPr>
          <w:trHeight w:val="432"/>
          <w:jc w:val="center"/>
        </w:trPr>
        <w:tc>
          <w:tcPr>
            <w:tcW w:w="1460" w:type="pct"/>
            <w:vAlign w:val="center"/>
          </w:tcPr>
          <w:p w14:paraId="5FF9D256" w14:textId="77777777" w:rsidR="00460650" w:rsidRPr="00DB333E" w:rsidRDefault="00460650" w:rsidP="0092683C">
            <w:pPr>
              <w:keepLines/>
              <w:spacing w:after="0" w:line="240" w:lineRule="auto"/>
              <w:contextualSpacing/>
            </w:pPr>
            <w:r w:rsidRPr="00DB333E">
              <w:t xml:space="preserve">Paint </w:t>
            </w:r>
            <w:r>
              <w:t>P</w:t>
            </w:r>
            <w:r w:rsidRPr="00DB333E">
              <w:t>rocessing</w:t>
            </w:r>
          </w:p>
        </w:tc>
        <w:tc>
          <w:tcPr>
            <w:tcW w:w="651" w:type="pct"/>
            <w:vAlign w:val="center"/>
          </w:tcPr>
          <w:p w14:paraId="0E071BFD" w14:textId="307F2FE0" w:rsidR="00460650" w:rsidRPr="00DB333E" w:rsidRDefault="00460650" w:rsidP="0092683C">
            <w:pPr>
              <w:keepLines/>
              <w:spacing w:after="0" w:line="240" w:lineRule="auto"/>
              <w:contextualSpacing/>
              <w:jc w:val="right"/>
            </w:pPr>
            <w:r w:rsidRPr="00454670">
              <w:t xml:space="preserve">4,371,278 </w:t>
            </w:r>
          </w:p>
        </w:tc>
        <w:tc>
          <w:tcPr>
            <w:tcW w:w="529" w:type="pct"/>
            <w:vAlign w:val="center"/>
          </w:tcPr>
          <w:p w14:paraId="41C97E38" w14:textId="77777777" w:rsidR="00460650" w:rsidRDefault="00460650" w:rsidP="0092683C">
            <w:pPr>
              <w:keepLines/>
              <w:spacing w:after="0" w:line="240" w:lineRule="auto"/>
              <w:contextualSpacing/>
              <w:jc w:val="right"/>
            </w:pPr>
            <w:r w:rsidRPr="00454670">
              <w:t>55</w:t>
            </w:r>
          </w:p>
        </w:tc>
        <w:tc>
          <w:tcPr>
            <w:tcW w:w="651" w:type="pct"/>
            <w:vAlign w:val="center"/>
          </w:tcPr>
          <w:p w14:paraId="69FC04DB" w14:textId="77777777" w:rsidR="00460650" w:rsidRPr="00DB333E" w:rsidRDefault="00460650" w:rsidP="0092683C">
            <w:pPr>
              <w:keepLines/>
              <w:spacing w:after="0" w:line="240" w:lineRule="auto"/>
              <w:contextualSpacing/>
              <w:jc w:val="right"/>
            </w:pPr>
            <w:r>
              <w:t>4,741,093</w:t>
            </w:r>
          </w:p>
        </w:tc>
        <w:tc>
          <w:tcPr>
            <w:tcW w:w="530" w:type="pct"/>
            <w:vAlign w:val="center"/>
          </w:tcPr>
          <w:p w14:paraId="04532F96" w14:textId="77777777" w:rsidR="00460650" w:rsidRDefault="00460650" w:rsidP="0092683C">
            <w:pPr>
              <w:keepLines/>
              <w:spacing w:after="0" w:line="240" w:lineRule="auto"/>
              <w:contextualSpacing/>
              <w:jc w:val="right"/>
            </w:pPr>
            <w:r>
              <w:t>60</w:t>
            </w:r>
          </w:p>
        </w:tc>
        <w:tc>
          <w:tcPr>
            <w:tcW w:w="650" w:type="pct"/>
            <w:vAlign w:val="center"/>
          </w:tcPr>
          <w:p w14:paraId="065541CC" w14:textId="34658BA0" w:rsidR="00460650" w:rsidRPr="00DB333E" w:rsidRDefault="004A790C" w:rsidP="0092683C">
            <w:pPr>
              <w:keepLines/>
              <w:spacing w:after="0" w:line="240" w:lineRule="auto"/>
              <w:contextualSpacing/>
              <w:jc w:val="right"/>
            </w:pPr>
            <w:r>
              <w:t>4,378,157</w:t>
            </w:r>
          </w:p>
        </w:tc>
        <w:tc>
          <w:tcPr>
            <w:tcW w:w="529" w:type="pct"/>
            <w:vAlign w:val="center"/>
          </w:tcPr>
          <w:p w14:paraId="0FC9DA59" w14:textId="2D9E95D7" w:rsidR="00460650" w:rsidRDefault="003208A8" w:rsidP="0092683C">
            <w:pPr>
              <w:keepLines/>
              <w:spacing w:after="0" w:line="240" w:lineRule="auto"/>
              <w:contextualSpacing/>
              <w:jc w:val="right"/>
            </w:pPr>
            <w:r>
              <w:t>60</w:t>
            </w:r>
          </w:p>
        </w:tc>
      </w:tr>
      <w:tr w:rsidR="00D911BE" w:rsidRPr="00DB333E" w14:paraId="6CBB2B9F" w14:textId="77777777" w:rsidTr="0092683C">
        <w:trPr>
          <w:trHeight w:val="432"/>
          <w:jc w:val="center"/>
        </w:trPr>
        <w:tc>
          <w:tcPr>
            <w:tcW w:w="1460" w:type="pct"/>
            <w:vAlign w:val="center"/>
          </w:tcPr>
          <w:p w14:paraId="6148B2AC" w14:textId="77777777" w:rsidR="00460650" w:rsidRPr="00DB333E" w:rsidRDefault="00460650" w:rsidP="0092683C">
            <w:pPr>
              <w:keepLines/>
              <w:spacing w:after="0" w:line="240" w:lineRule="auto"/>
              <w:contextualSpacing/>
            </w:pPr>
            <w:r w:rsidRPr="00DB333E">
              <w:t xml:space="preserve">Paint </w:t>
            </w:r>
            <w:r>
              <w:t>T</w:t>
            </w:r>
            <w:r w:rsidRPr="00DB333E">
              <w:t>ransportation</w:t>
            </w:r>
          </w:p>
        </w:tc>
        <w:tc>
          <w:tcPr>
            <w:tcW w:w="651" w:type="pct"/>
            <w:vAlign w:val="center"/>
          </w:tcPr>
          <w:p w14:paraId="3CFB623A" w14:textId="1A5C6856" w:rsidR="00460650" w:rsidRPr="00DB333E" w:rsidRDefault="00460650" w:rsidP="0092683C">
            <w:pPr>
              <w:keepLines/>
              <w:spacing w:after="0" w:line="240" w:lineRule="auto"/>
              <w:contextualSpacing/>
              <w:jc w:val="right"/>
            </w:pPr>
            <w:r w:rsidRPr="00454670">
              <w:t xml:space="preserve">1,259,126 </w:t>
            </w:r>
          </w:p>
        </w:tc>
        <w:tc>
          <w:tcPr>
            <w:tcW w:w="529" w:type="pct"/>
            <w:vAlign w:val="center"/>
          </w:tcPr>
          <w:p w14:paraId="12F41A93" w14:textId="77777777" w:rsidR="00460650" w:rsidRDefault="00460650" w:rsidP="0092683C">
            <w:pPr>
              <w:keepLines/>
              <w:spacing w:after="0" w:line="240" w:lineRule="auto"/>
              <w:contextualSpacing/>
              <w:jc w:val="right"/>
            </w:pPr>
            <w:r w:rsidRPr="00454670">
              <w:t>16</w:t>
            </w:r>
          </w:p>
        </w:tc>
        <w:tc>
          <w:tcPr>
            <w:tcW w:w="651" w:type="pct"/>
            <w:vAlign w:val="center"/>
          </w:tcPr>
          <w:p w14:paraId="39AC222A" w14:textId="77777777" w:rsidR="00460650" w:rsidRPr="00DB333E" w:rsidRDefault="00460650" w:rsidP="0092683C">
            <w:pPr>
              <w:keepLines/>
              <w:spacing w:after="0" w:line="240" w:lineRule="auto"/>
              <w:contextualSpacing/>
              <w:jc w:val="right"/>
            </w:pPr>
            <w:r>
              <w:t>1,337,199</w:t>
            </w:r>
          </w:p>
        </w:tc>
        <w:tc>
          <w:tcPr>
            <w:tcW w:w="530" w:type="pct"/>
            <w:vAlign w:val="center"/>
          </w:tcPr>
          <w:p w14:paraId="1BA777E8" w14:textId="77777777" w:rsidR="00460650" w:rsidRDefault="00460650" w:rsidP="0092683C">
            <w:pPr>
              <w:keepLines/>
              <w:spacing w:after="0" w:line="240" w:lineRule="auto"/>
              <w:contextualSpacing/>
              <w:jc w:val="right"/>
            </w:pPr>
            <w:r>
              <w:t>17</w:t>
            </w:r>
          </w:p>
        </w:tc>
        <w:tc>
          <w:tcPr>
            <w:tcW w:w="650" w:type="pct"/>
            <w:vAlign w:val="center"/>
          </w:tcPr>
          <w:p w14:paraId="02AFC02C" w14:textId="349E3684" w:rsidR="00460650" w:rsidRPr="00DB333E" w:rsidRDefault="004A790C" w:rsidP="0092683C">
            <w:pPr>
              <w:keepLines/>
              <w:spacing w:after="0" w:line="240" w:lineRule="auto"/>
              <w:contextualSpacing/>
              <w:jc w:val="right"/>
            </w:pPr>
            <w:r>
              <w:t>1,184,018</w:t>
            </w:r>
          </w:p>
        </w:tc>
        <w:tc>
          <w:tcPr>
            <w:tcW w:w="529" w:type="pct"/>
            <w:vAlign w:val="center"/>
          </w:tcPr>
          <w:p w14:paraId="2B6C1700" w14:textId="0021693B" w:rsidR="00460650" w:rsidRDefault="003208A8" w:rsidP="0092683C">
            <w:pPr>
              <w:keepLines/>
              <w:spacing w:after="0" w:line="240" w:lineRule="auto"/>
              <w:contextualSpacing/>
              <w:jc w:val="right"/>
            </w:pPr>
            <w:r>
              <w:t>16</w:t>
            </w:r>
          </w:p>
        </w:tc>
      </w:tr>
      <w:tr w:rsidR="00D911BE" w:rsidRPr="00DB333E" w14:paraId="1A7DDC28" w14:textId="77777777" w:rsidTr="0092683C">
        <w:trPr>
          <w:trHeight w:hRule="exact" w:val="640"/>
          <w:jc w:val="center"/>
        </w:trPr>
        <w:tc>
          <w:tcPr>
            <w:tcW w:w="1460" w:type="pct"/>
            <w:vAlign w:val="center"/>
          </w:tcPr>
          <w:p w14:paraId="638574AF" w14:textId="77777777" w:rsidR="00460650" w:rsidRPr="00DB333E" w:rsidRDefault="00460650" w:rsidP="0092683C">
            <w:pPr>
              <w:keepLines/>
              <w:spacing w:after="0" w:line="240" w:lineRule="auto"/>
              <w:contextualSpacing/>
            </w:pPr>
            <w:r>
              <w:t xml:space="preserve">Paint </w:t>
            </w:r>
            <w:r w:rsidRPr="00DB333E">
              <w:t xml:space="preserve">Collection </w:t>
            </w:r>
            <w:r>
              <w:t>S</w:t>
            </w:r>
            <w:r w:rsidRPr="00DB333E">
              <w:t xml:space="preserve">upplies and </w:t>
            </w:r>
            <w:r>
              <w:t>S</w:t>
            </w:r>
            <w:r w:rsidRPr="00DB333E">
              <w:t>upport</w:t>
            </w:r>
          </w:p>
        </w:tc>
        <w:tc>
          <w:tcPr>
            <w:tcW w:w="651" w:type="pct"/>
            <w:vAlign w:val="center"/>
          </w:tcPr>
          <w:p w14:paraId="11DA5C6E" w14:textId="77777777" w:rsidR="00460650" w:rsidRPr="00DB333E" w:rsidRDefault="00460650" w:rsidP="0092683C">
            <w:pPr>
              <w:keepLines/>
              <w:spacing w:after="0" w:line="240" w:lineRule="auto"/>
              <w:contextualSpacing/>
              <w:jc w:val="right"/>
            </w:pPr>
            <w:r w:rsidRPr="00454670">
              <w:t xml:space="preserve"> 539,886 </w:t>
            </w:r>
          </w:p>
        </w:tc>
        <w:tc>
          <w:tcPr>
            <w:tcW w:w="529" w:type="pct"/>
            <w:vAlign w:val="center"/>
          </w:tcPr>
          <w:p w14:paraId="0118AF4C" w14:textId="77777777" w:rsidR="00460650" w:rsidRDefault="00460650" w:rsidP="0092683C">
            <w:pPr>
              <w:keepLines/>
              <w:spacing w:after="0" w:line="240" w:lineRule="auto"/>
              <w:contextualSpacing/>
              <w:jc w:val="right"/>
            </w:pPr>
            <w:r w:rsidRPr="00454670">
              <w:t>7</w:t>
            </w:r>
          </w:p>
        </w:tc>
        <w:tc>
          <w:tcPr>
            <w:tcW w:w="651" w:type="pct"/>
            <w:vAlign w:val="center"/>
          </w:tcPr>
          <w:p w14:paraId="2B09A717" w14:textId="77777777" w:rsidR="00460650" w:rsidRPr="00DB333E" w:rsidRDefault="00460650" w:rsidP="0092683C">
            <w:pPr>
              <w:keepLines/>
              <w:spacing w:after="0" w:line="240" w:lineRule="auto"/>
              <w:contextualSpacing/>
              <w:jc w:val="right"/>
            </w:pPr>
            <w:r>
              <w:t>511,469</w:t>
            </w:r>
          </w:p>
        </w:tc>
        <w:tc>
          <w:tcPr>
            <w:tcW w:w="530" w:type="pct"/>
            <w:vAlign w:val="center"/>
          </w:tcPr>
          <w:p w14:paraId="2C5BE4D7" w14:textId="77777777" w:rsidR="00460650" w:rsidRDefault="00460650" w:rsidP="0092683C">
            <w:pPr>
              <w:keepLines/>
              <w:spacing w:after="0" w:line="240" w:lineRule="auto"/>
              <w:contextualSpacing/>
              <w:jc w:val="right"/>
            </w:pPr>
            <w:r>
              <w:t>7</w:t>
            </w:r>
          </w:p>
        </w:tc>
        <w:tc>
          <w:tcPr>
            <w:tcW w:w="650" w:type="pct"/>
            <w:vAlign w:val="center"/>
          </w:tcPr>
          <w:p w14:paraId="5C66D605" w14:textId="226E2E91" w:rsidR="00460650" w:rsidRPr="00DB333E" w:rsidRDefault="004A790C" w:rsidP="0092683C">
            <w:pPr>
              <w:keepLines/>
              <w:spacing w:after="0" w:line="240" w:lineRule="auto"/>
              <w:contextualSpacing/>
              <w:jc w:val="right"/>
            </w:pPr>
            <w:r>
              <w:t>452,229</w:t>
            </w:r>
          </w:p>
        </w:tc>
        <w:tc>
          <w:tcPr>
            <w:tcW w:w="529" w:type="pct"/>
            <w:vAlign w:val="center"/>
          </w:tcPr>
          <w:p w14:paraId="702D7211" w14:textId="369F2656" w:rsidR="00460650" w:rsidRDefault="003208A8" w:rsidP="0092683C">
            <w:pPr>
              <w:keepLines/>
              <w:spacing w:after="0" w:line="240" w:lineRule="auto"/>
              <w:contextualSpacing/>
              <w:jc w:val="right"/>
            </w:pPr>
            <w:r>
              <w:t>6</w:t>
            </w:r>
          </w:p>
        </w:tc>
      </w:tr>
      <w:tr w:rsidR="00D911BE" w:rsidRPr="00DB333E" w14:paraId="30317901" w14:textId="77777777" w:rsidTr="0092683C">
        <w:trPr>
          <w:trHeight w:hRule="exact" w:val="432"/>
          <w:jc w:val="center"/>
        </w:trPr>
        <w:tc>
          <w:tcPr>
            <w:tcW w:w="1460" w:type="pct"/>
            <w:vAlign w:val="center"/>
          </w:tcPr>
          <w:p w14:paraId="6973A63F" w14:textId="77777777" w:rsidR="00460650" w:rsidRDefault="00460650" w:rsidP="0092683C">
            <w:pPr>
              <w:keepLines/>
              <w:spacing w:after="0" w:line="240" w:lineRule="auto"/>
              <w:contextualSpacing/>
            </w:pPr>
            <w:r w:rsidRPr="00DB333E">
              <w:t>Communications</w:t>
            </w:r>
          </w:p>
        </w:tc>
        <w:tc>
          <w:tcPr>
            <w:tcW w:w="651" w:type="pct"/>
            <w:vAlign w:val="center"/>
          </w:tcPr>
          <w:p w14:paraId="14BDB62D" w14:textId="77777777" w:rsidR="00460650" w:rsidRPr="00454670" w:rsidRDefault="00460650" w:rsidP="0092683C">
            <w:pPr>
              <w:keepLines/>
              <w:spacing w:after="0" w:line="240" w:lineRule="auto"/>
              <w:contextualSpacing/>
              <w:jc w:val="right"/>
            </w:pPr>
            <w:r w:rsidRPr="00454670">
              <w:t xml:space="preserve"> 736,430 </w:t>
            </w:r>
          </w:p>
        </w:tc>
        <w:tc>
          <w:tcPr>
            <w:tcW w:w="529" w:type="pct"/>
            <w:vAlign w:val="center"/>
          </w:tcPr>
          <w:p w14:paraId="4D02966B" w14:textId="77777777" w:rsidR="00460650" w:rsidRPr="00454670" w:rsidRDefault="00460650" w:rsidP="0092683C">
            <w:pPr>
              <w:keepLines/>
              <w:spacing w:after="0" w:line="240" w:lineRule="auto"/>
              <w:contextualSpacing/>
              <w:jc w:val="right"/>
            </w:pPr>
            <w:r w:rsidRPr="00454670">
              <w:t>9</w:t>
            </w:r>
          </w:p>
        </w:tc>
        <w:tc>
          <w:tcPr>
            <w:tcW w:w="651" w:type="pct"/>
            <w:vAlign w:val="center"/>
          </w:tcPr>
          <w:p w14:paraId="775157F1" w14:textId="77777777" w:rsidR="00460650" w:rsidRDefault="00460650" w:rsidP="0092683C">
            <w:pPr>
              <w:keepLines/>
              <w:spacing w:after="0" w:line="240" w:lineRule="auto"/>
              <w:contextualSpacing/>
              <w:jc w:val="right"/>
            </w:pPr>
            <w:r>
              <w:t>201,121</w:t>
            </w:r>
          </w:p>
        </w:tc>
        <w:tc>
          <w:tcPr>
            <w:tcW w:w="530" w:type="pct"/>
            <w:vAlign w:val="center"/>
          </w:tcPr>
          <w:p w14:paraId="06A7A6ED" w14:textId="77777777" w:rsidR="00460650" w:rsidRDefault="00460650" w:rsidP="0092683C">
            <w:pPr>
              <w:keepLines/>
              <w:spacing w:after="0" w:line="240" w:lineRule="auto"/>
              <w:contextualSpacing/>
              <w:jc w:val="right"/>
            </w:pPr>
            <w:r>
              <w:t>3</w:t>
            </w:r>
          </w:p>
        </w:tc>
        <w:tc>
          <w:tcPr>
            <w:tcW w:w="650" w:type="pct"/>
            <w:vAlign w:val="center"/>
          </w:tcPr>
          <w:p w14:paraId="68BB74A3" w14:textId="2701F2F6" w:rsidR="00460650" w:rsidRDefault="004A790C" w:rsidP="0092683C">
            <w:pPr>
              <w:keepLines/>
              <w:spacing w:after="0" w:line="240" w:lineRule="auto"/>
              <w:contextualSpacing/>
              <w:jc w:val="right"/>
            </w:pPr>
            <w:r>
              <w:t>186,649</w:t>
            </w:r>
          </w:p>
        </w:tc>
        <w:tc>
          <w:tcPr>
            <w:tcW w:w="529" w:type="pct"/>
            <w:vAlign w:val="center"/>
          </w:tcPr>
          <w:p w14:paraId="7A76874C" w14:textId="6FCF9E78" w:rsidR="00460650" w:rsidRDefault="003208A8" w:rsidP="0092683C">
            <w:pPr>
              <w:keepLines/>
              <w:spacing w:after="0" w:line="240" w:lineRule="auto"/>
              <w:contextualSpacing/>
              <w:jc w:val="right"/>
            </w:pPr>
            <w:r>
              <w:t>3</w:t>
            </w:r>
          </w:p>
        </w:tc>
      </w:tr>
      <w:tr w:rsidR="00D911BE" w:rsidRPr="00DB333E" w14:paraId="6BFB8E08" w14:textId="77777777" w:rsidTr="0092683C">
        <w:trPr>
          <w:trHeight w:hRule="exact" w:val="634"/>
          <w:jc w:val="center"/>
        </w:trPr>
        <w:tc>
          <w:tcPr>
            <w:tcW w:w="1460" w:type="pct"/>
            <w:vAlign w:val="center"/>
          </w:tcPr>
          <w:p w14:paraId="74FBE1B8" w14:textId="77777777" w:rsidR="00460650" w:rsidRDefault="00460650" w:rsidP="0092683C">
            <w:pPr>
              <w:keepLines/>
              <w:spacing w:after="0" w:line="240" w:lineRule="auto"/>
              <w:contextualSpacing/>
            </w:pPr>
            <w:r w:rsidRPr="00DB333E">
              <w:t xml:space="preserve">Personnel, </w:t>
            </w:r>
            <w:r>
              <w:t>P</w:t>
            </w:r>
            <w:r w:rsidRPr="00DB333E">
              <w:t xml:space="preserve">rofessional </w:t>
            </w:r>
            <w:r>
              <w:t>F</w:t>
            </w:r>
            <w:r w:rsidRPr="00DB333E">
              <w:t xml:space="preserve">ees, </w:t>
            </w:r>
            <w:r>
              <w:t>O</w:t>
            </w:r>
            <w:r w:rsidRPr="00DB333E">
              <w:t>ther</w:t>
            </w:r>
          </w:p>
        </w:tc>
        <w:tc>
          <w:tcPr>
            <w:tcW w:w="651" w:type="pct"/>
            <w:vAlign w:val="center"/>
          </w:tcPr>
          <w:p w14:paraId="7E0F3F2F" w14:textId="77777777" w:rsidR="00460650" w:rsidRPr="00454670" w:rsidRDefault="00460650" w:rsidP="0092683C">
            <w:pPr>
              <w:keepLines/>
              <w:spacing w:after="0" w:line="240" w:lineRule="auto"/>
              <w:contextualSpacing/>
              <w:jc w:val="right"/>
            </w:pPr>
            <w:r w:rsidRPr="00454670">
              <w:t xml:space="preserve"> 442,</w:t>
            </w:r>
            <w:r>
              <w:t>810</w:t>
            </w:r>
            <w:r w:rsidRPr="00454670">
              <w:t xml:space="preserve"> </w:t>
            </w:r>
          </w:p>
        </w:tc>
        <w:tc>
          <w:tcPr>
            <w:tcW w:w="529" w:type="pct"/>
            <w:vAlign w:val="center"/>
          </w:tcPr>
          <w:p w14:paraId="29F7EB22" w14:textId="77777777" w:rsidR="00460650" w:rsidRPr="00454670" w:rsidRDefault="00460650" w:rsidP="0092683C">
            <w:pPr>
              <w:keepLines/>
              <w:spacing w:after="0" w:line="240" w:lineRule="auto"/>
              <w:contextualSpacing/>
              <w:jc w:val="right"/>
            </w:pPr>
            <w:r>
              <w:t>5</w:t>
            </w:r>
          </w:p>
        </w:tc>
        <w:tc>
          <w:tcPr>
            <w:tcW w:w="651" w:type="pct"/>
            <w:vAlign w:val="center"/>
          </w:tcPr>
          <w:p w14:paraId="270430F9" w14:textId="77777777" w:rsidR="00460650" w:rsidRDefault="00460650" w:rsidP="0092683C">
            <w:pPr>
              <w:keepLines/>
              <w:spacing w:after="0" w:line="240" w:lineRule="auto"/>
              <w:contextualSpacing/>
              <w:jc w:val="right"/>
            </w:pPr>
            <w:r>
              <w:t>373,167</w:t>
            </w:r>
          </w:p>
        </w:tc>
        <w:tc>
          <w:tcPr>
            <w:tcW w:w="530" w:type="pct"/>
            <w:vAlign w:val="center"/>
          </w:tcPr>
          <w:p w14:paraId="66D78E15" w14:textId="77777777" w:rsidR="00460650" w:rsidRDefault="00460650" w:rsidP="0092683C">
            <w:pPr>
              <w:keepLines/>
              <w:spacing w:after="0" w:line="240" w:lineRule="auto"/>
              <w:contextualSpacing/>
              <w:jc w:val="right"/>
            </w:pPr>
            <w:r>
              <w:t>5</w:t>
            </w:r>
          </w:p>
        </w:tc>
        <w:tc>
          <w:tcPr>
            <w:tcW w:w="650" w:type="pct"/>
            <w:vAlign w:val="center"/>
          </w:tcPr>
          <w:p w14:paraId="76729C5C" w14:textId="4447916D" w:rsidR="00460650" w:rsidRDefault="00FF1A15" w:rsidP="0092683C">
            <w:pPr>
              <w:keepLines/>
              <w:spacing w:after="0" w:line="240" w:lineRule="auto"/>
              <w:contextualSpacing/>
              <w:jc w:val="right"/>
            </w:pPr>
            <w:r>
              <w:t>485,</w:t>
            </w:r>
            <w:r w:rsidR="00A95DF1">
              <w:t>43</w:t>
            </w:r>
            <w:r w:rsidR="00231CC4">
              <w:t>4</w:t>
            </w:r>
          </w:p>
        </w:tc>
        <w:tc>
          <w:tcPr>
            <w:tcW w:w="529" w:type="pct"/>
            <w:vAlign w:val="center"/>
          </w:tcPr>
          <w:p w14:paraId="25E5625F" w14:textId="3721DF94" w:rsidR="00460650" w:rsidRDefault="003208A8" w:rsidP="0092683C">
            <w:pPr>
              <w:keepLines/>
              <w:spacing w:after="0" w:line="240" w:lineRule="auto"/>
              <w:contextualSpacing/>
              <w:jc w:val="right"/>
            </w:pPr>
            <w:r>
              <w:t>7</w:t>
            </w:r>
          </w:p>
        </w:tc>
      </w:tr>
      <w:tr w:rsidR="00D911BE" w:rsidRPr="00DB333E" w14:paraId="53377D9F" w14:textId="77777777" w:rsidTr="0092683C">
        <w:trPr>
          <w:trHeight w:hRule="exact" w:val="640"/>
          <w:jc w:val="center"/>
        </w:trPr>
        <w:tc>
          <w:tcPr>
            <w:tcW w:w="1460" w:type="pct"/>
            <w:vAlign w:val="center"/>
          </w:tcPr>
          <w:p w14:paraId="2C84B99A" w14:textId="77777777" w:rsidR="00460650" w:rsidRDefault="00460650" w:rsidP="0092683C">
            <w:pPr>
              <w:keepLines/>
              <w:spacing w:after="0" w:line="240" w:lineRule="auto"/>
              <w:contextualSpacing/>
            </w:pPr>
            <w:r w:rsidRPr="00DB333E">
              <w:t xml:space="preserve">State </w:t>
            </w:r>
            <w:r>
              <w:t>Agency A</w:t>
            </w:r>
            <w:r w:rsidRPr="00DB333E">
              <w:t xml:space="preserve">dministration </w:t>
            </w:r>
            <w:r>
              <w:t>F</w:t>
            </w:r>
            <w:r w:rsidRPr="00DB333E">
              <w:t>ees</w:t>
            </w:r>
          </w:p>
        </w:tc>
        <w:tc>
          <w:tcPr>
            <w:tcW w:w="651" w:type="pct"/>
            <w:vAlign w:val="center"/>
          </w:tcPr>
          <w:p w14:paraId="7AD1039C" w14:textId="475A78FC" w:rsidR="00460650" w:rsidRPr="00454670" w:rsidRDefault="00460650" w:rsidP="0092683C">
            <w:pPr>
              <w:keepLines/>
              <w:spacing w:after="0" w:line="240" w:lineRule="auto"/>
              <w:contextualSpacing/>
              <w:jc w:val="right"/>
            </w:pPr>
            <w:r w:rsidRPr="00454670">
              <w:t xml:space="preserve">120,000 </w:t>
            </w:r>
          </w:p>
        </w:tc>
        <w:tc>
          <w:tcPr>
            <w:tcW w:w="529" w:type="pct"/>
            <w:vAlign w:val="center"/>
          </w:tcPr>
          <w:p w14:paraId="3F84807E" w14:textId="77777777" w:rsidR="00460650" w:rsidRPr="00454670" w:rsidRDefault="00460650" w:rsidP="0092683C">
            <w:pPr>
              <w:keepLines/>
              <w:spacing w:after="0" w:line="240" w:lineRule="auto"/>
              <w:contextualSpacing/>
              <w:jc w:val="right"/>
            </w:pPr>
            <w:r w:rsidRPr="00454670">
              <w:t>2</w:t>
            </w:r>
          </w:p>
        </w:tc>
        <w:tc>
          <w:tcPr>
            <w:tcW w:w="651" w:type="pct"/>
            <w:vAlign w:val="center"/>
          </w:tcPr>
          <w:p w14:paraId="59422F2C" w14:textId="77777777" w:rsidR="00460650" w:rsidRDefault="00460650" w:rsidP="0092683C">
            <w:pPr>
              <w:keepLines/>
              <w:spacing w:after="0" w:line="240" w:lineRule="auto"/>
              <w:contextualSpacing/>
              <w:jc w:val="right"/>
            </w:pPr>
            <w:r>
              <w:t>120,000</w:t>
            </w:r>
          </w:p>
        </w:tc>
        <w:tc>
          <w:tcPr>
            <w:tcW w:w="530" w:type="pct"/>
            <w:vAlign w:val="center"/>
          </w:tcPr>
          <w:p w14:paraId="5B189D2C" w14:textId="77777777" w:rsidR="00460650" w:rsidRDefault="00460650" w:rsidP="0092683C">
            <w:pPr>
              <w:keepLines/>
              <w:spacing w:after="0" w:line="240" w:lineRule="auto"/>
              <w:contextualSpacing/>
              <w:jc w:val="right"/>
            </w:pPr>
            <w:r>
              <w:t>2</w:t>
            </w:r>
          </w:p>
        </w:tc>
        <w:tc>
          <w:tcPr>
            <w:tcW w:w="650" w:type="pct"/>
            <w:vAlign w:val="center"/>
          </w:tcPr>
          <w:p w14:paraId="5A529A4B" w14:textId="2C29DE54" w:rsidR="00460650" w:rsidRDefault="004A790C" w:rsidP="0092683C">
            <w:pPr>
              <w:keepLines/>
              <w:spacing w:after="0" w:line="240" w:lineRule="auto"/>
              <w:contextualSpacing/>
              <w:jc w:val="right"/>
            </w:pPr>
            <w:r>
              <w:t>120,000</w:t>
            </w:r>
          </w:p>
        </w:tc>
        <w:tc>
          <w:tcPr>
            <w:tcW w:w="529" w:type="pct"/>
            <w:vAlign w:val="center"/>
          </w:tcPr>
          <w:p w14:paraId="2DF60C02" w14:textId="3EB9D96B" w:rsidR="00460650" w:rsidRDefault="003208A8" w:rsidP="0092683C">
            <w:pPr>
              <w:keepLines/>
              <w:spacing w:after="0" w:line="240" w:lineRule="auto"/>
              <w:contextualSpacing/>
              <w:jc w:val="right"/>
            </w:pPr>
            <w:r>
              <w:t>2</w:t>
            </w:r>
          </w:p>
        </w:tc>
      </w:tr>
      <w:tr w:rsidR="00D911BE" w:rsidRPr="00DB333E" w14:paraId="4593FAF6" w14:textId="77777777" w:rsidTr="0092683C">
        <w:trPr>
          <w:trHeight w:hRule="exact" w:val="634"/>
          <w:jc w:val="center"/>
        </w:trPr>
        <w:tc>
          <w:tcPr>
            <w:tcW w:w="1460" w:type="pct"/>
            <w:vAlign w:val="center"/>
          </w:tcPr>
          <w:p w14:paraId="4562297F" w14:textId="77777777" w:rsidR="00D911BE" w:rsidRDefault="00460650" w:rsidP="0092683C">
            <w:pPr>
              <w:keepLines/>
              <w:spacing w:after="0" w:line="240" w:lineRule="auto"/>
              <w:contextualSpacing/>
            </w:pPr>
            <w:r>
              <w:t xml:space="preserve">General and </w:t>
            </w:r>
          </w:p>
          <w:p w14:paraId="12DB0EE3" w14:textId="6B916F27" w:rsidR="00460650" w:rsidRDefault="00460650" w:rsidP="0092683C">
            <w:pPr>
              <w:keepLines/>
              <w:spacing w:after="0" w:line="240" w:lineRule="auto"/>
              <w:contextualSpacing/>
            </w:pPr>
            <w:r>
              <w:t>Administrative</w:t>
            </w:r>
          </w:p>
        </w:tc>
        <w:tc>
          <w:tcPr>
            <w:tcW w:w="651" w:type="pct"/>
            <w:vAlign w:val="center"/>
          </w:tcPr>
          <w:p w14:paraId="78D6D0EF" w14:textId="74E02F77" w:rsidR="00460650" w:rsidRPr="00454670" w:rsidRDefault="00460650" w:rsidP="0092683C">
            <w:pPr>
              <w:keepLines/>
              <w:spacing w:after="0" w:line="240" w:lineRule="auto"/>
              <w:contextualSpacing/>
              <w:jc w:val="right"/>
            </w:pPr>
            <w:r w:rsidRPr="00454670">
              <w:t xml:space="preserve">464,297 </w:t>
            </w:r>
          </w:p>
        </w:tc>
        <w:tc>
          <w:tcPr>
            <w:tcW w:w="529" w:type="pct"/>
            <w:vAlign w:val="center"/>
          </w:tcPr>
          <w:p w14:paraId="641A630C" w14:textId="77777777" w:rsidR="00460650" w:rsidRPr="00454670" w:rsidRDefault="00460650" w:rsidP="0092683C">
            <w:pPr>
              <w:keepLines/>
              <w:spacing w:after="0" w:line="240" w:lineRule="auto"/>
              <w:contextualSpacing/>
              <w:jc w:val="right"/>
            </w:pPr>
            <w:r w:rsidRPr="00454670">
              <w:t>6</w:t>
            </w:r>
          </w:p>
        </w:tc>
        <w:tc>
          <w:tcPr>
            <w:tcW w:w="651" w:type="pct"/>
            <w:vAlign w:val="center"/>
          </w:tcPr>
          <w:p w14:paraId="6356B7B9" w14:textId="77777777" w:rsidR="00460650" w:rsidRDefault="00460650" w:rsidP="0092683C">
            <w:pPr>
              <w:keepLines/>
              <w:spacing w:after="0" w:line="240" w:lineRule="auto"/>
              <w:contextualSpacing/>
              <w:jc w:val="right"/>
            </w:pPr>
            <w:r>
              <w:t>555,169</w:t>
            </w:r>
          </w:p>
        </w:tc>
        <w:tc>
          <w:tcPr>
            <w:tcW w:w="530" w:type="pct"/>
            <w:vAlign w:val="center"/>
          </w:tcPr>
          <w:p w14:paraId="10D3116C" w14:textId="77777777" w:rsidR="00460650" w:rsidRDefault="00460650" w:rsidP="0092683C">
            <w:pPr>
              <w:keepLines/>
              <w:spacing w:after="0" w:line="240" w:lineRule="auto"/>
              <w:contextualSpacing/>
              <w:jc w:val="right"/>
            </w:pPr>
            <w:r>
              <w:t>7</w:t>
            </w:r>
          </w:p>
        </w:tc>
        <w:tc>
          <w:tcPr>
            <w:tcW w:w="650" w:type="pct"/>
            <w:vAlign w:val="center"/>
          </w:tcPr>
          <w:p w14:paraId="0C500E37" w14:textId="577617FE" w:rsidR="00460650" w:rsidRDefault="004A790C" w:rsidP="0092683C">
            <w:pPr>
              <w:keepLines/>
              <w:spacing w:after="0" w:line="240" w:lineRule="auto"/>
              <w:contextualSpacing/>
              <w:jc w:val="right"/>
            </w:pPr>
            <w:r>
              <w:t>535,04</w:t>
            </w:r>
            <w:r w:rsidR="00296310">
              <w:t>4</w:t>
            </w:r>
          </w:p>
        </w:tc>
        <w:tc>
          <w:tcPr>
            <w:tcW w:w="529" w:type="pct"/>
            <w:vAlign w:val="center"/>
          </w:tcPr>
          <w:p w14:paraId="763E0D5F" w14:textId="252EA0EF" w:rsidR="00460650" w:rsidRDefault="003208A8" w:rsidP="0092683C">
            <w:pPr>
              <w:keepLines/>
              <w:spacing w:after="0" w:line="240" w:lineRule="auto"/>
              <w:contextualSpacing/>
              <w:jc w:val="right"/>
            </w:pPr>
            <w:r>
              <w:t>7</w:t>
            </w:r>
          </w:p>
        </w:tc>
      </w:tr>
      <w:tr w:rsidR="00D911BE" w:rsidRPr="00DB333E" w14:paraId="1180374A" w14:textId="77777777" w:rsidTr="0092683C">
        <w:trPr>
          <w:trHeight w:hRule="exact" w:val="432"/>
          <w:jc w:val="center"/>
        </w:trPr>
        <w:tc>
          <w:tcPr>
            <w:tcW w:w="1460" w:type="pct"/>
            <w:vAlign w:val="center"/>
          </w:tcPr>
          <w:p w14:paraId="590F762C" w14:textId="709E1F60" w:rsidR="00460650" w:rsidRPr="00DB333E" w:rsidRDefault="00460650" w:rsidP="0092683C">
            <w:pPr>
              <w:keepLines/>
              <w:spacing w:after="0" w:line="240" w:lineRule="auto"/>
              <w:contextualSpacing/>
            </w:pPr>
            <w:r>
              <w:t xml:space="preserve">Total </w:t>
            </w:r>
            <w:r w:rsidR="00C75914">
              <w:t>Expenses</w:t>
            </w:r>
          </w:p>
        </w:tc>
        <w:tc>
          <w:tcPr>
            <w:tcW w:w="651" w:type="pct"/>
            <w:vAlign w:val="center"/>
          </w:tcPr>
          <w:p w14:paraId="413568C6" w14:textId="661B7B6A" w:rsidR="00460650" w:rsidRPr="00DB333E" w:rsidRDefault="00460650" w:rsidP="0092683C">
            <w:pPr>
              <w:keepLines/>
              <w:spacing w:after="0" w:line="240" w:lineRule="auto"/>
              <w:contextualSpacing/>
              <w:jc w:val="right"/>
            </w:pPr>
            <w:r w:rsidRPr="00454670">
              <w:t>7,933,</w:t>
            </w:r>
            <w:r>
              <w:t>827</w:t>
            </w:r>
            <w:r w:rsidRPr="00454670">
              <w:t xml:space="preserve"> </w:t>
            </w:r>
          </w:p>
        </w:tc>
        <w:tc>
          <w:tcPr>
            <w:tcW w:w="529" w:type="pct"/>
            <w:vAlign w:val="center"/>
          </w:tcPr>
          <w:p w14:paraId="39015842" w14:textId="77777777" w:rsidR="00460650" w:rsidRDefault="00460650" w:rsidP="0092683C">
            <w:pPr>
              <w:keepLines/>
              <w:spacing w:after="0" w:line="240" w:lineRule="auto"/>
              <w:contextualSpacing/>
              <w:jc w:val="right"/>
            </w:pPr>
            <w:r>
              <w:rPr>
                <w:color w:val="000000" w:themeColor="text1"/>
              </w:rPr>
              <w:t>100</w:t>
            </w:r>
          </w:p>
        </w:tc>
        <w:tc>
          <w:tcPr>
            <w:tcW w:w="651" w:type="pct"/>
            <w:vAlign w:val="center"/>
          </w:tcPr>
          <w:p w14:paraId="03A3BE23" w14:textId="77777777" w:rsidR="00460650" w:rsidRPr="00DB333E" w:rsidRDefault="00460650" w:rsidP="0092683C">
            <w:pPr>
              <w:keepLines/>
              <w:spacing w:after="0" w:line="240" w:lineRule="auto"/>
              <w:contextualSpacing/>
              <w:jc w:val="right"/>
            </w:pPr>
            <w:r>
              <w:rPr>
                <w:color w:val="000000" w:themeColor="text1"/>
              </w:rPr>
              <w:t>7,839,218</w:t>
            </w:r>
          </w:p>
        </w:tc>
        <w:tc>
          <w:tcPr>
            <w:tcW w:w="530" w:type="pct"/>
            <w:vAlign w:val="center"/>
          </w:tcPr>
          <w:p w14:paraId="3BC1F63E" w14:textId="77777777" w:rsidR="00460650" w:rsidRDefault="00460650" w:rsidP="0092683C">
            <w:pPr>
              <w:keepLines/>
              <w:spacing w:after="0" w:line="240" w:lineRule="auto"/>
              <w:contextualSpacing/>
              <w:jc w:val="right"/>
            </w:pPr>
            <w:r>
              <w:rPr>
                <w:color w:val="000000" w:themeColor="text1"/>
              </w:rPr>
              <w:t>100</w:t>
            </w:r>
          </w:p>
        </w:tc>
        <w:tc>
          <w:tcPr>
            <w:tcW w:w="650" w:type="pct"/>
            <w:vAlign w:val="center"/>
          </w:tcPr>
          <w:p w14:paraId="1B1084D6" w14:textId="075ED9EC" w:rsidR="00460650" w:rsidRPr="00DB333E" w:rsidRDefault="004A790C" w:rsidP="0092683C">
            <w:pPr>
              <w:keepLines/>
              <w:spacing w:after="0" w:line="240" w:lineRule="auto"/>
              <w:contextualSpacing/>
              <w:jc w:val="right"/>
            </w:pPr>
            <w:r>
              <w:t>7,341,</w:t>
            </w:r>
            <w:r w:rsidR="00A95DF1">
              <w:t>53</w:t>
            </w:r>
            <w:r w:rsidR="00296310">
              <w:t>1</w:t>
            </w:r>
          </w:p>
        </w:tc>
        <w:tc>
          <w:tcPr>
            <w:tcW w:w="529" w:type="pct"/>
            <w:vAlign w:val="center"/>
          </w:tcPr>
          <w:p w14:paraId="63C4D730" w14:textId="7830356C" w:rsidR="00460650" w:rsidRDefault="00FF1A15" w:rsidP="0092683C">
            <w:pPr>
              <w:keepLines/>
              <w:spacing w:after="0" w:line="240" w:lineRule="auto"/>
              <w:contextualSpacing/>
              <w:jc w:val="right"/>
            </w:pPr>
            <w:r>
              <w:t>100</w:t>
            </w:r>
          </w:p>
        </w:tc>
      </w:tr>
    </w:tbl>
    <w:p w14:paraId="4227F8F7" w14:textId="77777777" w:rsidR="00460650" w:rsidRDefault="00460650" w:rsidP="00397C54">
      <w:pPr>
        <w:spacing w:after="0" w:line="240" w:lineRule="auto"/>
      </w:pPr>
    </w:p>
    <w:tbl>
      <w:tblPr>
        <w:tblW w:w="53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1871"/>
        <w:gridCol w:w="1871"/>
        <w:gridCol w:w="1871"/>
      </w:tblGrid>
      <w:tr w:rsidR="00D911BE" w:rsidRPr="00DB333E" w14:paraId="51C0F0F9" w14:textId="77777777" w:rsidTr="00FF1A15">
        <w:trPr>
          <w:trHeight w:hRule="exact" w:val="432"/>
          <w:tblHeader/>
          <w:jc w:val="center"/>
        </w:trPr>
        <w:tc>
          <w:tcPr>
            <w:tcW w:w="2174" w:type="pct"/>
            <w:vAlign w:val="center"/>
          </w:tcPr>
          <w:p w14:paraId="35951DE4" w14:textId="622C2969" w:rsidR="00460650" w:rsidRPr="00DB333E" w:rsidRDefault="00460650" w:rsidP="00460650">
            <w:pPr>
              <w:keepNext/>
              <w:keepLines/>
              <w:spacing w:after="0" w:line="240" w:lineRule="auto"/>
              <w:contextualSpacing/>
              <w:jc w:val="center"/>
            </w:pPr>
            <w:r>
              <w:t xml:space="preserve">Other </w:t>
            </w:r>
            <w:r w:rsidR="002E2A4B">
              <w:t>Information</w:t>
            </w:r>
          </w:p>
        </w:tc>
        <w:tc>
          <w:tcPr>
            <w:tcW w:w="942" w:type="pct"/>
            <w:vAlign w:val="center"/>
          </w:tcPr>
          <w:p w14:paraId="34A87371" w14:textId="715D5A0D" w:rsidR="00460650" w:rsidRPr="00DB333E" w:rsidRDefault="00460650" w:rsidP="00460650">
            <w:pPr>
              <w:keepNext/>
              <w:keepLines/>
              <w:spacing w:after="0" w:line="240" w:lineRule="auto"/>
              <w:contextualSpacing/>
              <w:jc w:val="center"/>
            </w:pPr>
            <w:r w:rsidRPr="00DB333E">
              <w:t>2023</w:t>
            </w:r>
          </w:p>
        </w:tc>
        <w:tc>
          <w:tcPr>
            <w:tcW w:w="942" w:type="pct"/>
            <w:vAlign w:val="center"/>
          </w:tcPr>
          <w:p w14:paraId="3D61980F" w14:textId="3A78F328" w:rsidR="00460650" w:rsidRPr="00DB333E" w:rsidRDefault="00460650" w:rsidP="00460650">
            <w:pPr>
              <w:keepNext/>
              <w:keepLines/>
              <w:spacing w:after="0" w:line="240" w:lineRule="auto"/>
              <w:contextualSpacing/>
              <w:jc w:val="center"/>
            </w:pPr>
            <w:r w:rsidRPr="00DB333E">
              <w:t>202</w:t>
            </w:r>
            <w:r>
              <w:t>4</w:t>
            </w:r>
          </w:p>
        </w:tc>
        <w:tc>
          <w:tcPr>
            <w:tcW w:w="942" w:type="pct"/>
            <w:vAlign w:val="center"/>
          </w:tcPr>
          <w:p w14:paraId="64134167" w14:textId="3DD47785" w:rsidR="00460650" w:rsidRPr="00DB333E" w:rsidRDefault="00460650" w:rsidP="00460650">
            <w:pPr>
              <w:keepNext/>
              <w:keepLines/>
              <w:spacing w:after="0" w:line="240" w:lineRule="auto"/>
              <w:contextualSpacing/>
              <w:jc w:val="center"/>
            </w:pPr>
            <w:r w:rsidRPr="00DB333E">
              <w:t>202</w:t>
            </w:r>
            <w:r>
              <w:t>5</w:t>
            </w:r>
          </w:p>
        </w:tc>
      </w:tr>
      <w:tr w:rsidR="00D911BE" w:rsidRPr="00DB333E" w14:paraId="6A04F7BA" w14:textId="77777777" w:rsidTr="00FF1A15">
        <w:trPr>
          <w:trHeight w:hRule="exact" w:val="432"/>
          <w:jc w:val="center"/>
        </w:trPr>
        <w:tc>
          <w:tcPr>
            <w:tcW w:w="2174" w:type="pct"/>
            <w:vAlign w:val="center"/>
          </w:tcPr>
          <w:p w14:paraId="71E95127" w14:textId="77777777" w:rsidR="00460650" w:rsidRPr="00DB333E" w:rsidRDefault="00460650" w:rsidP="0092683C">
            <w:pPr>
              <w:keepNext/>
              <w:keepLines/>
              <w:spacing w:after="0" w:line="240" w:lineRule="auto"/>
              <w:contextualSpacing/>
            </w:pPr>
            <w:bookmarkStart w:id="49" w:name="_Hlk54194789"/>
            <w:r w:rsidRPr="00DB333E">
              <w:t xml:space="preserve">Allocation of </w:t>
            </w:r>
            <w:r>
              <w:t>I</w:t>
            </w:r>
            <w:r w:rsidRPr="00DB333E">
              <w:t xml:space="preserve">nvestment </w:t>
            </w:r>
            <w:r>
              <w:t>A</w:t>
            </w:r>
            <w:r w:rsidRPr="00DB333E">
              <w:t>ctivity</w:t>
            </w:r>
          </w:p>
        </w:tc>
        <w:tc>
          <w:tcPr>
            <w:tcW w:w="942" w:type="pct"/>
            <w:vAlign w:val="center"/>
          </w:tcPr>
          <w:p w14:paraId="1EDB3710" w14:textId="4C42F708" w:rsidR="00460650" w:rsidRPr="00895A34" w:rsidRDefault="00460650" w:rsidP="00460650">
            <w:pPr>
              <w:keepLines/>
              <w:spacing w:after="0" w:line="240" w:lineRule="auto"/>
              <w:contextualSpacing/>
              <w:jc w:val="right"/>
            </w:pPr>
            <w:r>
              <w:t>487,261</w:t>
            </w:r>
          </w:p>
        </w:tc>
        <w:tc>
          <w:tcPr>
            <w:tcW w:w="942" w:type="pct"/>
            <w:vAlign w:val="center"/>
          </w:tcPr>
          <w:p w14:paraId="5ADC17E2" w14:textId="4FE9722F" w:rsidR="00460650" w:rsidRPr="00895A34" w:rsidRDefault="00460650" w:rsidP="00460650">
            <w:pPr>
              <w:keepLines/>
              <w:spacing w:after="0" w:line="240" w:lineRule="auto"/>
              <w:contextualSpacing/>
              <w:jc w:val="right"/>
            </w:pPr>
            <w:r>
              <w:t>418,365</w:t>
            </w:r>
          </w:p>
        </w:tc>
        <w:tc>
          <w:tcPr>
            <w:tcW w:w="942" w:type="pct"/>
            <w:vAlign w:val="center"/>
          </w:tcPr>
          <w:p w14:paraId="488D2659" w14:textId="6893D754" w:rsidR="00460650" w:rsidRPr="00895A34" w:rsidRDefault="004A790C" w:rsidP="00460650">
            <w:pPr>
              <w:keepLines/>
              <w:spacing w:after="0" w:line="240" w:lineRule="auto"/>
              <w:contextualSpacing/>
              <w:jc w:val="right"/>
            </w:pPr>
            <w:r>
              <w:t>433,829</w:t>
            </w:r>
          </w:p>
        </w:tc>
      </w:tr>
      <w:tr w:rsidR="00FF1A15" w:rsidRPr="00DB333E" w14:paraId="473EA607" w14:textId="77777777" w:rsidTr="00FF1A15">
        <w:trPr>
          <w:trHeight w:hRule="exact" w:val="432"/>
          <w:jc w:val="center"/>
        </w:trPr>
        <w:tc>
          <w:tcPr>
            <w:tcW w:w="2174" w:type="pct"/>
            <w:vAlign w:val="center"/>
          </w:tcPr>
          <w:p w14:paraId="2E612267" w14:textId="3F87C0E3" w:rsidR="00FF1A15" w:rsidRPr="00DB333E" w:rsidRDefault="00FF1A15" w:rsidP="0092683C">
            <w:pPr>
              <w:keepNext/>
              <w:keepLines/>
              <w:spacing w:after="0" w:line="240" w:lineRule="auto"/>
              <w:contextualSpacing/>
            </w:pPr>
            <w:r>
              <w:t>Interest</w:t>
            </w:r>
          </w:p>
        </w:tc>
        <w:tc>
          <w:tcPr>
            <w:tcW w:w="942" w:type="pct"/>
            <w:vAlign w:val="center"/>
          </w:tcPr>
          <w:p w14:paraId="5F71A700" w14:textId="2A9A5D96" w:rsidR="00FF1A15" w:rsidRPr="00454670" w:rsidRDefault="00FF1A15" w:rsidP="00460650">
            <w:pPr>
              <w:keepLines/>
              <w:spacing w:after="0" w:line="240" w:lineRule="auto"/>
              <w:contextualSpacing/>
              <w:jc w:val="right"/>
            </w:pPr>
            <w:r>
              <w:t>0</w:t>
            </w:r>
          </w:p>
        </w:tc>
        <w:tc>
          <w:tcPr>
            <w:tcW w:w="942" w:type="pct"/>
            <w:vAlign w:val="center"/>
          </w:tcPr>
          <w:p w14:paraId="2620A62F" w14:textId="2690C28D" w:rsidR="00FF1A15" w:rsidRDefault="00FF1A15" w:rsidP="00460650">
            <w:pPr>
              <w:keepNext/>
              <w:keepLines/>
              <w:spacing w:after="0" w:line="240" w:lineRule="auto"/>
              <w:contextualSpacing/>
              <w:jc w:val="right"/>
            </w:pPr>
            <w:r>
              <w:t>0</w:t>
            </w:r>
          </w:p>
        </w:tc>
        <w:tc>
          <w:tcPr>
            <w:tcW w:w="942" w:type="pct"/>
            <w:vAlign w:val="center"/>
          </w:tcPr>
          <w:p w14:paraId="4D94243A" w14:textId="048D6826" w:rsidR="00FF1A15" w:rsidRDefault="00FF1A15" w:rsidP="00460650">
            <w:pPr>
              <w:keepNext/>
              <w:keepLines/>
              <w:spacing w:after="0" w:line="240" w:lineRule="auto"/>
              <w:contextualSpacing/>
              <w:jc w:val="right"/>
            </w:pPr>
            <w:r>
              <w:t>32,300</w:t>
            </w:r>
          </w:p>
        </w:tc>
      </w:tr>
      <w:tr w:rsidR="00D911BE" w:rsidRPr="00DB333E" w14:paraId="4A3119C9" w14:textId="77777777" w:rsidTr="00FF1A15">
        <w:trPr>
          <w:trHeight w:hRule="exact" w:val="432"/>
          <w:jc w:val="center"/>
        </w:trPr>
        <w:tc>
          <w:tcPr>
            <w:tcW w:w="2174" w:type="pct"/>
            <w:vAlign w:val="center"/>
          </w:tcPr>
          <w:p w14:paraId="5BA07AC7" w14:textId="77777777" w:rsidR="00460650" w:rsidRPr="00DB333E" w:rsidRDefault="00460650" w:rsidP="0092683C">
            <w:pPr>
              <w:keepNext/>
              <w:keepLines/>
              <w:spacing w:after="0" w:line="240" w:lineRule="auto"/>
              <w:contextualSpacing/>
            </w:pPr>
            <w:bookmarkStart w:id="50" w:name="_Hlk55156373"/>
            <w:r w:rsidRPr="00DB333E">
              <w:t xml:space="preserve">Change in </w:t>
            </w:r>
            <w:r>
              <w:t>N</w:t>
            </w:r>
            <w:r w:rsidRPr="00DB333E">
              <w:t xml:space="preserve">et </w:t>
            </w:r>
            <w:r>
              <w:t>A</w:t>
            </w:r>
            <w:r w:rsidRPr="00DB333E">
              <w:t>ssets</w:t>
            </w:r>
          </w:p>
        </w:tc>
        <w:tc>
          <w:tcPr>
            <w:tcW w:w="942" w:type="pct"/>
            <w:vAlign w:val="center"/>
          </w:tcPr>
          <w:p w14:paraId="369306D3" w14:textId="23E87856" w:rsidR="00460650" w:rsidRPr="00895A34" w:rsidRDefault="00460650" w:rsidP="00460650">
            <w:pPr>
              <w:keepLines/>
              <w:spacing w:after="0" w:line="240" w:lineRule="auto"/>
              <w:contextualSpacing/>
              <w:jc w:val="right"/>
            </w:pPr>
            <w:r w:rsidRPr="00454670">
              <w:t>(1,</w:t>
            </w:r>
            <w:r>
              <w:t>146,025)</w:t>
            </w:r>
          </w:p>
        </w:tc>
        <w:tc>
          <w:tcPr>
            <w:tcW w:w="942" w:type="pct"/>
            <w:vAlign w:val="center"/>
          </w:tcPr>
          <w:p w14:paraId="4179A106" w14:textId="656CBA7D" w:rsidR="00460650" w:rsidRPr="00DB333E" w:rsidRDefault="00460650" w:rsidP="00460650">
            <w:pPr>
              <w:keepNext/>
              <w:keepLines/>
              <w:spacing w:after="0" w:line="240" w:lineRule="auto"/>
              <w:contextualSpacing/>
              <w:jc w:val="right"/>
            </w:pPr>
            <w:r>
              <w:t>(984,929)</w:t>
            </w:r>
          </w:p>
        </w:tc>
        <w:tc>
          <w:tcPr>
            <w:tcW w:w="942" w:type="pct"/>
            <w:vAlign w:val="center"/>
          </w:tcPr>
          <w:p w14:paraId="72232AE2" w14:textId="6EA2F23B" w:rsidR="00460650" w:rsidRPr="00DB333E" w:rsidRDefault="004A790C" w:rsidP="00460650">
            <w:pPr>
              <w:keepNext/>
              <w:keepLines/>
              <w:spacing w:after="0" w:line="240" w:lineRule="auto"/>
              <w:contextualSpacing/>
              <w:jc w:val="right"/>
            </w:pPr>
            <w:r>
              <w:t>(912,547)</w:t>
            </w:r>
          </w:p>
        </w:tc>
      </w:tr>
      <w:tr w:rsidR="00D911BE" w:rsidRPr="00DB333E" w14:paraId="48D373D2" w14:textId="77777777" w:rsidTr="00FF1A15">
        <w:trPr>
          <w:trHeight w:hRule="exact" w:val="432"/>
          <w:jc w:val="center"/>
        </w:trPr>
        <w:tc>
          <w:tcPr>
            <w:tcW w:w="2174" w:type="pct"/>
            <w:vAlign w:val="center"/>
          </w:tcPr>
          <w:p w14:paraId="58B70D42" w14:textId="77777777" w:rsidR="00460650" w:rsidRPr="00DB333E" w:rsidRDefault="00460650" w:rsidP="0092683C">
            <w:pPr>
              <w:keepNext/>
              <w:keepLines/>
              <w:spacing w:after="0" w:line="240" w:lineRule="auto"/>
              <w:contextualSpacing/>
            </w:pPr>
            <w:r w:rsidRPr="00DB333E">
              <w:t xml:space="preserve">Net </w:t>
            </w:r>
            <w:r>
              <w:t>A</w:t>
            </w:r>
            <w:r w:rsidRPr="00DB333E">
              <w:t xml:space="preserve">ssets, </w:t>
            </w:r>
            <w:r>
              <w:t>B</w:t>
            </w:r>
            <w:r w:rsidRPr="00DB333E">
              <w:t xml:space="preserve">eginning of </w:t>
            </w:r>
            <w:r>
              <w:t>Y</w:t>
            </w:r>
            <w:r w:rsidRPr="00DB333E">
              <w:t>ear</w:t>
            </w:r>
          </w:p>
        </w:tc>
        <w:tc>
          <w:tcPr>
            <w:tcW w:w="942" w:type="pct"/>
            <w:vAlign w:val="center"/>
          </w:tcPr>
          <w:p w14:paraId="018483A2" w14:textId="430073BC" w:rsidR="00460650" w:rsidRPr="00DB333E" w:rsidRDefault="00460650" w:rsidP="00460650">
            <w:pPr>
              <w:keepLines/>
              <w:spacing w:after="0" w:line="240" w:lineRule="auto"/>
              <w:contextualSpacing/>
              <w:jc w:val="right"/>
            </w:pPr>
            <w:r>
              <w:t>7,269,042</w:t>
            </w:r>
          </w:p>
        </w:tc>
        <w:tc>
          <w:tcPr>
            <w:tcW w:w="942" w:type="pct"/>
            <w:vAlign w:val="center"/>
          </w:tcPr>
          <w:p w14:paraId="53BA8B7B" w14:textId="1C12B4A6" w:rsidR="00460650" w:rsidRPr="00DB333E" w:rsidRDefault="00460650" w:rsidP="00460650">
            <w:pPr>
              <w:keepLines/>
              <w:spacing w:after="0" w:line="240" w:lineRule="auto"/>
              <w:contextualSpacing/>
              <w:jc w:val="right"/>
            </w:pPr>
            <w:r>
              <w:t>6,123,017</w:t>
            </w:r>
          </w:p>
        </w:tc>
        <w:tc>
          <w:tcPr>
            <w:tcW w:w="942" w:type="pct"/>
            <w:vAlign w:val="center"/>
          </w:tcPr>
          <w:p w14:paraId="3685DF47" w14:textId="3D5F8D4E" w:rsidR="00460650" w:rsidRPr="00DB333E" w:rsidRDefault="00FF1A15" w:rsidP="00460650">
            <w:pPr>
              <w:keepLines/>
              <w:spacing w:after="0" w:line="240" w:lineRule="auto"/>
              <w:contextualSpacing/>
              <w:jc w:val="right"/>
            </w:pPr>
            <w:r>
              <w:t>5,138,089</w:t>
            </w:r>
          </w:p>
        </w:tc>
      </w:tr>
      <w:tr w:rsidR="00D911BE" w:rsidRPr="00DB333E" w14:paraId="4F6E51FB" w14:textId="77777777" w:rsidTr="00FF1A15">
        <w:trPr>
          <w:trHeight w:hRule="exact" w:val="432"/>
          <w:jc w:val="center"/>
        </w:trPr>
        <w:tc>
          <w:tcPr>
            <w:tcW w:w="2174" w:type="pct"/>
            <w:vAlign w:val="center"/>
          </w:tcPr>
          <w:p w14:paraId="730F0EA3" w14:textId="77777777" w:rsidR="00460650" w:rsidRPr="00DB333E" w:rsidRDefault="00460650" w:rsidP="0092683C">
            <w:pPr>
              <w:keepNext/>
              <w:keepLines/>
              <w:spacing w:after="0" w:line="240" w:lineRule="auto"/>
              <w:contextualSpacing/>
            </w:pPr>
            <w:r w:rsidRPr="00DB333E">
              <w:t xml:space="preserve">Net </w:t>
            </w:r>
            <w:r>
              <w:t>A</w:t>
            </w:r>
            <w:r w:rsidRPr="00DB333E">
              <w:t xml:space="preserve">ssets, </w:t>
            </w:r>
            <w:r>
              <w:t>E</w:t>
            </w:r>
            <w:r w:rsidRPr="00DB333E">
              <w:t xml:space="preserve">nd of </w:t>
            </w:r>
            <w:r>
              <w:t>Y</w:t>
            </w:r>
            <w:r w:rsidRPr="00DB333E">
              <w:t>ear</w:t>
            </w:r>
          </w:p>
        </w:tc>
        <w:tc>
          <w:tcPr>
            <w:tcW w:w="942" w:type="pct"/>
            <w:vAlign w:val="center"/>
          </w:tcPr>
          <w:p w14:paraId="23B16AC5" w14:textId="406811ED" w:rsidR="00460650" w:rsidRPr="00DB333E" w:rsidRDefault="00460650" w:rsidP="00460650">
            <w:pPr>
              <w:keepLines/>
              <w:spacing w:after="0" w:line="240" w:lineRule="auto"/>
              <w:contextualSpacing/>
              <w:jc w:val="right"/>
            </w:pPr>
            <w:r>
              <w:t>$6,123,017</w:t>
            </w:r>
          </w:p>
        </w:tc>
        <w:tc>
          <w:tcPr>
            <w:tcW w:w="942" w:type="pct"/>
            <w:vAlign w:val="center"/>
          </w:tcPr>
          <w:p w14:paraId="6859BC17" w14:textId="127DE019" w:rsidR="00460650" w:rsidRPr="00DB333E" w:rsidRDefault="00FC639D" w:rsidP="00460650">
            <w:pPr>
              <w:keepLines/>
              <w:spacing w:after="0" w:line="240" w:lineRule="auto"/>
              <w:contextualSpacing/>
              <w:jc w:val="right"/>
            </w:pPr>
            <w:r>
              <w:t>$</w:t>
            </w:r>
            <w:r w:rsidR="00460650">
              <w:t>5,138,088</w:t>
            </w:r>
          </w:p>
        </w:tc>
        <w:tc>
          <w:tcPr>
            <w:tcW w:w="942" w:type="pct"/>
            <w:vAlign w:val="center"/>
          </w:tcPr>
          <w:p w14:paraId="5591A4DB" w14:textId="759F9F63" w:rsidR="00460650" w:rsidRPr="00895A34" w:rsidRDefault="00FF1A15" w:rsidP="00460650">
            <w:pPr>
              <w:pStyle w:val="TCellR"/>
              <w:ind w:right="-19"/>
              <w:rPr>
                <w:rFonts w:ascii="Arial" w:hAnsi="Arial" w:cs="Arial"/>
                <w:sz w:val="24"/>
                <w:szCs w:val="24"/>
              </w:rPr>
            </w:pPr>
            <w:r>
              <w:rPr>
                <w:rFonts w:ascii="Arial" w:hAnsi="Arial" w:cs="Arial"/>
                <w:sz w:val="24"/>
                <w:szCs w:val="24"/>
              </w:rPr>
              <w:t>$4,225,54</w:t>
            </w:r>
            <w:r w:rsidR="008F6EAE">
              <w:rPr>
                <w:rFonts w:ascii="Arial" w:hAnsi="Arial" w:cs="Arial"/>
                <w:sz w:val="24"/>
                <w:szCs w:val="24"/>
              </w:rPr>
              <w:t>2</w:t>
            </w:r>
          </w:p>
        </w:tc>
      </w:tr>
      <w:bookmarkEnd w:id="48"/>
      <w:bookmarkEnd w:id="49"/>
      <w:bookmarkEnd w:id="50"/>
    </w:tbl>
    <w:p w14:paraId="564BDDA7" w14:textId="77777777" w:rsidR="00397C54" w:rsidRPr="00DB333E" w:rsidRDefault="00397C54" w:rsidP="00397C54">
      <w:pPr>
        <w:spacing w:after="0" w:line="240" w:lineRule="auto"/>
      </w:pPr>
    </w:p>
    <w:tbl>
      <w:tblPr>
        <w:tblW w:w="53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2"/>
        <w:gridCol w:w="1871"/>
        <w:gridCol w:w="1872"/>
        <w:gridCol w:w="1872"/>
      </w:tblGrid>
      <w:tr w:rsidR="00D911BE" w:rsidRPr="00DB333E" w14:paraId="21360EDA" w14:textId="77777777" w:rsidTr="00D911BE">
        <w:trPr>
          <w:trHeight w:hRule="exact" w:val="432"/>
          <w:jc w:val="center"/>
        </w:trPr>
        <w:tc>
          <w:tcPr>
            <w:tcW w:w="2174" w:type="pct"/>
            <w:vAlign w:val="center"/>
          </w:tcPr>
          <w:p w14:paraId="44273C07" w14:textId="533D8D7D" w:rsidR="00D538F4" w:rsidRPr="00DB333E" w:rsidRDefault="00D538F4" w:rsidP="00D538F4">
            <w:pPr>
              <w:spacing w:after="0" w:line="240" w:lineRule="auto"/>
              <w:contextualSpacing/>
              <w:jc w:val="center"/>
            </w:pPr>
            <w:r>
              <w:t>Other Information</w:t>
            </w:r>
          </w:p>
        </w:tc>
        <w:tc>
          <w:tcPr>
            <w:tcW w:w="941" w:type="pct"/>
            <w:vAlign w:val="center"/>
          </w:tcPr>
          <w:p w14:paraId="3036C0EB" w14:textId="02B4AB21" w:rsidR="00D538F4" w:rsidRDefault="00D538F4" w:rsidP="00D538F4">
            <w:pPr>
              <w:spacing w:after="0" w:line="240" w:lineRule="auto"/>
              <w:ind w:right="-107"/>
              <w:contextualSpacing/>
              <w:jc w:val="center"/>
            </w:pPr>
            <w:r w:rsidRPr="00DB333E">
              <w:t>2023</w:t>
            </w:r>
          </w:p>
        </w:tc>
        <w:tc>
          <w:tcPr>
            <w:tcW w:w="942" w:type="pct"/>
            <w:vAlign w:val="center"/>
          </w:tcPr>
          <w:p w14:paraId="3F93D22F" w14:textId="6815C596" w:rsidR="00D538F4" w:rsidRDefault="00D538F4" w:rsidP="00D538F4">
            <w:pPr>
              <w:spacing w:after="0" w:line="240" w:lineRule="auto"/>
              <w:ind w:right="-110"/>
              <w:contextualSpacing/>
              <w:jc w:val="center"/>
            </w:pPr>
            <w:r w:rsidRPr="00DB333E">
              <w:t>202</w:t>
            </w:r>
            <w:r>
              <w:t>4</w:t>
            </w:r>
          </w:p>
        </w:tc>
        <w:tc>
          <w:tcPr>
            <w:tcW w:w="942" w:type="pct"/>
            <w:vAlign w:val="center"/>
          </w:tcPr>
          <w:p w14:paraId="24F3349C" w14:textId="2649F8F7" w:rsidR="00D538F4" w:rsidRDefault="00D538F4" w:rsidP="00D538F4">
            <w:pPr>
              <w:spacing w:after="0" w:line="240" w:lineRule="auto"/>
              <w:ind w:right="-105"/>
              <w:contextualSpacing/>
              <w:jc w:val="center"/>
            </w:pPr>
            <w:r w:rsidRPr="00DB333E">
              <w:t>202</w:t>
            </w:r>
            <w:r>
              <w:t>5</w:t>
            </w:r>
          </w:p>
        </w:tc>
      </w:tr>
      <w:tr w:rsidR="00D911BE" w:rsidRPr="00DB333E" w14:paraId="75323F82" w14:textId="77777777" w:rsidTr="0092683C">
        <w:trPr>
          <w:trHeight w:hRule="exact" w:val="432"/>
          <w:jc w:val="center"/>
        </w:trPr>
        <w:tc>
          <w:tcPr>
            <w:tcW w:w="2174" w:type="pct"/>
            <w:vAlign w:val="center"/>
          </w:tcPr>
          <w:p w14:paraId="378336D8" w14:textId="77777777" w:rsidR="00D538F4" w:rsidRPr="00DB333E" w:rsidRDefault="00D538F4" w:rsidP="0092683C">
            <w:pPr>
              <w:spacing w:after="0" w:line="240" w:lineRule="auto"/>
              <w:contextualSpacing/>
            </w:pPr>
            <w:bookmarkStart w:id="51" w:name="_Hlk54194447"/>
            <w:r w:rsidRPr="00DB333E">
              <w:t>Reserve</w:t>
            </w:r>
            <w:r>
              <w:t xml:space="preserve"> Level</w:t>
            </w:r>
          </w:p>
        </w:tc>
        <w:tc>
          <w:tcPr>
            <w:tcW w:w="941" w:type="pct"/>
            <w:vAlign w:val="center"/>
          </w:tcPr>
          <w:p w14:paraId="3FDBDAE1" w14:textId="2F6B36FA" w:rsidR="00D538F4" w:rsidRPr="00DB333E" w:rsidRDefault="00D538F4" w:rsidP="00D538F4">
            <w:pPr>
              <w:spacing w:after="0" w:line="240" w:lineRule="auto"/>
              <w:ind w:right="-107"/>
              <w:contextualSpacing/>
              <w:jc w:val="center"/>
            </w:pPr>
            <w:r>
              <w:t>77%</w:t>
            </w:r>
          </w:p>
        </w:tc>
        <w:tc>
          <w:tcPr>
            <w:tcW w:w="942" w:type="pct"/>
            <w:vAlign w:val="center"/>
          </w:tcPr>
          <w:p w14:paraId="7068BE7B" w14:textId="6D17ADA5" w:rsidR="00D538F4" w:rsidRPr="00DB333E" w:rsidRDefault="00D538F4" w:rsidP="00D538F4">
            <w:pPr>
              <w:spacing w:after="0" w:line="240" w:lineRule="auto"/>
              <w:ind w:right="-110"/>
              <w:contextualSpacing/>
              <w:jc w:val="center"/>
            </w:pPr>
            <w:r>
              <w:t>66%</w:t>
            </w:r>
          </w:p>
        </w:tc>
        <w:tc>
          <w:tcPr>
            <w:tcW w:w="942" w:type="pct"/>
            <w:vAlign w:val="center"/>
          </w:tcPr>
          <w:p w14:paraId="7D605F3A" w14:textId="5B744CC6" w:rsidR="00D538F4" w:rsidRPr="00DB333E" w:rsidRDefault="00FF1A15" w:rsidP="00D538F4">
            <w:pPr>
              <w:spacing w:after="0" w:line="240" w:lineRule="auto"/>
              <w:ind w:right="-105"/>
              <w:contextualSpacing/>
              <w:jc w:val="center"/>
            </w:pPr>
            <w:r>
              <w:t>58</w:t>
            </w:r>
            <w:r w:rsidR="00D538F4">
              <w:t>%</w:t>
            </w:r>
          </w:p>
        </w:tc>
      </w:tr>
      <w:tr w:rsidR="00D911BE" w:rsidRPr="00DB333E" w14:paraId="7EA61D58" w14:textId="77777777" w:rsidTr="0092683C">
        <w:trPr>
          <w:trHeight w:hRule="exact" w:val="432"/>
          <w:jc w:val="center"/>
        </w:trPr>
        <w:tc>
          <w:tcPr>
            <w:tcW w:w="2174" w:type="pct"/>
            <w:vAlign w:val="center"/>
          </w:tcPr>
          <w:p w14:paraId="23BB5FC8" w14:textId="77777777" w:rsidR="00D538F4" w:rsidRPr="00DB333E" w:rsidRDefault="00D538F4" w:rsidP="0092683C">
            <w:pPr>
              <w:spacing w:after="0" w:line="240" w:lineRule="auto"/>
              <w:contextualSpacing/>
            </w:pPr>
            <w:r>
              <w:t>Cost Per Gallon of Paint Collected</w:t>
            </w:r>
          </w:p>
        </w:tc>
        <w:tc>
          <w:tcPr>
            <w:tcW w:w="941" w:type="pct"/>
            <w:vAlign w:val="center"/>
          </w:tcPr>
          <w:p w14:paraId="66563161" w14:textId="66F51D84" w:rsidR="00D538F4" w:rsidRDefault="00D538F4" w:rsidP="00D538F4">
            <w:pPr>
              <w:spacing w:after="0" w:line="240" w:lineRule="auto"/>
              <w:contextualSpacing/>
              <w:jc w:val="center"/>
            </w:pPr>
            <w:r>
              <w:t>$9.82</w:t>
            </w:r>
          </w:p>
        </w:tc>
        <w:tc>
          <w:tcPr>
            <w:tcW w:w="942" w:type="pct"/>
            <w:vAlign w:val="center"/>
          </w:tcPr>
          <w:p w14:paraId="13B13926" w14:textId="69395F11" w:rsidR="00D538F4" w:rsidRDefault="00D538F4" w:rsidP="00D538F4">
            <w:pPr>
              <w:spacing w:after="0" w:line="240" w:lineRule="auto"/>
              <w:contextualSpacing/>
              <w:jc w:val="center"/>
            </w:pPr>
            <w:r>
              <w:t>$9.32</w:t>
            </w:r>
          </w:p>
        </w:tc>
        <w:tc>
          <w:tcPr>
            <w:tcW w:w="942" w:type="pct"/>
            <w:vAlign w:val="center"/>
          </w:tcPr>
          <w:p w14:paraId="10EA114B" w14:textId="10158147" w:rsidR="00D538F4" w:rsidRDefault="00D538F4" w:rsidP="00D538F4">
            <w:pPr>
              <w:spacing w:after="0" w:line="240" w:lineRule="auto"/>
              <w:contextualSpacing/>
              <w:jc w:val="center"/>
            </w:pPr>
            <w:r>
              <w:t>$</w:t>
            </w:r>
            <w:r w:rsidR="00687C19">
              <w:t>9.3</w:t>
            </w:r>
            <w:r w:rsidR="0013318B">
              <w:t>5</w:t>
            </w:r>
          </w:p>
        </w:tc>
      </w:tr>
    </w:tbl>
    <w:p w14:paraId="124F4115" w14:textId="77777777" w:rsidR="00B621D7" w:rsidRDefault="00B97615" w:rsidP="009E56CA">
      <w:bookmarkStart w:id="52" w:name="_Hlk54175647"/>
      <w:bookmarkStart w:id="53" w:name="_Hlk54877385"/>
      <w:bookmarkStart w:id="54" w:name="_Hlk192764785"/>
      <w:bookmarkEnd w:id="51"/>
      <w:bookmarkEnd w:id="52"/>
      <w:bookmarkEnd w:id="53"/>
      <w:r>
        <w:lastRenderedPageBreak/>
        <w:t>Note: Values in this table are obtained from a financial worksheet that includes additional subcategories and cents. Due to rounding, Total Revenue</w:t>
      </w:r>
      <w:r w:rsidR="004F6B16">
        <w:t>,</w:t>
      </w:r>
      <w:r w:rsidR="00210818">
        <w:t xml:space="preserve"> </w:t>
      </w:r>
      <w:r>
        <w:t>Total Expenses</w:t>
      </w:r>
      <w:r w:rsidR="004F6B16">
        <w:t>, and/or Net Assets</w:t>
      </w:r>
      <w:r>
        <w:t xml:space="preserve"> may differ by a few dollars in some years and percentages may not equal 100. </w:t>
      </w:r>
      <w:bookmarkEnd w:id="54"/>
    </w:p>
    <w:p w14:paraId="3C225822" w14:textId="63C4DC96" w:rsidR="009E56CA" w:rsidRPr="00640A4C" w:rsidRDefault="009E56CA" w:rsidP="009E56CA">
      <w:r w:rsidRPr="00640A4C">
        <w:t>Notable changes between the last two program years include:</w:t>
      </w:r>
    </w:p>
    <w:p w14:paraId="0C9BD9DC" w14:textId="7E97E3C2" w:rsidR="009E56CA" w:rsidRPr="00640A4C" w:rsidRDefault="009E56CA" w:rsidP="009E56CA">
      <w:pPr>
        <w:pStyle w:val="ListParagraph"/>
        <w:numPr>
          <w:ilvl w:val="0"/>
          <w:numId w:val="62"/>
        </w:numPr>
        <w:spacing w:before="180" w:after="180" w:line="320" w:lineRule="exact"/>
        <w:ind w:left="720"/>
      </w:pPr>
      <w:r w:rsidRPr="00640A4C">
        <w:t>202</w:t>
      </w:r>
      <w:r w:rsidR="00315D0C" w:rsidRPr="00640A4C">
        <w:t>5</w:t>
      </w:r>
      <w:r w:rsidRPr="00640A4C">
        <w:t xml:space="preserve"> paint sales</w:t>
      </w:r>
      <w:r w:rsidR="00315D0C" w:rsidRPr="00640A4C">
        <w:t xml:space="preserve"> </w:t>
      </w:r>
      <w:r w:rsidR="00451E45" w:rsidRPr="00640A4C">
        <w:t>reached their lowest levels</w:t>
      </w:r>
      <w:r w:rsidR="00057B35">
        <w:t xml:space="preserve"> since</w:t>
      </w:r>
      <w:r w:rsidR="00451E45" w:rsidRPr="00640A4C">
        <w:t xml:space="preserve"> the PaintCare </w:t>
      </w:r>
      <w:r w:rsidR="00057B35">
        <w:t>program debuted in Colorado in 2015</w:t>
      </w:r>
      <w:r w:rsidR="00451E45" w:rsidRPr="00640A4C">
        <w:t xml:space="preserve">. </w:t>
      </w:r>
      <w:r w:rsidRPr="00640A4C">
        <w:t xml:space="preserve"> </w:t>
      </w:r>
    </w:p>
    <w:p w14:paraId="520187AA" w14:textId="730CF830" w:rsidR="009E56CA" w:rsidRPr="00640A4C" w:rsidRDefault="009E56CA" w:rsidP="009E56CA">
      <w:pPr>
        <w:pStyle w:val="ListParagraph"/>
        <w:numPr>
          <w:ilvl w:val="0"/>
          <w:numId w:val="62"/>
        </w:numPr>
        <w:spacing w:before="180" w:after="180" w:line="320" w:lineRule="exact"/>
        <w:ind w:left="720"/>
      </w:pPr>
      <w:r w:rsidRPr="00640A4C">
        <w:t>Expenses in the categories of Paint Transportation</w:t>
      </w:r>
      <w:r w:rsidR="00E14FC4" w:rsidRPr="00640A4C">
        <w:t xml:space="preserve">, </w:t>
      </w:r>
      <w:r w:rsidRPr="00640A4C">
        <w:t>Paint Processing</w:t>
      </w:r>
      <w:r w:rsidR="00E14FC4" w:rsidRPr="00640A4C">
        <w:t>, and Paint Collection Supplies and Support</w:t>
      </w:r>
      <w:r w:rsidRPr="00640A4C">
        <w:t xml:space="preserve"> </w:t>
      </w:r>
      <w:r w:rsidR="00E14FC4" w:rsidRPr="00640A4C">
        <w:t xml:space="preserve">dipped slightly in step with slightly lower </w:t>
      </w:r>
      <w:r w:rsidRPr="00640A4C">
        <w:t>collection volumes.</w:t>
      </w:r>
    </w:p>
    <w:p w14:paraId="1FBE6E2F" w14:textId="59E252DE" w:rsidR="009E56CA" w:rsidRPr="00640A4C" w:rsidRDefault="00E14FC4" w:rsidP="009E56CA">
      <w:pPr>
        <w:pStyle w:val="ListParagraph"/>
        <w:numPr>
          <w:ilvl w:val="0"/>
          <w:numId w:val="62"/>
        </w:numPr>
        <w:spacing w:before="180" w:after="180" w:line="320" w:lineRule="exact"/>
        <w:ind w:left="720"/>
      </w:pPr>
      <w:r w:rsidRPr="00640A4C">
        <w:t xml:space="preserve">Since its initial significant decrease in 2023, a reduced </w:t>
      </w:r>
      <w:r w:rsidR="009E56CA" w:rsidRPr="00640A4C">
        <w:t xml:space="preserve">allocation for communications </w:t>
      </w:r>
      <w:r w:rsidRPr="00640A4C">
        <w:t xml:space="preserve">continued </w:t>
      </w:r>
      <w:r w:rsidR="009E56CA" w:rsidRPr="00640A4C">
        <w:t xml:space="preserve">to help offset lower revenue due to lower-than-anticipated paint sales and </w:t>
      </w:r>
      <w:r w:rsidR="00E366A4" w:rsidRPr="00640A4C">
        <w:t xml:space="preserve">stabilized </w:t>
      </w:r>
      <w:r w:rsidR="009E56CA" w:rsidRPr="00640A4C">
        <w:t>paint transportation and processing costs.</w:t>
      </w:r>
    </w:p>
    <w:p w14:paraId="6795CA5A" w14:textId="4B64C91F" w:rsidR="009E56CA" w:rsidRDefault="009E56CA" w:rsidP="009E56CA">
      <w:pPr>
        <w:pStyle w:val="ListParagraph"/>
        <w:numPr>
          <w:ilvl w:val="0"/>
          <w:numId w:val="62"/>
        </w:numPr>
        <w:spacing w:before="180" w:after="180" w:line="320" w:lineRule="exact"/>
        <w:ind w:left="720"/>
      </w:pPr>
      <w:r w:rsidRPr="00640A4C">
        <w:t xml:space="preserve">The </w:t>
      </w:r>
      <w:r w:rsidR="00E366A4" w:rsidRPr="00640A4C">
        <w:t xml:space="preserve">increase </w:t>
      </w:r>
      <w:r w:rsidRPr="00640A4C">
        <w:t xml:space="preserve">in Personnel, Professional Fees and Other </w:t>
      </w:r>
      <w:proofErr w:type="gramStart"/>
      <w:r w:rsidRPr="00640A4C">
        <w:t>reflects</w:t>
      </w:r>
      <w:proofErr w:type="gramEnd"/>
      <w:r w:rsidRPr="00640A4C">
        <w:t xml:space="preserve"> </w:t>
      </w:r>
      <w:r w:rsidR="00E366A4" w:rsidRPr="00640A4C">
        <w:t xml:space="preserve">filled </w:t>
      </w:r>
      <w:r w:rsidRPr="00640A4C">
        <w:t xml:space="preserve">vacancies in </w:t>
      </w:r>
      <w:proofErr w:type="gramStart"/>
      <w:r w:rsidRPr="00640A4C">
        <w:t>state program</w:t>
      </w:r>
      <w:proofErr w:type="gramEnd"/>
      <w:r w:rsidRPr="00640A4C">
        <w:t xml:space="preserve"> staff positions.</w:t>
      </w:r>
    </w:p>
    <w:p w14:paraId="6B66A121" w14:textId="407AF763" w:rsidR="009D6DE9" w:rsidRPr="00640A4C" w:rsidRDefault="009D6DE9" w:rsidP="009E56CA">
      <w:pPr>
        <w:pStyle w:val="ListParagraph"/>
        <w:numPr>
          <w:ilvl w:val="0"/>
          <w:numId w:val="62"/>
        </w:numPr>
        <w:spacing w:before="180" w:after="180" w:line="320" w:lineRule="exact"/>
        <w:ind w:left="720"/>
      </w:pPr>
      <w:r>
        <w:t xml:space="preserve">With the growth of the PaintCare program into new states (Illinois and Maryland) and the subsequent addition of those states to the allocation formula, the Colorado program’s share of the General and Administrative costs </w:t>
      </w:r>
      <w:r w:rsidR="00DF7A50">
        <w:t>decreased</w:t>
      </w:r>
      <w:r>
        <w:t xml:space="preserve"> in 202</w:t>
      </w:r>
      <w:r w:rsidR="00DF7A50">
        <w:t>5.</w:t>
      </w:r>
    </w:p>
    <w:p w14:paraId="7880D142" w14:textId="02AA67D5" w:rsidR="009E56CA" w:rsidRPr="00640A4C" w:rsidRDefault="009E56CA" w:rsidP="009E56CA">
      <w:pPr>
        <w:pStyle w:val="ListParagraph"/>
        <w:numPr>
          <w:ilvl w:val="0"/>
          <w:numId w:val="62"/>
        </w:numPr>
        <w:spacing w:before="180" w:after="180" w:line="320" w:lineRule="exact"/>
        <w:ind w:left="720"/>
      </w:pPr>
      <w:r w:rsidRPr="00640A4C">
        <w:t xml:space="preserve">The cumulative result of such changes equates </w:t>
      </w:r>
      <w:proofErr w:type="gramStart"/>
      <w:r w:rsidRPr="00640A4C">
        <w:t>to</w:t>
      </w:r>
      <w:proofErr w:type="gramEnd"/>
      <w:r w:rsidRPr="00640A4C">
        <w:t xml:space="preserve"> expenses continuing to outpace revenue, resulting in a net</w:t>
      </w:r>
      <w:r w:rsidR="009D6DE9">
        <w:t xml:space="preserve"> loss</w:t>
      </w:r>
      <w:r w:rsidRPr="00640A4C">
        <w:t xml:space="preserve"> for the </w:t>
      </w:r>
      <w:r w:rsidR="00315D0C" w:rsidRPr="00640A4C">
        <w:t xml:space="preserve">fourth </w:t>
      </w:r>
      <w:r w:rsidRPr="00640A4C">
        <w:t>consecutive year.</w:t>
      </w:r>
    </w:p>
    <w:p w14:paraId="2505809E" w14:textId="31CB6103" w:rsidR="00F62055" w:rsidRDefault="009E56CA" w:rsidP="009E56CA">
      <w:pPr>
        <w:pStyle w:val="Heading3"/>
      </w:pPr>
      <w:bookmarkStart w:id="55" w:name="_Toc224647542"/>
      <w:r w:rsidRPr="009E56CA">
        <w:t>C. Reserves</w:t>
      </w:r>
      <w:bookmarkEnd w:id="55"/>
    </w:p>
    <w:p w14:paraId="45B5CC08" w14:textId="77777777" w:rsidR="009E56CA" w:rsidRDefault="009E56CA" w:rsidP="009E56CA">
      <w:r>
        <w:t xml:space="preserve">Reserves represent the net assets (investments and/or checking account balance) of the program. Reserves provide the program with a balance that is sufficient to pay its bills in times of either </w:t>
      </w:r>
      <w:bookmarkStart w:id="56" w:name="_Hlk130371741"/>
      <w:r>
        <w:t>higher-than-expected paint collection (higher expenses), lower-than-expected paint sales (lower revenue), or a combination of the two.</w:t>
      </w:r>
    </w:p>
    <w:p w14:paraId="258B1033" w14:textId="37ACF0A4" w:rsidR="005A32AC" w:rsidRPr="00DB333E" w:rsidRDefault="005A32AC" w:rsidP="0087582C">
      <w:pPr>
        <w:pStyle w:val="Heading3"/>
        <w:rPr>
          <w:rFonts w:cs="Arial"/>
          <w:bCs/>
        </w:rPr>
      </w:pPr>
      <w:bookmarkStart w:id="57" w:name="_Toc224647543"/>
      <w:bookmarkEnd w:id="56"/>
      <w:r w:rsidRPr="00DB333E">
        <w:rPr>
          <w:rFonts w:cs="Arial"/>
          <w:bCs/>
        </w:rPr>
        <w:t>D.</w:t>
      </w:r>
      <w:r w:rsidR="00070EA6">
        <w:rPr>
          <w:rFonts w:cs="Arial"/>
          <w:bCs/>
        </w:rPr>
        <w:t xml:space="preserve"> </w:t>
      </w:r>
      <w:r w:rsidR="009E56CA">
        <w:rPr>
          <w:rFonts w:cs="Arial"/>
          <w:bCs/>
        </w:rPr>
        <w:t>Evaluation of the Program’s Funding Mechanism</w:t>
      </w:r>
      <w:bookmarkEnd w:id="57"/>
    </w:p>
    <w:p w14:paraId="468CC2E7" w14:textId="43EAF2E1" w:rsidR="006A6CA3" w:rsidRDefault="0041622F">
      <w:pPr>
        <w:rPr>
          <w:rFonts w:eastAsiaTheme="majorEastAsia"/>
          <w:b/>
          <w:bCs/>
        </w:rPr>
      </w:pPr>
      <w:r>
        <w:t xml:space="preserve">PaintCare fees placed on the sale of new paints are based on container sizes as follows: </w:t>
      </w:r>
    </w:p>
    <w:p w14:paraId="63915011" w14:textId="77777777" w:rsidR="0099092F" w:rsidRDefault="0099092F">
      <w:pPr>
        <w:rPr>
          <w:rFonts w:eastAsiaTheme="majorEastAsia"/>
          <w:b/>
          <w:bCs/>
        </w:rPr>
      </w:pPr>
      <w:r>
        <w:br w:type="page"/>
      </w:r>
    </w:p>
    <w:p w14:paraId="087FEF73" w14:textId="0DC54268" w:rsidR="0041622F" w:rsidRPr="00DB333E" w:rsidRDefault="0041622F" w:rsidP="0041622F">
      <w:pPr>
        <w:pStyle w:val="Heading5"/>
        <w:jc w:val="center"/>
        <w:rPr>
          <w:b w:val="0"/>
          <w:bCs w:val="0"/>
        </w:rPr>
      </w:pPr>
      <w:r w:rsidRPr="00D544A0">
        <w:lastRenderedPageBreak/>
        <w:t>PaintCare Fee Schedule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6459"/>
        <w:gridCol w:w="1276"/>
      </w:tblGrid>
      <w:tr w:rsidR="0041622F" w:rsidRPr="00DB333E" w14:paraId="02F902B5" w14:textId="77777777" w:rsidTr="00BB3140">
        <w:trPr>
          <w:trHeight w:val="432"/>
          <w:tblHeader/>
          <w:jc w:val="center"/>
        </w:trPr>
        <w:tc>
          <w:tcPr>
            <w:tcW w:w="1615" w:type="dxa"/>
            <w:vAlign w:val="center"/>
          </w:tcPr>
          <w:p w14:paraId="2F11BDC2" w14:textId="77777777" w:rsidR="0041622F" w:rsidRPr="00DB333E" w:rsidRDefault="0041622F" w:rsidP="00BB3140">
            <w:pPr>
              <w:spacing w:after="0"/>
              <w:contextualSpacing/>
              <w:jc w:val="center"/>
            </w:pPr>
            <w:r>
              <w:t>Size</w:t>
            </w:r>
          </w:p>
        </w:tc>
        <w:tc>
          <w:tcPr>
            <w:tcW w:w="6459" w:type="dxa"/>
            <w:vAlign w:val="center"/>
          </w:tcPr>
          <w:p w14:paraId="56A9910B" w14:textId="77777777" w:rsidR="0041622F" w:rsidRPr="00DB333E" w:rsidRDefault="0041622F" w:rsidP="00BB3140">
            <w:pPr>
              <w:spacing w:after="0"/>
              <w:contextualSpacing/>
              <w:jc w:val="center"/>
            </w:pPr>
            <w:r w:rsidRPr="00DB333E">
              <w:t>Container Size</w:t>
            </w:r>
          </w:p>
        </w:tc>
        <w:tc>
          <w:tcPr>
            <w:tcW w:w="1276" w:type="dxa"/>
            <w:vAlign w:val="center"/>
          </w:tcPr>
          <w:p w14:paraId="422E3D78" w14:textId="77777777" w:rsidR="0041622F" w:rsidRPr="000D0354" w:rsidRDefault="0041622F" w:rsidP="00BB3140">
            <w:pPr>
              <w:spacing w:after="0"/>
              <w:contextualSpacing/>
              <w:jc w:val="center"/>
              <w:rPr>
                <w:rFonts w:eastAsia="Calibri"/>
              </w:rPr>
            </w:pPr>
            <w:r w:rsidRPr="000D0354">
              <w:t>Fee</w:t>
            </w:r>
          </w:p>
        </w:tc>
      </w:tr>
      <w:tr w:rsidR="0041622F" w:rsidRPr="00DB333E" w14:paraId="269D1CA7" w14:textId="77777777" w:rsidTr="00BB3140">
        <w:trPr>
          <w:trHeight w:val="432"/>
          <w:jc w:val="center"/>
        </w:trPr>
        <w:tc>
          <w:tcPr>
            <w:tcW w:w="1615" w:type="dxa"/>
            <w:vAlign w:val="center"/>
          </w:tcPr>
          <w:p w14:paraId="25E992A0" w14:textId="77777777" w:rsidR="0041622F" w:rsidRPr="00DB333E" w:rsidRDefault="0041622F" w:rsidP="00BB3140">
            <w:pPr>
              <w:spacing w:after="0"/>
              <w:contextualSpacing/>
            </w:pPr>
            <w:r>
              <w:t>Very Small</w:t>
            </w:r>
          </w:p>
        </w:tc>
        <w:tc>
          <w:tcPr>
            <w:tcW w:w="6459" w:type="dxa"/>
            <w:vAlign w:val="center"/>
          </w:tcPr>
          <w:p w14:paraId="0CAAD8CD" w14:textId="77777777" w:rsidR="0041622F" w:rsidRPr="00DB333E" w:rsidRDefault="0041622F" w:rsidP="00BB3140">
            <w:pPr>
              <w:spacing w:after="0"/>
              <w:contextualSpacing/>
            </w:pPr>
            <w:r w:rsidRPr="00DB333E">
              <w:t>Half pint or smaller</w:t>
            </w:r>
          </w:p>
        </w:tc>
        <w:tc>
          <w:tcPr>
            <w:tcW w:w="1276" w:type="dxa"/>
            <w:vAlign w:val="center"/>
          </w:tcPr>
          <w:p w14:paraId="114BDE55" w14:textId="77777777" w:rsidR="0041622F" w:rsidRPr="000D0354" w:rsidRDefault="0041622F" w:rsidP="00BB3140">
            <w:pPr>
              <w:spacing w:after="0"/>
              <w:contextualSpacing/>
              <w:jc w:val="center"/>
            </w:pPr>
            <w:r w:rsidRPr="000D0354">
              <w:t>$0.00</w:t>
            </w:r>
          </w:p>
        </w:tc>
      </w:tr>
      <w:tr w:rsidR="0041622F" w:rsidRPr="00DB333E" w14:paraId="083BB6DC" w14:textId="77777777" w:rsidTr="00BB3140">
        <w:trPr>
          <w:trHeight w:val="432"/>
          <w:jc w:val="center"/>
        </w:trPr>
        <w:tc>
          <w:tcPr>
            <w:tcW w:w="1615" w:type="dxa"/>
            <w:vAlign w:val="center"/>
          </w:tcPr>
          <w:p w14:paraId="7460E7DD" w14:textId="77777777" w:rsidR="0041622F" w:rsidRPr="00DB333E" w:rsidRDefault="0041622F" w:rsidP="00BB3140">
            <w:pPr>
              <w:spacing w:after="0"/>
              <w:contextualSpacing/>
            </w:pPr>
            <w:r>
              <w:t>Small</w:t>
            </w:r>
          </w:p>
        </w:tc>
        <w:tc>
          <w:tcPr>
            <w:tcW w:w="6459" w:type="dxa"/>
            <w:vAlign w:val="center"/>
          </w:tcPr>
          <w:p w14:paraId="44AC0824" w14:textId="77777777" w:rsidR="0041622F" w:rsidRPr="00DB333E" w:rsidRDefault="0041622F" w:rsidP="00BB3140">
            <w:pPr>
              <w:spacing w:after="0"/>
              <w:contextualSpacing/>
            </w:pPr>
            <w:r w:rsidRPr="00DB333E">
              <w:t xml:space="preserve">Larger than half pint </w:t>
            </w:r>
            <w:r>
              <w:t xml:space="preserve">up </w:t>
            </w:r>
            <w:r w:rsidRPr="00DB333E">
              <w:t>to smaller than 1 gallon</w:t>
            </w:r>
          </w:p>
        </w:tc>
        <w:tc>
          <w:tcPr>
            <w:tcW w:w="1276" w:type="dxa"/>
            <w:vAlign w:val="center"/>
          </w:tcPr>
          <w:p w14:paraId="16C1147D" w14:textId="71819709" w:rsidR="0041622F" w:rsidRPr="000D0354" w:rsidRDefault="0041622F" w:rsidP="00BB3140">
            <w:pPr>
              <w:spacing w:after="0"/>
              <w:contextualSpacing/>
              <w:jc w:val="center"/>
            </w:pPr>
            <w:r w:rsidRPr="000D0354">
              <w:t>$0.35</w:t>
            </w:r>
          </w:p>
        </w:tc>
      </w:tr>
      <w:tr w:rsidR="0041622F" w:rsidRPr="00DB333E" w14:paraId="53374594" w14:textId="77777777" w:rsidTr="00BB3140">
        <w:trPr>
          <w:trHeight w:val="432"/>
          <w:jc w:val="center"/>
        </w:trPr>
        <w:tc>
          <w:tcPr>
            <w:tcW w:w="1615" w:type="dxa"/>
            <w:vAlign w:val="center"/>
          </w:tcPr>
          <w:p w14:paraId="75E2D948" w14:textId="77777777" w:rsidR="0041622F" w:rsidRPr="00DB333E" w:rsidRDefault="0041622F" w:rsidP="00BB3140">
            <w:pPr>
              <w:spacing w:after="0"/>
              <w:contextualSpacing/>
            </w:pPr>
            <w:r>
              <w:t>Medium</w:t>
            </w:r>
          </w:p>
        </w:tc>
        <w:tc>
          <w:tcPr>
            <w:tcW w:w="6459" w:type="dxa"/>
            <w:vAlign w:val="center"/>
          </w:tcPr>
          <w:p w14:paraId="1AB68450" w14:textId="77777777" w:rsidR="0041622F" w:rsidRPr="00DB333E" w:rsidRDefault="0041622F" w:rsidP="00BB3140">
            <w:pPr>
              <w:spacing w:after="0"/>
              <w:contextualSpacing/>
              <w:rPr>
                <w:rFonts w:eastAsia="Calibri"/>
              </w:rPr>
            </w:pPr>
            <w:r>
              <w:t>1-2 gallons</w:t>
            </w:r>
          </w:p>
        </w:tc>
        <w:tc>
          <w:tcPr>
            <w:tcW w:w="1276" w:type="dxa"/>
            <w:vAlign w:val="center"/>
          </w:tcPr>
          <w:p w14:paraId="66FEACC7" w14:textId="2DB97F3C" w:rsidR="0041622F" w:rsidRPr="000D0354" w:rsidRDefault="0041622F" w:rsidP="00BB3140">
            <w:pPr>
              <w:spacing w:after="0"/>
              <w:contextualSpacing/>
              <w:jc w:val="center"/>
            </w:pPr>
            <w:r w:rsidRPr="000D0354">
              <w:t>$0.75</w:t>
            </w:r>
          </w:p>
        </w:tc>
      </w:tr>
      <w:tr w:rsidR="0041622F" w:rsidRPr="00DB333E" w14:paraId="33AC6079" w14:textId="77777777" w:rsidTr="00BB3140">
        <w:trPr>
          <w:trHeight w:val="432"/>
          <w:jc w:val="center"/>
        </w:trPr>
        <w:tc>
          <w:tcPr>
            <w:tcW w:w="1615" w:type="dxa"/>
            <w:vAlign w:val="center"/>
          </w:tcPr>
          <w:p w14:paraId="0A751F34" w14:textId="77777777" w:rsidR="0041622F" w:rsidRPr="00DB333E" w:rsidRDefault="0041622F" w:rsidP="00BB3140">
            <w:pPr>
              <w:spacing w:after="0"/>
              <w:contextualSpacing/>
            </w:pPr>
            <w:r>
              <w:t>Large</w:t>
            </w:r>
          </w:p>
        </w:tc>
        <w:tc>
          <w:tcPr>
            <w:tcW w:w="6459" w:type="dxa"/>
            <w:vAlign w:val="center"/>
          </w:tcPr>
          <w:p w14:paraId="4A3AB899" w14:textId="77777777" w:rsidR="0041622F" w:rsidRPr="00DB333E" w:rsidRDefault="0041622F" w:rsidP="00BB3140">
            <w:pPr>
              <w:spacing w:after="0"/>
              <w:contextualSpacing/>
              <w:rPr>
                <w:rFonts w:eastAsia="Calibri"/>
              </w:rPr>
            </w:pPr>
            <w:r w:rsidRPr="00DB333E">
              <w:t>Larger than 2 gallons up to 5 gallons</w:t>
            </w:r>
          </w:p>
        </w:tc>
        <w:tc>
          <w:tcPr>
            <w:tcW w:w="1276" w:type="dxa"/>
            <w:vAlign w:val="center"/>
          </w:tcPr>
          <w:p w14:paraId="49C8B3F3" w14:textId="4A4D8FF2" w:rsidR="0041622F" w:rsidRPr="000D0354" w:rsidRDefault="0041622F" w:rsidP="00BB3140">
            <w:pPr>
              <w:spacing w:after="0"/>
              <w:contextualSpacing/>
              <w:jc w:val="center"/>
            </w:pPr>
            <w:r w:rsidRPr="000D0354">
              <w:t>$1.60</w:t>
            </w:r>
          </w:p>
        </w:tc>
      </w:tr>
    </w:tbl>
    <w:p w14:paraId="76FDCAB6" w14:textId="77777777" w:rsidR="0041622F" w:rsidRDefault="0041622F" w:rsidP="0041622F"/>
    <w:p w14:paraId="372E47BB" w14:textId="77777777" w:rsidR="0041622F" w:rsidRDefault="0041622F" w:rsidP="0041622F">
      <w:r>
        <w:t>Manufacturers and/or their designated representatives reported sales and remitted fees to PaintCare directly.</w:t>
      </w:r>
    </w:p>
    <w:p w14:paraId="05D15C79" w14:textId="58DC90F0" w:rsidR="001925B1" w:rsidRDefault="001925B1" w:rsidP="001925B1">
      <w:r>
        <w:t xml:space="preserve">Based on the program’s financial performance, PaintCare proposed an adjustment to the fee structure approved by the Colorado Department of Public Health and Environment in October 2025, which will take effect on April 1, 2026. The new fee structure is expected to provide revenue to cover program costs, including public outreach, and accumulate reserves to align with </w:t>
      </w:r>
      <w:proofErr w:type="spellStart"/>
      <w:r>
        <w:t>PaintCare’s</w:t>
      </w:r>
      <w:proofErr w:type="spellEnd"/>
      <w:r>
        <w:t xml:space="preserve"> reserve target of 100% of annual expenses over several years.</w:t>
      </w:r>
    </w:p>
    <w:p w14:paraId="60847ADC" w14:textId="1565FE64" w:rsidR="0041622F" w:rsidRDefault="0041622F" w:rsidP="0041622F">
      <w:pPr>
        <w:pStyle w:val="Heading3"/>
      </w:pPr>
      <w:bookmarkStart w:id="58" w:name="_Toc224647544"/>
      <w:r>
        <w:t>E. Three-Year Projections</w:t>
      </w:r>
      <w:bookmarkEnd w:id="58"/>
    </w:p>
    <w:p w14:paraId="0F52920C" w14:textId="77777777" w:rsidR="00640A4C" w:rsidRDefault="00640A4C" w:rsidP="00640A4C">
      <w:r>
        <w:t>Three-year projections are an important exercise that can help provide the program with financial guidance. Projections are used for planning purposes only and should not be construed as representing actual program revenue, expenses, or budgets.</w:t>
      </w:r>
    </w:p>
    <w:p w14:paraId="6DB99CB7" w14:textId="3B9C56E4" w:rsidR="00640A4C" w:rsidRDefault="00640A4C" w:rsidP="00640A4C">
      <w:r w:rsidRPr="000D0354">
        <w:rPr>
          <w:b/>
          <w:bCs/>
        </w:rPr>
        <w:t>Revenue.</w:t>
      </w:r>
      <w:r>
        <w:t xml:space="preserve"> </w:t>
      </w:r>
      <w:r w:rsidR="00130B34">
        <w:t>Actual sales from 2025 and u</w:t>
      </w:r>
      <w:r>
        <w:t>pdated sales estimates were used for projections and</w:t>
      </w:r>
      <w:r w:rsidR="00FB06A5">
        <w:t xml:space="preserve"> correlated with the approved fee increase implementation on April 1, 2026</w:t>
      </w:r>
      <w:r w:rsidR="004F2231">
        <w:t>.</w:t>
      </w:r>
      <w:r>
        <w:t xml:space="preserve"> </w:t>
      </w:r>
    </w:p>
    <w:p w14:paraId="04BE07D4" w14:textId="77777777" w:rsidR="00640A4C" w:rsidRDefault="00640A4C" w:rsidP="00640A4C">
      <w:r>
        <w:t>Changes to paint sales volumes would alter actual revenue available when compared to the forecast provided.</w:t>
      </w:r>
    </w:p>
    <w:p w14:paraId="093F007F" w14:textId="25798353" w:rsidR="00640A4C" w:rsidRDefault="00640A4C" w:rsidP="00640A4C">
      <w:r w:rsidRPr="000D0354">
        <w:rPr>
          <w:b/>
          <w:bCs/>
        </w:rPr>
        <w:t>Expenses.</w:t>
      </w:r>
      <w:r>
        <w:t xml:space="preserve"> Collection, Transportation, and Processing expenses are expected to increase over the next few years due to </w:t>
      </w:r>
      <w:r w:rsidR="004F2231">
        <w:t xml:space="preserve">vendor price increases and </w:t>
      </w:r>
      <w:r>
        <w:t>an anticipated increase in paint volume collected</w:t>
      </w:r>
      <w:r w:rsidR="00641639">
        <w:t>,</w:t>
      </w:r>
      <w:r>
        <w:t xml:space="preserve"> correlated with a continued increase in drop-off sites</w:t>
      </w:r>
      <w:r w:rsidR="00946357">
        <w:t xml:space="preserve"> and events</w:t>
      </w:r>
      <w:r>
        <w:t xml:space="preserve">. </w:t>
      </w:r>
      <w:r w:rsidR="00517126">
        <w:t xml:space="preserve">Transportation costs could also increase if fuel prices continue to rise in </w:t>
      </w:r>
      <w:r w:rsidR="00651ED7">
        <w:t xml:space="preserve">and after </w:t>
      </w:r>
      <w:r w:rsidR="00517126">
        <w:t xml:space="preserve">2026. </w:t>
      </w:r>
      <w:r>
        <w:t>Also, the Paint Collection Supplies and Support line includes exterior bin storage in the three-year projection.</w:t>
      </w:r>
    </w:p>
    <w:p w14:paraId="041034F4" w14:textId="786DEFD6" w:rsidR="00640A4C" w:rsidRDefault="00946357" w:rsidP="00640A4C">
      <w:r>
        <w:t>After several years of a reduced allocation to curb expenses and buffer impacts to reserve levels, t</w:t>
      </w:r>
      <w:r w:rsidR="00640A4C">
        <w:t xml:space="preserve">he Communications </w:t>
      </w:r>
      <w:r>
        <w:t>budget</w:t>
      </w:r>
      <w:r w:rsidR="00640A4C">
        <w:t xml:space="preserve"> has been </w:t>
      </w:r>
      <w:r>
        <w:t xml:space="preserve">increased to </w:t>
      </w:r>
      <w:r w:rsidR="00B9263D">
        <w:t>reinvest in</w:t>
      </w:r>
      <w:r>
        <w:t xml:space="preserve"> public education and outreach.</w:t>
      </w:r>
    </w:p>
    <w:p w14:paraId="3861ADEA" w14:textId="77777777" w:rsidR="00641639" w:rsidRDefault="008265EA" w:rsidP="00641639">
      <w:r>
        <w:t xml:space="preserve">Personnel, Professional Fees, and Other reflect </w:t>
      </w:r>
      <w:r w:rsidR="00641639">
        <w:t xml:space="preserve">funding in 2026 for research and development to improve and/or expand </w:t>
      </w:r>
      <w:proofErr w:type="spellStart"/>
      <w:r w:rsidR="00641639">
        <w:t>PaintCare’s</w:t>
      </w:r>
      <w:proofErr w:type="spellEnd"/>
      <w:r w:rsidR="00641639">
        <w:t xml:space="preserve"> container management efforts. </w:t>
      </w:r>
    </w:p>
    <w:p w14:paraId="74A00013" w14:textId="156B2DAC" w:rsidR="008265EA" w:rsidRDefault="008265EA" w:rsidP="00640A4C">
      <w:r>
        <w:lastRenderedPageBreak/>
        <w:t>Changes to expenses, especially in paint collection volume and pricing, would alter actual expenses when compared to the forecast provided.</w:t>
      </w:r>
    </w:p>
    <w:p w14:paraId="40EC4465" w14:textId="77777777" w:rsidR="00640A4C" w:rsidRDefault="00640A4C" w:rsidP="00640A4C">
      <w:r w:rsidRPr="000D0354">
        <w:rPr>
          <w:b/>
          <w:bCs/>
        </w:rPr>
        <w:t>Net Assets/Reserves.</w:t>
      </w:r>
      <w:r>
        <w:t xml:space="preserve"> As mentioned, reserves are needed to sustain the program in times of either higher-than-expected paint collection (higher expenses), lower-than-expected paint sales (lower revenue), or a combination of the two. </w:t>
      </w:r>
      <w:proofErr w:type="spellStart"/>
      <w:r>
        <w:t>PaintCare’s</w:t>
      </w:r>
      <w:proofErr w:type="spellEnd"/>
      <w:r>
        <w:t xml:space="preserve"> reserves policy establishes a target reserve as a percentage of annual expenses and sets a minimum and maximum threshold. If the reserves fall below the minimum threshold or rise beyond the maximum threshold, an evaluation of the program’s expenses and revenue is performed to determine if changes are needed in operations, outreach, and/or the fee structure to bring the reserve balance within range. PaintCare currently has a target reserve of 100% of annual expenses (i.e., 12 months of operating expenses), with a minimum threshold of 75% (i.e., nine months) and a maximum threshold of 125% (i.e., 15 months).</w:t>
      </w:r>
    </w:p>
    <w:p w14:paraId="4308B986" w14:textId="14FA9E13" w:rsidR="00640A4C" w:rsidRDefault="00640A4C" w:rsidP="00640A4C">
      <w:r>
        <w:t xml:space="preserve">In Colorado, reserves have decreased to </w:t>
      </w:r>
      <w:r w:rsidR="00B9263D">
        <w:t>58</w:t>
      </w:r>
      <w:r>
        <w:t xml:space="preserve">% of annual expenses. Reserves are projected to continue declining </w:t>
      </w:r>
      <w:r w:rsidR="00B9263D">
        <w:t>in 2026</w:t>
      </w:r>
      <w:r>
        <w:t xml:space="preserve">. Although program reserves have covered the gap in recent years, it is not sustainable for the program to operate at a substantial net loss year after year. </w:t>
      </w:r>
      <w:r w:rsidR="00B9263D">
        <w:t>As such, t</w:t>
      </w:r>
      <w:r>
        <w:t xml:space="preserve">he fee change proposal </w:t>
      </w:r>
      <w:r w:rsidR="00B9263D">
        <w:t>submitted by PaintCare and approved by</w:t>
      </w:r>
      <w:r>
        <w:t xml:space="preserve"> CDPHE is with the goal of the program regaining financial stability over a multi-year period</w:t>
      </w:r>
      <w:r w:rsidR="00B9263D">
        <w:t>, ultimately restoring</w:t>
      </w:r>
      <w:r>
        <w:t xml:space="preserve"> the program’s target reserves to 100% of annual expenses.</w:t>
      </w:r>
      <w:r w:rsidR="0093702A">
        <w:t xml:space="preserve"> Revenue is predicted to begin to exceed expenses in </w:t>
      </w:r>
      <w:r w:rsidR="00686352">
        <w:t>early 2027</w:t>
      </w:r>
      <w:r w:rsidR="0093702A">
        <w:t>, and reserve levels are subsequently predicted to increase in 2027.</w:t>
      </w:r>
    </w:p>
    <w:p w14:paraId="3BF36C95" w14:textId="7165D7A6" w:rsidR="0041622F" w:rsidRDefault="00640A4C" w:rsidP="0041622F">
      <w:r>
        <w:t xml:space="preserve">The projections below are calculated using the current fee structure </w:t>
      </w:r>
      <w:r w:rsidR="00B9263D">
        <w:t xml:space="preserve">for January through the end of March 2026, before shifting to the new fee structure on April 1, </w:t>
      </w:r>
      <w:proofErr w:type="gramStart"/>
      <w:r w:rsidR="00B9263D">
        <w:t>2026</w:t>
      </w:r>
      <w:proofErr w:type="gramEnd"/>
      <w:r w:rsidR="00B9263D">
        <w:t xml:space="preserve"> </w:t>
      </w:r>
      <w:r w:rsidR="0094778D">
        <w:t>for</w:t>
      </w:r>
      <w:r>
        <w:t xml:space="preserve"> the</w:t>
      </w:r>
      <w:r w:rsidR="0094778D">
        <w:t xml:space="preserve"> remaining </w:t>
      </w:r>
      <w:r w:rsidR="002B7AEA">
        <w:t>forecast</w:t>
      </w:r>
      <w:r>
        <w:t xml:space="preserve"> period.</w:t>
      </w:r>
      <w:r w:rsidR="009C5677">
        <w:br w:type="page"/>
      </w:r>
    </w:p>
    <w:p w14:paraId="75CC71F0" w14:textId="22E34839" w:rsidR="0045725A" w:rsidRPr="0045725A" w:rsidRDefault="0045725A" w:rsidP="0045725A">
      <w:pPr>
        <w:spacing w:before="12000"/>
        <w:jc w:val="center"/>
        <w:rPr>
          <w:b/>
          <w:bCs/>
        </w:rPr>
      </w:pPr>
      <w:r w:rsidRPr="00623FAC">
        <w:rPr>
          <w:b/>
          <w:bCs/>
        </w:rPr>
        <w:lastRenderedPageBreak/>
        <w:t>Revenue and Expense</w:t>
      </w:r>
      <w:r>
        <w:rPr>
          <w:b/>
          <w:bCs/>
        </w:rPr>
        <w:t xml:space="preserve"> Three-Year Projections</w:t>
      </w: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1729"/>
        <w:gridCol w:w="1729"/>
        <w:gridCol w:w="1725"/>
      </w:tblGrid>
      <w:tr w:rsidR="0092683C" w:rsidRPr="00DB333E" w14:paraId="0204EA14" w14:textId="77777777" w:rsidTr="0092683C">
        <w:trPr>
          <w:trHeight w:val="432"/>
          <w:tblHeader/>
          <w:jc w:val="center"/>
        </w:trPr>
        <w:tc>
          <w:tcPr>
            <w:tcW w:w="2353" w:type="pct"/>
            <w:vAlign w:val="center"/>
          </w:tcPr>
          <w:p w14:paraId="0A1612DB" w14:textId="5E1E9DB0" w:rsidR="002103E4" w:rsidRPr="00DB333E" w:rsidRDefault="002103E4" w:rsidP="0092683C">
            <w:pPr>
              <w:keepLines/>
              <w:spacing w:after="0" w:line="240" w:lineRule="auto"/>
              <w:ind w:right="98"/>
              <w:contextualSpacing/>
              <w:jc w:val="center"/>
            </w:pPr>
            <w:r w:rsidRPr="00DB333E">
              <w:t>Revenue</w:t>
            </w:r>
          </w:p>
        </w:tc>
        <w:tc>
          <w:tcPr>
            <w:tcW w:w="883" w:type="pct"/>
            <w:vAlign w:val="center"/>
          </w:tcPr>
          <w:p w14:paraId="0BDE1BA0" w14:textId="6BCBE932" w:rsidR="002103E4" w:rsidRPr="00DB333E" w:rsidRDefault="002103E4" w:rsidP="0092683C">
            <w:pPr>
              <w:keepLines/>
              <w:spacing w:after="0" w:line="240" w:lineRule="auto"/>
              <w:contextualSpacing/>
              <w:jc w:val="center"/>
            </w:pPr>
            <w:r w:rsidRPr="00DB333E">
              <w:t>202</w:t>
            </w:r>
            <w:r>
              <w:t>6</w:t>
            </w:r>
          </w:p>
        </w:tc>
        <w:tc>
          <w:tcPr>
            <w:tcW w:w="883" w:type="pct"/>
            <w:vAlign w:val="center"/>
          </w:tcPr>
          <w:p w14:paraId="5B347D92" w14:textId="7DFE65BE" w:rsidR="002103E4" w:rsidRPr="00DB333E" w:rsidRDefault="002103E4" w:rsidP="0092683C">
            <w:pPr>
              <w:keepLines/>
              <w:spacing w:after="0" w:line="240" w:lineRule="auto"/>
              <w:contextualSpacing/>
              <w:jc w:val="center"/>
            </w:pPr>
            <w:r w:rsidRPr="00DB333E">
              <w:t>202</w:t>
            </w:r>
            <w:r>
              <w:t>7</w:t>
            </w:r>
          </w:p>
        </w:tc>
        <w:tc>
          <w:tcPr>
            <w:tcW w:w="881" w:type="pct"/>
            <w:vAlign w:val="center"/>
          </w:tcPr>
          <w:p w14:paraId="3FD88A09" w14:textId="3B450F67" w:rsidR="002103E4" w:rsidRPr="00DB333E" w:rsidRDefault="002103E4" w:rsidP="0092683C">
            <w:pPr>
              <w:keepLines/>
              <w:spacing w:after="0" w:line="240" w:lineRule="auto"/>
              <w:contextualSpacing/>
              <w:jc w:val="center"/>
            </w:pPr>
            <w:r w:rsidRPr="00DB333E">
              <w:t>202</w:t>
            </w:r>
            <w:r>
              <w:t>8</w:t>
            </w:r>
          </w:p>
        </w:tc>
      </w:tr>
      <w:tr w:rsidR="00FC76B1" w:rsidRPr="00DB333E" w14:paraId="5CD4C2F5" w14:textId="77777777" w:rsidTr="007F239C">
        <w:trPr>
          <w:trHeight w:val="432"/>
          <w:jc w:val="center"/>
        </w:trPr>
        <w:tc>
          <w:tcPr>
            <w:tcW w:w="2353" w:type="pct"/>
            <w:vAlign w:val="center"/>
          </w:tcPr>
          <w:p w14:paraId="1194AB4E" w14:textId="77777777" w:rsidR="00FC76B1" w:rsidRPr="00DB333E" w:rsidRDefault="00FC76B1" w:rsidP="00FC76B1">
            <w:pPr>
              <w:keepLines/>
              <w:spacing w:after="0" w:line="240" w:lineRule="auto"/>
              <w:contextualSpacing/>
            </w:pPr>
            <w:r>
              <w:t>Small Containers</w:t>
            </w:r>
          </w:p>
        </w:tc>
        <w:tc>
          <w:tcPr>
            <w:tcW w:w="883" w:type="pct"/>
            <w:vAlign w:val="center"/>
          </w:tcPr>
          <w:p w14:paraId="0F7C7EFF" w14:textId="15E28C47" w:rsidR="00FC76B1" w:rsidRPr="00DB333E" w:rsidRDefault="00FC76B1" w:rsidP="007F239C">
            <w:pPr>
              <w:keepLines/>
              <w:spacing w:after="0" w:line="240" w:lineRule="auto"/>
              <w:contextualSpacing/>
              <w:jc w:val="right"/>
            </w:pPr>
            <w:r w:rsidRPr="004161D5">
              <w:t xml:space="preserve"> </w:t>
            </w:r>
            <w:r>
              <w:t>$</w:t>
            </w:r>
            <w:r w:rsidRPr="004161D5">
              <w:t xml:space="preserve">686,355 </w:t>
            </w:r>
          </w:p>
        </w:tc>
        <w:tc>
          <w:tcPr>
            <w:tcW w:w="883" w:type="pct"/>
            <w:vAlign w:val="center"/>
          </w:tcPr>
          <w:p w14:paraId="1FC63210" w14:textId="0146DED2" w:rsidR="00FC76B1" w:rsidRPr="00DB333E" w:rsidRDefault="00FC76B1" w:rsidP="007F239C">
            <w:pPr>
              <w:keepLines/>
              <w:spacing w:after="0" w:line="240" w:lineRule="auto"/>
              <w:contextualSpacing/>
              <w:jc w:val="right"/>
            </w:pPr>
            <w:r w:rsidRPr="004161D5">
              <w:t xml:space="preserve"> </w:t>
            </w:r>
            <w:r>
              <w:t>$</w:t>
            </w:r>
            <w:r w:rsidRPr="004161D5">
              <w:t xml:space="preserve">766,181 </w:t>
            </w:r>
          </w:p>
        </w:tc>
        <w:tc>
          <w:tcPr>
            <w:tcW w:w="881" w:type="pct"/>
            <w:vAlign w:val="center"/>
          </w:tcPr>
          <w:p w14:paraId="421610F1" w14:textId="21204214" w:rsidR="00FC76B1" w:rsidRPr="00DB333E" w:rsidRDefault="00FC76B1" w:rsidP="007F239C">
            <w:pPr>
              <w:keepLines/>
              <w:spacing w:after="0" w:line="240" w:lineRule="auto"/>
              <w:contextualSpacing/>
              <w:jc w:val="right"/>
            </w:pPr>
            <w:r w:rsidRPr="004161D5">
              <w:t xml:space="preserve"> </w:t>
            </w:r>
            <w:r>
              <w:t>$</w:t>
            </w:r>
            <w:r w:rsidRPr="004161D5">
              <w:t xml:space="preserve">769,245 </w:t>
            </w:r>
          </w:p>
        </w:tc>
      </w:tr>
      <w:tr w:rsidR="00FC76B1" w:rsidRPr="00DB333E" w14:paraId="3B568FE6" w14:textId="77777777" w:rsidTr="007F239C">
        <w:trPr>
          <w:trHeight w:val="432"/>
          <w:jc w:val="center"/>
        </w:trPr>
        <w:tc>
          <w:tcPr>
            <w:tcW w:w="2353" w:type="pct"/>
            <w:vAlign w:val="center"/>
          </w:tcPr>
          <w:p w14:paraId="694814CE" w14:textId="77777777" w:rsidR="00FC76B1" w:rsidRPr="00DB333E" w:rsidRDefault="00FC76B1" w:rsidP="00FC76B1">
            <w:pPr>
              <w:keepLines/>
              <w:spacing w:after="0" w:line="240" w:lineRule="auto"/>
              <w:contextualSpacing/>
            </w:pPr>
            <w:r>
              <w:t>Medium Containers</w:t>
            </w:r>
          </w:p>
        </w:tc>
        <w:tc>
          <w:tcPr>
            <w:tcW w:w="883" w:type="pct"/>
            <w:vAlign w:val="center"/>
          </w:tcPr>
          <w:p w14:paraId="0D5320F2" w14:textId="43E3AA2A" w:rsidR="00FC76B1" w:rsidRPr="00DB333E" w:rsidRDefault="00FC76B1" w:rsidP="007F239C">
            <w:pPr>
              <w:keepLines/>
              <w:spacing w:after="0" w:line="240" w:lineRule="auto"/>
              <w:contextualSpacing/>
              <w:jc w:val="right"/>
            </w:pPr>
            <w:r w:rsidRPr="004161D5">
              <w:t xml:space="preserve"> 3,858,528 </w:t>
            </w:r>
          </w:p>
        </w:tc>
        <w:tc>
          <w:tcPr>
            <w:tcW w:w="883" w:type="pct"/>
            <w:vAlign w:val="center"/>
          </w:tcPr>
          <w:p w14:paraId="73BBDCC9" w14:textId="7D7A29F6" w:rsidR="00FC76B1" w:rsidRPr="00DB333E" w:rsidRDefault="00FC76B1" w:rsidP="007F239C">
            <w:pPr>
              <w:keepLines/>
              <w:spacing w:after="0" w:line="240" w:lineRule="auto"/>
              <w:contextualSpacing/>
              <w:jc w:val="right"/>
            </w:pPr>
            <w:r w:rsidRPr="004161D5">
              <w:t xml:space="preserve"> 4,280,945 </w:t>
            </w:r>
          </w:p>
        </w:tc>
        <w:tc>
          <w:tcPr>
            <w:tcW w:w="881" w:type="pct"/>
            <w:vAlign w:val="center"/>
          </w:tcPr>
          <w:p w14:paraId="10F56188" w14:textId="39E26BE6" w:rsidR="00FC76B1" w:rsidRPr="00DB333E" w:rsidRDefault="00FC76B1" w:rsidP="007F239C">
            <w:pPr>
              <w:keepLines/>
              <w:spacing w:after="0" w:line="240" w:lineRule="auto"/>
              <w:contextualSpacing/>
              <w:jc w:val="right"/>
            </w:pPr>
            <w:r w:rsidRPr="004161D5">
              <w:t xml:space="preserve"> 4,323,755 </w:t>
            </w:r>
          </w:p>
        </w:tc>
      </w:tr>
      <w:tr w:rsidR="00FC76B1" w:rsidRPr="00DB333E" w14:paraId="7869EF46" w14:textId="77777777" w:rsidTr="007F239C">
        <w:trPr>
          <w:trHeight w:val="432"/>
          <w:jc w:val="center"/>
        </w:trPr>
        <w:tc>
          <w:tcPr>
            <w:tcW w:w="2353" w:type="pct"/>
            <w:vAlign w:val="center"/>
          </w:tcPr>
          <w:p w14:paraId="02DB3962" w14:textId="77777777" w:rsidR="00FC76B1" w:rsidRPr="00DB333E" w:rsidRDefault="00FC76B1" w:rsidP="00FC76B1">
            <w:pPr>
              <w:keepLines/>
              <w:spacing w:after="0" w:line="240" w:lineRule="auto"/>
              <w:contextualSpacing/>
            </w:pPr>
            <w:r>
              <w:t>Large Containers</w:t>
            </w:r>
          </w:p>
        </w:tc>
        <w:tc>
          <w:tcPr>
            <w:tcW w:w="883" w:type="pct"/>
            <w:vAlign w:val="center"/>
          </w:tcPr>
          <w:p w14:paraId="2F351B60" w14:textId="5CDDAD39" w:rsidR="00FC76B1" w:rsidRPr="00DB333E" w:rsidRDefault="00FC76B1" w:rsidP="007F239C">
            <w:pPr>
              <w:keepLines/>
              <w:spacing w:after="0" w:line="240" w:lineRule="auto"/>
              <w:contextualSpacing/>
              <w:jc w:val="right"/>
            </w:pPr>
            <w:r w:rsidRPr="004161D5">
              <w:t xml:space="preserve"> 3,361,123 </w:t>
            </w:r>
          </w:p>
        </w:tc>
        <w:tc>
          <w:tcPr>
            <w:tcW w:w="883" w:type="pct"/>
            <w:vAlign w:val="center"/>
          </w:tcPr>
          <w:p w14:paraId="685182C4" w14:textId="1CEF4DCA" w:rsidR="00FC76B1" w:rsidRPr="00DB333E" w:rsidRDefault="00FC76B1" w:rsidP="007F239C">
            <w:pPr>
              <w:keepLines/>
              <w:spacing w:after="0" w:line="240" w:lineRule="auto"/>
              <w:contextualSpacing/>
              <w:jc w:val="right"/>
            </w:pPr>
            <w:r w:rsidRPr="004161D5">
              <w:t xml:space="preserve"> 3,687,183 </w:t>
            </w:r>
          </w:p>
        </w:tc>
        <w:tc>
          <w:tcPr>
            <w:tcW w:w="881" w:type="pct"/>
            <w:vAlign w:val="center"/>
          </w:tcPr>
          <w:p w14:paraId="55F303B2" w14:textId="43F67A35" w:rsidR="00FC76B1" w:rsidRPr="00DB333E" w:rsidRDefault="00FC76B1" w:rsidP="007F239C">
            <w:pPr>
              <w:keepLines/>
              <w:spacing w:after="0" w:line="240" w:lineRule="auto"/>
              <w:contextualSpacing/>
              <w:jc w:val="right"/>
            </w:pPr>
            <w:r w:rsidRPr="004161D5">
              <w:t xml:space="preserve"> 3,790,424 </w:t>
            </w:r>
          </w:p>
        </w:tc>
      </w:tr>
      <w:tr w:rsidR="00FC76B1" w:rsidRPr="00DB333E" w14:paraId="44307E0C" w14:textId="77777777" w:rsidTr="007F239C">
        <w:trPr>
          <w:trHeight w:val="432"/>
          <w:jc w:val="center"/>
        </w:trPr>
        <w:tc>
          <w:tcPr>
            <w:tcW w:w="2353" w:type="pct"/>
            <w:vAlign w:val="center"/>
          </w:tcPr>
          <w:p w14:paraId="130D47F2" w14:textId="77777777" w:rsidR="00FC76B1" w:rsidRPr="00DB333E" w:rsidRDefault="00FC76B1" w:rsidP="00FC76B1">
            <w:pPr>
              <w:keepLines/>
              <w:spacing w:after="0" w:line="240" w:lineRule="auto"/>
              <w:contextualSpacing/>
            </w:pPr>
            <w:r>
              <w:t>Total Revenue</w:t>
            </w:r>
          </w:p>
        </w:tc>
        <w:tc>
          <w:tcPr>
            <w:tcW w:w="883" w:type="pct"/>
            <w:vAlign w:val="center"/>
          </w:tcPr>
          <w:p w14:paraId="7F8DB799" w14:textId="670F5AE8" w:rsidR="00FC76B1" w:rsidRPr="00DB333E" w:rsidRDefault="00FC76B1" w:rsidP="007F239C">
            <w:pPr>
              <w:keepLines/>
              <w:spacing w:after="0" w:line="240" w:lineRule="auto"/>
              <w:contextualSpacing/>
              <w:jc w:val="right"/>
            </w:pPr>
            <w:r w:rsidRPr="003F4631">
              <w:t xml:space="preserve"> 7,906,006 </w:t>
            </w:r>
          </w:p>
        </w:tc>
        <w:tc>
          <w:tcPr>
            <w:tcW w:w="883" w:type="pct"/>
            <w:vAlign w:val="center"/>
          </w:tcPr>
          <w:p w14:paraId="19A67123" w14:textId="12C33688" w:rsidR="00FC76B1" w:rsidRPr="00DB333E" w:rsidRDefault="00FC76B1" w:rsidP="007F239C">
            <w:pPr>
              <w:keepLines/>
              <w:spacing w:after="0" w:line="240" w:lineRule="auto"/>
              <w:contextualSpacing/>
              <w:jc w:val="right"/>
            </w:pPr>
            <w:r w:rsidRPr="003F4631">
              <w:t xml:space="preserve"> 8,734,309 </w:t>
            </w:r>
          </w:p>
        </w:tc>
        <w:tc>
          <w:tcPr>
            <w:tcW w:w="881" w:type="pct"/>
            <w:vAlign w:val="center"/>
          </w:tcPr>
          <w:p w14:paraId="704FF912" w14:textId="45DEF366" w:rsidR="00FC76B1" w:rsidRPr="00DB333E" w:rsidRDefault="00FC76B1" w:rsidP="007F239C">
            <w:pPr>
              <w:keepLines/>
              <w:spacing w:after="0" w:line="240" w:lineRule="auto"/>
              <w:contextualSpacing/>
              <w:jc w:val="right"/>
            </w:pPr>
            <w:r w:rsidRPr="003F4631">
              <w:t xml:space="preserve"> 8,883,424 </w:t>
            </w:r>
          </w:p>
        </w:tc>
      </w:tr>
    </w:tbl>
    <w:p w14:paraId="13606DED" w14:textId="77777777" w:rsidR="009C5677" w:rsidRDefault="009C5677" w:rsidP="009C5677">
      <w:pPr>
        <w:spacing w:after="0" w:line="240" w:lineRule="auto"/>
      </w:pPr>
    </w:p>
    <w:tbl>
      <w:tblPr>
        <w:tblW w:w="5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1"/>
        <w:gridCol w:w="1709"/>
        <w:gridCol w:w="1709"/>
        <w:gridCol w:w="1727"/>
      </w:tblGrid>
      <w:tr w:rsidR="0092683C" w:rsidRPr="00DB333E" w14:paraId="740D7DD9" w14:textId="77777777" w:rsidTr="00762C4D">
        <w:trPr>
          <w:trHeight w:val="432"/>
          <w:tblHeader/>
          <w:jc w:val="center"/>
        </w:trPr>
        <w:tc>
          <w:tcPr>
            <w:tcW w:w="2363" w:type="pct"/>
            <w:vAlign w:val="center"/>
          </w:tcPr>
          <w:p w14:paraId="7565CF39" w14:textId="2450E7A1" w:rsidR="002103E4" w:rsidRPr="00DB333E" w:rsidRDefault="002103E4" w:rsidP="0092683C">
            <w:pPr>
              <w:keepLines/>
              <w:spacing w:after="0" w:line="240" w:lineRule="auto"/>
              <w:ind w:right="98"/>
              <w:contextualSpacing/>
              <w:jc w:val="center"/>
            </w:pPr>
            <w:r>
              <w:t>Expenses</w:t>
            </w:r>
          </w:p>
        </w:tc>
        <w:tc>
          <w:tcPr>
            <w:tcW w:w="876" w:type="pct"/>
            <w:vAlign w:val="center"/>
          </w:tcPr>
          <w:p w14:paraId="5DCBAB67" w14:textId="59714A25" w:rsidR="002103E4" w:rsidRPr="00DB333E" w:rsidRDefault="002103E4" w:rsidP="0092683C">
            <w:pPr>
              <w:keepLines/>
              <w:spacing w:after="0" w:line="240" w:lineRule="auto"/>
              <w:contextualSpacing/>
              <w:jc w:val="center"/>
            </w:pPr>
            <w:r w:rsidRPr="00DB333E">
              <w:t>202</w:t>
            </w:r>
            <w:r>
              <w:t>6</w:t>
            </w:r>
          </w:p>
        </w:tc>
        <w:tc>
          <w:tcPr>
            <w:tcW w:w="876" w:type="pct"/>
            <w:vAlign w:val="center"/>
          </w:tcPr>
          <w:p w14:paraId="3DE882D2" w14:textId="420B47CA" w:rsidR="002103E4" w:rsidRPr="00DB333E" w:rsidRDefault="002103E4" w:rsidP="0092683C">
            <w:pPr>
              <w:keepLines/>
              <w:spacing w:after="0" w:line="240" w:lineRule="auto"/>
              <w:contextualSpacing/>
              <w:jc w:val="center"/>
            </w:pPr>
            <w:r w:rsidRPr="00DB333E">
              <w:t>202</w:t>
            </w:r>
            <w:r>
              <w:t>7</w:t>
            </w:r>
          </w:p>
        </w:tc>
        <w:tc>
          <w:tcPr>
            <w:tcW w:w="885" w:type="pct"/>
            <w:vAlign w:val="center"/>
          </w:tcPr>
          <w:p w14:paraId="51834CC7" w14:textId="08D010AD" w:rsidR="002103E4" w:rsidRPr="00DB333E" w:rsidRDefault="002103E4" w:rsidP="0092683C">
            <w:pPr>
              <w:keepLines/>
              <w:spacing w:after="0" w:line="240" w:lineRule="auto"/>
              <w:contextualSpacing/>
              <w:jc w:val="center"/>
            </w:pPr>
            <w:r w:rsidRPr="00DB333E">
              <w:t>202</w:t>
            </w:r>
            <w:r>
              <w:t>8</w:t>
            </w:r>
          </w:p>
        </w:tc>
      </w:tr>
      <w:tr w:rsidR="005B59B6" w:rsidRPr="00DB333E" w14:paraId="5E221798" w14:textId="77777777" w:rsidTr="009067AC">
        <w:trPr>
          <w:trHeight w:val="432"/>
          <w:jc w:val="center"/>
        </w:trPr>
        <w:tc>
          <w:tcPr>
            <w:tcW w:w="2363" w:type="pct"/>
            <w:vAlign w:val="center"/>
          </w:tcPr>
          <w:p w14:paraId="44A1D083" w14:textId="77777777" w:rsidR="005B59B6" w:rsidRPr="00DB333E" w:rsidRDefault="005B59B6" w:rsidP="005B59B6">
            <w:pPr>
              <w:keepLines/>
              <w:spacing w:after="0" w:line="240" w:lineRule="auto"/>
              <w:contextualSpacing/>
            </w:pPr>
            <w:r w:rsidRPr="00DB333E">
              <w:t xml:space="preserve">Paint </w:t>
            </w:r>
            <w:r>
              <w:t>P</w:t>
            </w:r>
            <w:r w:rsidRPr="00DB333E">
              <w:t>rocessing</w:t>
            </w:r>
          </w:p>
        </w:tc>
        <w:tc>
          <w:tcPr>
            <w:tcW w:w="876" w:type="pct"/>
            <w:vAlign w:val="center"/>
          </w:tcPr>
          <w:p w14:paraId="0EC913F9" w14:textId="5401A5A7" w:rsidR="005B59B6" w:rsidRPr="00DB333E" w:rsidRDefault="005B59B6" w:rsidP="00735D74">
            <w:pPr>
              <w:keepLines/>
              <w:spacing w:after="0" w:line="240" w:lineRule="auto"/>
              <w:contextualSpacing/>
              <w:jc w:val="right"/>
            </w:pPr>
            <w:r w:rsidRPr="00B35DF9">
              <w:t>4,445,394</w:t>
            </w:r>
          </w:p>
        </w:tc>
        <w:tc>
          <w:tcPr>
            <w:tcW w:w="876" w:type="pct"/>
            <w:vAlign w:val="center"/>
          </w:tcPr>
          <w:p w14:paraId="278BE3C7" w14:textId="30B92C10" w:rsidR="005B59B6" w:rsidRPr="00DB333E" w:rsidRDefault="005B59B6" w:rsidP="00735D74">
            <w:pPr>
              <w:keepLines/>
              <w:spacing w:after="0" w:line="240" w:lineRule="auto"/>
              <w:contextualSpacing/>
              <w:jc w:val="right"/>
            </w:pPr>
            <w:r w:rsidRPr="00B35DF9">
              <w:t>4,667,664</w:t>
            </w:r>
          </w:p>
        </w:tc>
        <w:tc>
          <w:tcPr>
            <w:tcW w:w="885" w:type="pct"/>
            <w:vAlign w:val="center"/>
          </w:tcPr>
          <w:p w14:paraId="7E6FCD91" w14:textId="42BDD645" w:rsidR="005B59B6" w:rsidRPr="00DB333E" w:rsidRDefault="005B59B6" w:rsidP="00735D74">
            <w:pPr>
              <w:keepLines/>
              <w:spacing w:after="0" w:line="240" w:lineRule="auto"/>
              <w:contextualSpacing/>
              <w:jc w:val="right"/>
            </w:pPr>
            <w:r w:rsidRPr="00B35DF9">
              <w:t>4,807,694</w:t>
            </w:r>
          </w:p>
        </w:tc>
      </w:tr>
      <w:tr w:rsidR="005B59B6" w:rsidRPr="00DB333E" w14:paraId="115B2C84" w14:textId="77777777" w:rsidTr="009067AC">
        <w:trPr>
          <w:trHeight w:val="432"/>
          <w:jc w:val="center"/>
        </w:trPr>
        <w:tc>
          <w:tcPr>
            <w:tcW w:w="2363" w:type="pct"/>
            <w:vAlign w:val="center"/>
          </w:tcPr>
          <w:p w14:paraId="5CF010A9" w14:textId="77777777" w:rsidR="005B59B6" w:rsidRPr="00DB333E" w:rsidRDefault="005B59B6" w:rsidP="005B59B6">
            <w:pPr>
              <w:keepLines/>
              <w:spacing w:after="0" w:line="240" w:lineRule="auto"/>
              <w:contextualSpacing/>
            </w:pPr>
            <w:r w:rsidRPr="00DB333E">
              <w:t xml:space="preserve">Paint </w:t>
            </w:r>
            <w:r>
              <w:t>T</w:t>
            </w:r>
            <w:r w:rsidRPr="00DB333E">
              <w:t>ransportation</w:t>
            </w:r>
          </w:p>
        </w:tc>
        <w:tc>
          <w:tcPr>
            <w:tcW w:w="876" w:type="pct"/>
            <w:vAlign w:val="center"/>
          </w:tcPr>
          <w:p w14:paraId="00BC1990" w14:textId="1064C597" w:rsidR="005B59B6" w:rsidRPr="00DB333E" w:rsidRDefault="005B59B6" w:rsidP="00735D74">
            <w:pPr>
              <w:keepLines/>
              <w:spacing w:after="0" w:line="240" w:lineRule="auto"/>
              <w:contextualSpacing/>
              <w:jc w:val="right"/>
            </w:pPr>
            <w:r w:rsidRPr="00E62DBC">
              <w:t>1,158,668</w:t>
            </w:r>
          </w:p>
        </w:tc>
        <w:tc>
          <w:tcPr>
            <w:tcW w:w="876" w:type="pct"/>
            <w:vAlign w:val="center"/>
          </w:tcPr>
          <w:p w14:paraId="232007A8" w14:textId="7C087786" w:rsidR="005B59B6" w:rsidRPr="00DB333E" w:rsidRDefault="005B59B6" w:rsidP="00735D74">
            <w:pPr>
              <w:keepLines/>
              <w:spacing w:after="0" w:line="240" w:lineRule="auto"/>
              <w:contextualSpacing/>
              <w:jc w:val="right"/>
            </w:pPr>
            <w:r w:rsidRPr="00E62DBC">
              <w:t>1,216,601</w:t>
            </w:r>
          </w:p>
        </w:tc>
        <w:tc>
          <w:tcPr>
            <w:tcW w:w="885" w:type="pct"/>
            <w:vAlign w:val="center"/>
          </w:tcPr>
          <w:p w14:paraId="0D66FE61" w14:textId="7E37019E" w:rsidR="005B59B6" w:rsidRPr="00DB333E" w:rsidRDefault="005B59B6" w:rsidP="00735D74">
            <w:pPr>
              <w:keepLines/>
              <w:spacing w:after="0" w:line="240" w:lineRule="auto"/>
              <w:contextualSpacing/>
              <w:jc w:val="right"/>
            </w:pPr>
            <w:r w:rsidRPr="00E62DBC">
              <w:t>1,253,099</w:t>
            </w:r>
          </w:p>
        </w:tc>
      </w:tr>
      <w:tr w:rsidR="005B59B6" w:rsidRPr="00DB333E" w14:paraId="2832B2D2" w14:textId="77777777" w:rsidTr="009067AC">
        <w:trPr>
          <w:trHeight w:val="432"/>
          <w:jc w:val="center"/>
        </w:trPr>
        <w:tc>
          <w:tcPr>
            <w:tcW w:w="2363" w:type="pct"/>
            <w:vAlign w:val="center"/>
          </w:tcPr>
          <w:p w14:paraId="71C783B7" w14:textId="77777777" w:rsidR="005B59B6" w:rsidRPr="00DB333E" w:rsidRDefault="005B59B6" w:rsidP="005B59B6">
            <w:pPr>
              <w:keepLines/>
              <w:spacing w:after="0" w:line="240" w:lineRule="auto"/>
              <w:contextualSpacing/>
            </w:pPr>
            <w:r>
              <w:t xml:space="preserve">Paint </w:t>
            </w:r>
            <w:r w:rsidRPr="00DB333E">
              <w:t xml:space="preserve">Collection </w:t>
            </w:r>
            <w:r>
              <w:t>S</w:t>
            </w:r>
            <w:r w:rsidRPr="00DB333E">
              <w:t xml:space="preserve">upplies and </w:t>
            </w:r>
            <w:r>
              <w:t>S</w:t>
            </w:r>
            <w:r w:rsidRPr="00DB333E">
              <w:t>upport</w:t>
            </w:r>
          </w:p>
        </w:tc>
        <w:tc>
          <w:tcPr>
            <w:tcW w:w="876" w:type="pct"/>
            <w:vAlign w:val="center"/>
          </w:tcPr>
          <w:p w14:paraId="0E14F36D" w14:textId="41B093BD" w:rsidR="005B59B6" w:rsidRPr="00DB333E" w:rsidRDefault="005B59B6" w:rsidP="00735D74">
            <w:pPr>
              <w:keepLines/>
              <w:spacing w:after="0" w:line="240" w:lineRule="auto"/>
              <w:contextualSpacing/>
              <w:jc w:val="right"/>
            </w:pPr>
            <w:r w:rsidRPr="00DD24E0">
              <w:t>531,896</w:t>
            </w:r>
          </w:p>
        </w:tc>
        <w:tc>
          <w:tcPr>
            <w:tcW w:w="876" w:type="pct"/>
            <w:vAlign w:val="center"/>
          </w:tcPr>
          <w:p w14:paraId="18EDE201" w14:textId="261A1EF6" w:rsidR="005B59B6" w:rsidRPr="00DB333E" w:rsidRDefault="005B59B6" w:rsidP="00735D74">
            <w:pPr>
              <w:keepLines/>
              <w:spacing w:after="0" w:line="240" w:lineRule="auto"/>
              <w:contextualSpacing/>
              <w:jc w:val="right"/>
            </w:pPr>
            <w:r w:rsidRPr="00DD24E0">
              <w:t>558,491</w:t>
            </w:r>
          </w:p>
        </w:tc>
        <w:tc>
          <w:tcPr>
            <w:tcW w:w="885" w:type="pct"/>
            <w:vAlign w:val="center"/>
          </w:tcPr>
          <w:p w14:paraId="2B012A80" w14:textId="3B85A3F5" w:rsidR="005B59B6" w:rsidRPr="00DB333E" w:rsidRDefault="005B59B6" w:rsidP="00735D74">
            <w:pPr>
              <w:keepLines/>
              <w:spacing w:after="0" w:line="240" w:lineRule="auto"/>
              <w:contextualSpacing/>
              <w:jc w:val="right"/>
            </w:pPr>
            <w:r w:rsidRPr="00DD24E0">
              <w:t>575,246</w:t>
            </w:r>
          </w:p>
        </w:tc>
      </w:tr>
      <w:tr w:rsidR="00762C4D" w:rsidRPr="00DB333E" w14:paraId="1E969C57" w14:textId="77777777" w:rsidTr="009067AC">
        <w:trPr>
          <w:trHeight w:val="432"/>
          <w:jc w:val="center"/>
        </w:trPr>
        <w:tc>
          <w:tcPr>
            <w:tcW w:w="2363" w:type="pct"/>
            <w:vAlign w:val="center"/>
          </w:tcPr>
          <w:p w14:paraId="3C02E773" w14:textId="77777777" w:rsidR="00762C4D" w:rsidRDefault="00762C4D" w:rsidP="00762C4D">
            <w:pPr>
              <w:keepLines/>
              <w:spacing w:after="0" w:line="240" w:lineRule="auto"/>
              <w:contextualSpacing/>
            </w:pPr>
            <w:r w:rsidRPr="00DB333E">
              <w:t>Communications</w:t>
            </w:r>
          </w:p>
        </w:tc>
        <w:tc>
          <w:tcPr>
            <w:tcW w:w="876" w:type="pct"/>
            <w:vAlign w:val="center"/>
          </w:tcPr>
          <w:p w14:paraId="5675F35A" w14:textId="6FF6FD1E" w:rsidR="00762C4D" w:rsidRPr="00454670" w:rsidRDefault="00762C4D" w:rsidP="00735D74">
            <w:pPr>
              <w:keepLines/>
              <w:spacing w:after="0" w:line="240" w:lineRule="auto"/>
              <w:contextualSpacing/>
              <w:jc w:val="right"/>
            </w:pPr>
            <w:r w:rsidRPr="00A1415A">
              <w:t>500,000</w:t>
            </w:r>
          </w:p>
        </w:tc>
        <w:tc>
          <w:tcPr>
            <w:tcW w:w="876" w:type="pct"/>
            <w:vAlign w:val="center"/>
          </w:tcPr>
          <w:p w14:paraId="24227848" w14:textId="1138F39F" w:rsidR="00762C4D" w:rsidRDefault="00762C4D" w:rsidP="00735D74">
            <w:pPr>
              <w:keepLines/>
              <w:spacing w:after="0" w:line="240" w:lineRule="auto"/>
              <w:contextualSpacing/>
              <w:jc w:val="right"/>
            </w:pPr>
            <w:r w:rsidRPr="00A1415A">
              <w:t>500,000</w:t>
            </w:r>
          </w:p>
        </w:tc>
        <w:tc>
          <w:tcPr>
            <w:tcW w:w="885" w:type="pct"/>
            <w:vAlign w:val="center"/>
          </w:tcPr>
          <w:p w14:paraId="4E757961" w14:textId="2665C32D" w:rsidR="00762C4D" w:rsidRDefault="00762C4D" w:rsidP="00735D74">
            <w:pPr>
              <w:keepLines/>
              <w:spacing w:after="0" w:line="240" w:lineRule="auto"/>
              <w:contextualSpacing/>
              <w:jc w:val="right"/>
            </w:pPr>
            <w:r w:rsidRPr="00A1415A">
              <w:t>500,000</w:t>
            </w:r>
          </w:p>
        </w:tc>
      </w:tr>
      <w:tr w:rsidR="0092683C" w:rsidRPr="00DB333E" w14:paraId="376D6721" w14:textId="77777777" w:rsidTr="009067AC">
        <w:trPr>
          <w:trHeight w:val="432"/>
          <w:jc w:val="center"/>
        </w:trPr>
        <w:tc>
          <w:tcPr>
            <w:tcW w:w="2363" w:type="pct"/>
            <w:vAlign w:val="center"/>
          </w:tcPr>
          <w:p w14:paraId="12F86CFB" w14:textId="77777777" w:rsidR="00C75914" w:rsidRDefault="00C75914" w:rsidP="0092683C">
            <w:pPr>
              <w:keepLines/>
              <w:spacing w:after="0" w:line="240" w:lineRule="auto"/>
              <w:contextualSpacing/>
            </w:pPr>
            <w:r w:rsidRPr="00DB333E">
              <w:t xml:space="preserve">Personnel, </w:t>
            </w:r>
            <w:r>
              <w:t>P</w:t>
            </w:r>
            <w:r w:rsidRPr="00DB333E">
              <w:t xml:space="preserve">rofessional </w:t>
            </w:r>
            <w:r>
              <w:t>F</w:t>
            </w:r>
            <w:r w:rsidRPr="00DB333E">
              <w:t xml:space="preserve">ees, </w:t>
            </w:r>
            <w:r>
              <w:t>O</w:t>
            </w:r>
            <w:r w:rsidRPr="00DB333E">
              <w:t>ther</w:t>
            </w:r>
          </w:p>
        </w:tc>
        <w:tc>
          <w:tcPr>
            <w:tcW w:w="876" w:type="pct"/>
            <w:vAlign w:val="center"/>
          </w:tcPr>
          <w:p w14:paraId="5F799593" w14:textId="01D2706B" w:rsidR="00C75914" w:rsidRPr="00454670" w:rsidRDefault="005B59B6" w:rsidP="00735D74">
            <w:pPr>
              <w:keepLines/>
              <w:spacing w:after="0" w:line="240" w:lineRule="auto"/>
              <w:contextualSpacing/>
              <w:jc w:val="right"/>
            </w:pPr>
            <w:r w:rsidRPr="005B59B6">
              <w:t>628,830</w:t>
            </w:r>
          </w:p>
        </w:tc>
        <w:tc>
          <w:tcPr>
            <w:tcW w:w="876" w:type="pct"/>
            <w:vAlign w:val="center"/>
          </w:tcPr>
          <w:p w14:paraId="0AEEFB8F" w14:textId="1A45CF64" w:rsidR="00C75914" w:rsidRDefault="005B59B6" w:rsidP="001831FF">
            <w:pPr>
              <w:keepLines/>
              <w:spacing w:after="0" w:line="240" w:lineRule="auto"/>
              <w:contextualSpacing/>
              <w:jc w:val="right"/>
            </w:pPr>
            <w:r w:rsidRPr="005B59B6">
              <w:t>552,014</w:t>
            </w:r>
          </w:p>
        </w:tc>
        <w:tc>
          <w:tcPr>
            <w:tcW w:w="885" w:type="pct"/>
            <w:vAlign w:val="center"/>
          </w:tcPr>
          <w:p w14:paraId="508C4095" w14:textId="5EEAA23E" w:rsidR="00C75914" w:rsidRDefault="005B59B6" w:rsidP="00735D74">
            <w:pPr>
              <w:keepLines/>
              <w:spacing w:after="0" w:line="240" w:lineRule="auto"/>
              <w:contextualSpacing/>
              <w:jc w:val="right"/>
            </w:pPr>
            <w:r w:rsidRPr="005B59B6">
              <w:t>576,312</w:t>
            </w:r>
          </w:p>
        </w:tc>
      </w:tr>
      <w:tr w:rsidR="00762C4D" w:rsidRPr="00DB333E" w14:paraId="31E04527" w14:textId="77777777" w:rsidTr="009067AC">
        <w:trPr>
          <w:trHeight w:val="432"/>
          <w:jc w:val="center"/>
        </w:trPr>
        <w:tc>
          <w:tcPr>
            <w:tcW w:w="2363" w:type="pct"/>
            <w:vAlign w:val="center"/>
          </w:tcPr>
          <w:p w14:paraId="7B1A401D" w14:textId="77777777" w:rsidR="00762C4D" w:rsidRDefault="00762C4D" w:rsidP="00762C4D">
            <w:pPr>
              <w:keepLines/>
              <w:spacing w:after="0" w:line="240" w:lineRule="auto"/>
              <w:contextualSpacing/>
            </w:pPr>
            <w:r w:rsidRPr="00DB333E">
              <w:t xml:space="preserve">State </w:t>
            </w:r>
            <w:r>
              <w:t>Agency A</w:t>
            </w:r>
            <w:r w:rsidRPr="00DB333E">
              <w:t xml:space="preserve">dministration </w:t>
            </w:r>
            <w:r>
              <w:t>F</w:t>
            </w:r>
            <w:r w:rsidRPr="00DB333E">
              <w:t>ees</w:t>
            </w:r>
          </w:p>
        </w:tc>
        <w:tc>
          <w:tcPr>
            <w:tcW w:w="876" w:type="pct"/>
            <w:vAlign w:val="center"/>
          </w:tcPr>
          <w:p w14:paraId="391AA4A7" w14:textId="3FFFB3BC" w:rsidR="00762C4D" w:rsidRPr="00454670" w:rsidRDefault="00762C4D" w:rsidP="00735D74">
            <w:pPr>
              <w:keepLines/>
              <w:spacing w:after="0" w:line="240" w:lineRule="auto"/>
              <w:contextualSpacing/>
              <w:jc w:val="right"/>
            </w:pPr>
            <w:r w:rsidRPr="00A845EE">
              <w:t>120,000</w:t>
            </w:r>
          </w:p>
        </w:tc>
        <w:tc>
          <w:tcPr>
            <w:tcW w:w="876" w:type="pct"/>
            <w:vAlign w:val="center"/>
          </w:tcPr>
          <w:p w14:paraId="7238C6E2" w14:textId="42C2A778" w:rsidR="00762C4D" w:rsidRDefault="00762C4D" w:rsidP="00735D74">
            <w:pPr>
              <w:keepLines/>
              <w:spacing w:after="0" w:line="240" w:lineRule="auto"/>
              <w:contextualSpacing/>
              <w:jc w:val="right"/>
            </w:pPr>
            <w:r w:rsidRPr="00A845EE">
              <w:t>120,000</w:t>
            </w:r>
          </w:p>
        </w:tc>
        <w:tc>
          <w:tcPr>
            <w:tcW w:w="885" w:type="pct"/>
            <w:vAlign w:val="center"/>
          </w:tcPr>
          <w:p w14:paraId="3E84CFBF" w14:textId="3DB0985A" w:rsidR="00762C4D" w:rsidRDefault="00762C4D" w:rsidP="00735D74">
            <w:pPr>
              <w:keepLines/>
              <w:spacing w:after="0" w:line="240" w:lineRule="auto"/>
              <w:contextualSpacing/>
              <w:jc w:val="right"/>
            </w:pPr>
            <w:r w:rsidRPr="00A845EE">
              <w:t>120,000</w:t>
            </w:r>
          </w:p>
        </w:tc>
      </w:tr>
      <w:tr w:rsidR="00D07984" w:rsidRPr="00DB333E" w14:paraId="1F4CA3CD" w14:textId="77777777" w:rsidTr="009067AC">
        <w:trPr>
          <w:trHeight w:val="432"/>
          <w:jc w:val="center"/>
        </w:trPr>
        <w:tc>
          <w:tcPr>
            <w:tcW w:w="2363" w:type="pct"/>
            <w:vAlign w:val="center"/>
          </w:tcPr>
          <w:p w14:paraId="03C9BEE4" w14:textId="77777777" w:rsidR="00D07984" w:rsidRDefault="00D07984" w:rsidP="00D07984">
            <w:pPr>
              <w:keepLines/>
              <w:spacing w:after="0" w:line="240" w:lineRule="auto"/>
              <w:contextualSpacing/>
            </w:pPr>
            <w:r>
              <w:t>General and Administrative</w:t>
            </w:r>
          </w:p>
        </w:tc>
        <w:tc>
          <w:tcPr>
            <w:tcW w:w="876" w:type="pct"/>
            <w:vAlign w:val="center"/>
          </w:tcPr>
          <w:p w14:paraId="6DACDC82" w14:textId="5C3A3DA8" w:rsidR="00D07984" w:rsidRPr="00454670" w:rsidRDefault="00D07984" w:rsidP="00735D74">
            <w:pPr>
              <w:keepLines/>
              <w:spacing w:after="0" w:line="240" w:lineRule="auto"/>
              <w:contextualSpacing/>
              <w:jc w:val="right"/>
            </w:pPr>
            <w:r w:rsidRPr="000C47C6">
              <w:t>552,227</w:t>
            </w:r>
          </w:p>
        </w:tc>
        <w:tc>
          <w:tcPr>
            <w:tcW w:w="876" w:type="pct"/>
            <w:vAlign w:val="center"/>
          </w:tcPr>
          <w:p w14:paraId="26B85F7D" w14:textId="7A6700BE" w:rsidR="00D07984" w:rsidRDefault="00D07984" w:rsidP="00735D74">
            <w:pPr>
              <w:keepLines/>
              <w:spacing w:after="0" w:line="240" w:lineRule="auto"/>
              <w:contextualSpacing/>
              <w:jc w:val="right"/>
            </w:pPr>
            <w:r w:rsidRPr="000C47C6">
              <w:t>579,838</w:t>
            </w:r>
          </w:p>
        </w:tc>
        <w:tc>
          <w:tcPr>
            <w:tcW w:w="885" w:type="pct"/>
            <w:vAlign w:val="center"/>
          </w:tcPr>
          <w:p w14:paraId="09BE9601" w14:textId="0F99C078" w:rsidR="00D07984" w:rsidRDefault="00D07984" w:rsidP="00735D74">
            <w:pPr>
              <w:keepLines/>
              <w:spacing w:after="0" w:line="240" w:lineRule="auto"/>
              <w:contextualSpacing/>
              <w:jc w:val="right"/>
            </w:pPr>
            <w:r w:rsidRPr="000C47C6">
              <w:t>608,830</w:t>
            </w:r>
          </w:p>
        </w:tc>
      </w:tr>
      <w:tr w:rsidR="005F39EB" w:rsidRPr="00DB333E" w14:paraId="1BC73AD0" w14:textId="77777777" w:rsidTr="009067AC">
        <w:trPr>
          <w:trHeight w:val="432"/>
          <w:jc w:val="center"/>
        </w:trPr>
        <w:tc>
          <w:tcPr>
            <w:tcW w:w="2363" w:type="pct"/>
            <w:vAlign w:val="center"/>
          </w:tcPr>
          <w:p w14:paraId="5A34B9E0" w14:textId="3217A5F3" w:rsidR="005F39EB" w:rsidRPr="00DB333E" w:rsidRDefault="005F39EB" w:rsidP="005F39EB">
            <w:pPr>
              <w:keepLines/>
              <w:spacing w:after="0" w:line="240" w:lineRule="auto"/>
              <w:contextualSpacing/>
            </w:pPr>
            <w:r>
              <w:t>Total Expenses</w:t>
            </w:r>
          </w:p>
        </w:tc>
        <w:tc>
          <w:tcPr>
            <w:tcW w:w="876" w:type="pct"/>
            <w:vAlign w:val="center"/>
          </w:tcPr>
          <w:p w14:paraId="33CBAE60" w14:textId="4C3681C7" w:rsidR="005F39EB" w:rsidRPr="00DB333E" w:rsidRDefault="005F39EB" w:rsidP="00735D74">
            <w:pPr>
              <w:keepLines/>
              <w:spacing w:after="0" w:line="240" w:lineRule="auto"/>
              <w:contextualSpacing/>
              <w:jc w:val="right"/>
            </w:pPr>
            <w:r w:rsidRPr="00E1338B">
              <w:t>7,937,014</w:t>
            </w:r>
          </w:p>
        </w:tc>
        <w:tc>
          <w:tcPr>
            <w:tcW w:w="876" w:type="pct"/>
            <w:vAlign w:val="center"/>
          </w:tcPr>
          <w:p w14:paraId="5C032064" w14:textId="02767F2D" w:rsidR="005F39EB" w:rsidRPr="00DB333E" w:rsidRDefault="005F39EB" w:rsidP="00735D74">
            <w:pPr>
              <w:keepLines/>
              <w:spacing w:after="0" w:line="240" w:lineRule="auto"/>
              <w:contextualSpacing/>
              <w:jc w:val="right"/>
            </w:pPr>
            <w:r w:rsidRPr="00E1338B">
              <w:t>8,194,608</w:t>
            </w:r>
          </w:p>
        </w:tc>
        <w:tc>
          <w:tcPr>
            <w:tcW w:w="885" w:type="pct"/>
            <w:vAlign w:val="center"/>
          </w:tcPr>
          <w:p w14:paraId="06273D58" w14:textId="4C834185" w:rsidR="005F39EB" w:rsidRPr="00DB333E" w:rsidRDefault="005F39EB" w:rsidP="00735D74">
            <w:pPr>
              <w:keepLines/>
              <w:spacing w:after="0" w:line="240" w:lineRule="auto"/>
              <w:contextualSpacing/>
              <w:jc w:val="right"/>
            </w:pPr>
            <w:r w:rsidRPr="00E1338B">
              <w:t>8,441,181</w:t>
            </w:r>
          </w:p>
        </w:tc>
      </w:tr>
    </w:tbl>
    <w:p w14:paraId="4527F562" w14:textId="77777777" w:rsidR="009C5677" w:rsidRDefault="009C5677" w:rsidP="009C5677">
      <w:pPr>
        <w:spacing w:after="0" w:line="240" w:lineRule="auto"/>
      </w:pPr>
    </w:p>
    <w:tbl>
      <w:tblPr>
        <w:tblW w:w="52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1716"/>
        <w:gridCol w:w="1712"/>
        <w:gridCol w:w="1724"/>
      </w:tblGrid>
      <w:tr w:rsidR="0092683C" w:rsidRPr="00DB333E" w14:paraId="7E509BD5" w14:textId="77777777" w:rsidTr="00D07984">
        <w:trPr>
          <w:trHeight w:hRule="exact" w:val="432"/>
          <w:tblHeader/>
          <w:jc w:val="center"/>
        </w:trPr>
        <w:tc>
          <w:tcPr>
            <w:tcW w:w="2361" w:type="pct"/>
            <w:vAlign w:val="center"/>
          </w:tcPr>
          <w:p w14:paraId="28FD96CE" w14:textId="17A5B3B1" w:rsidR="009C5677" w:rsidRPr="00DB333E" w:rsidRDefault="009C5677" w:rsidP="00BB3140">
            <w:pPr>
              <w:keepNext/>
              <w:keepLines/>
              <w:spacing w:after="0" w:line="240" w:lineRule="auto"/>
              <w:contextualSpacing/>
              <w:jc w:val="center"/>
            </w:pPr>
            <w:r>
              <w:t xml:space="preserve">Other </w:t>
            </w:r>
            <w:r w:rsidR="0070633F">
              <w:t>Information</w:t>
            </w:r>
          </w:p>
        </w:tc>
        <w:tc>
          <w:tcPr>
            <w:tcW w:w="879" w:type="pct"/>
            <w:vAlign w:val="center"/>
          </w:tcPr>
          <w:p w14:paraId="238F2D63" w14:textId="205CB533" w:rsidR="009C5677" w:rsidRPr="00DB333E" w:rsidRDefault="009C5677" w:rsidP="00BB3140">
            <w:pPr>
              <w:keepNext/>
              <w:keepLines/>
              <w:spacing w:after="0" w:line="240" w:lineRule="auto"/>
              <w:contextualSpacing/>
              <w:jc w:val="center"/>
            </w:pPr>
            <w:r w:rsidRPr="00DB333E">
              <w:t>202</w:t>
            </w:r>
            <w:r w:rsidR="00C75914">
              <w:t>6</w:t>
            </w:r>
          </w:p>
        </w:tc>
        <w:tc>
          <w:tcPr>
            <w:tcW w:w="877" w:type="pct"/>
            <w:vAlign w:val="center"/>
          </w:tcPr>
          <w:p w14:paraId="46CCEC8E" w14:textId="5C258A72" w:rsidR="009C5677" w:rsidRPr="00DB333E" w:rsidRDefault="009C5677" w:rsidP="00BB3140">
            <w:pPr>
              <w:keepNext/>
              <w:keepLines/>
              <w:spacing w:after="0" w:line="240" w:lineRule="auto"/>
              <w:contextualSpacing/>
              <w:jc w:val="center"/>
            </w:pPr>
            <w:r w:rsidRPr="00DB333E">
              <w:t>202</w:t>
            </w:r>
            <w:r w:rsidR="00C75914">
              <w:t>7</w:t>
            </w:r>
          </w:p>
        </w:tc>
        <w:tc>
          <w:tcPr>
            <w:tcW w:w="883" w:type="pct"/>
            <w:vAlign w:val="center"/>
          </w:tcPr>
          <w:p w14:paraId="3E9BE944" w14:textId="719FC4AC" w:rsidR="009C5677" w:rsidRPr="00DB333E" w:rsidRDefault="009C5677" w:rsidP="00BB3140">
            <w:pPr>
              <w:keepNext/>
              <w:keepLines/>
              <w:spacing w:after="0" w:line="240" w:lineRule="auto"/>
              <w:contextualSpacing/>
              <w:jc w:val="center"/>
            </w:pPr>
            <w:r w:rsidRPr="00DB333E">
              <w:t>202</w:t>
            </w:r>
            <w:r w:rsidR="00C75914">
              <w:t>8</w:t>
            </w:r>
          </w:p>
        </w:tc>
      </w:tr>
      <w:tr w:rsidR="00D07984" w:rsidRPr="00DB333E" w14:paraId="3AF96A42" w14:textId="77777777" w:rsidTr="000963A9">
        <w:trPr>
          <w:trHeight w:hRule="exact" w:val="432"/>
          <w:jc w:val="center"/>
        </w:trPr>
        <w:tc>
          <w:tcPr>
            <w:tcW w:w="2361" w:type="pct"/>
            <w:vAlign w:val="center"/>
          </w:tcPr>
          <w:p w14:paraId="75773B2D" w14:textId="5B0F0FA7" w:rsidR="00D07984" w:rsidRPr="00DB333E" w:rsidRDefault="00D07984" w:rsidP="00D07984">
            <w:pPr>
              <w:keepNext/>
              <w:keepLines/>
              <w:spacing w:after="0" w:line="240" w:lineRule="auto"/>
              <w:contextualSpacing/>
            </w:pPr>
            <w:r>
              <w:t>Interest Income</w:t>
            </w:r>
          </w:p>
        </w:tc>
        <w:tc>
          <w:tcPr>
            <w:tcW w:w="879" w:type="pct"/>
            <w:vAlign w:val="center"/>
          </w:tcPr>
          <w:p w14:paraId="7A2636D6" w14:textId="73D02BE4" w:rsidR="00D07984" w:rsidRPr="00895A34" w:rsidRDefault="00D07984" w:rsidP="00735D74">
            <w:pPr>
              <w:keepLines/>
              <w:spacing w:after="0" w:line="240" w:lineRule="auto"/>
              <w:contextualSpacing/>
              <w:jc w:val="right"/>
            </w:pPr>
            <w:r w:rsidRPr="008B48D3">
              <w:t>45,000</w:t>
            </w:r>
          </w:p>
        </w:tc>
        <w:tc>
          <w:tcPr>
            <w:tcW w:w="877" w:type="pct"/>
            <w:vAlign w:val="center"/>
          </w:tcPr>
          <w:p w14:paraId="2712BBEF" w14:textId="7E8E8F51" w:rsidR="00D07984" w:rsidRPr="00895A34" w:rsidRDefault="00D07984" w:rsidP="00735D74">
            <w:pPr>
              <w:keepLines/>
              <w:spacing w:after="0" w:line="240" w:lineRule="auto"/>
              <w:contextualSpacing/>
              <w:jc w:val="right"/>
            </w:pPr>
            <w:r w:rsidRPr="008B48D3">
              <w:t>45,000</w:t>
            </w:r>
          </w:p>
        </w:tc>
        <w:tc>
          <w:tcPr>
            <w:tcW w:w="883" w:type="pct"/>
            <w:vAlign w:val="center"/>
          </w:tcPr>
          <w:p w14:paraId="14C093F9" w14:textId="2124A5A5" w:rsidR="00D07984" w:rsidRPr="00895A34" w:rsidRDefault="00D07984" w:rsidP="00735D74">
            <w:pPr>
              <w:keepLines/>
              <w:spacing w:after="0" w:line="240" w:lineRule="auto"/>
              <w:contextualSpacing/>
              <w:jc w:val="right"/>
            </w:pPr>
            <w:r w:rsidRPr="008B48D3">
              <w:t>45,000</w:t>
            </w:r>
          </w:p>
        </w:tc>
      </w:tr>
      <w:tr w:rsidR="00735D74" w:rsidRPr="00DB333E" w14:paraId="72A51E1B" w14:textId="77777777" w:rsidTr="000963A9">
        <w:trPr>
          <w:trHeight w:hRule="exact" w:val="432"/>
          <w:jc w:val="center"/>
        </w:trPr>
        <w:tc>
          <w:tcPr>
            <w:tcW w:w="2361" w:type="pct"/>
            <w:vAlign w:val="center"/>
          </w:tcPr>
          <w:p w14:paraId="0D6E45AA" w14:textId="77777777" w:rsidR="00735D74" w:rsidRPr="00DB333E" w:rsidRDefault="00735D74" w:rsidP="00735D74">
            <w:pPr>
              <w:keepNext/>
              <w:keepLines/>
              <w:spacing w:after="0" w:line="240" w:lineRule="auto"/>
              <w:contextualSpacing/>
            </w:pPr>
            <w:r w:rsidRPr="00DB333E">
              <w:t xml:space="preserve">Change in </w:t>
            </w:r>
            <w:r>
              <w:t>N</w:t>
            </w:r>
            <w:r w:rsidRPr="00DB333E">
              <w:t xml:space="preserve">et </w:t>
            </w:r>
            <w:r>
              <w:t>A</w:t>
            </w:r>
            <w:r w:rsidRPr="00DB333E">
              <w:t>ssets</w:t>
            </w:r>
          </w:p>
        </w:tc>
        <w:tc>
          <w:tcPr>
            <w:tcW w:w="879" w:type="pct"/>
            <w:vAlign w:val="center"/>
          </w:tcPr>
          <w:p w14:paraId="5A733C82" w14:textId="61BE06D5" w:rsidR="00735D74" w:rsidRPr="00895A34" w:rsidRDefault="00735D74" w:rsidP="00735D74">
            <w:pPr>
              <w:keepLines/>
              <w:spacing w:after="0" w:line="240" w:lineRule="auto"/>
              <w:contextualSpacing/>
              <w:jc w:val="right"/>
            </w:pPr>
            <w:r w:rsidRPr="00DD2E7C">
              <w:t xml:space="preserve"> 13,992 </w:t>
            </w:r>
          </w:p>
        </w:tc>
        <w:tc>
          <w:tcPr>
            <w:tcW w:w="877" w:type="pct"/>
            <w:vAlign w:val="center"/>
          </w:tcPr>
          <w:p w14:paraId="11E53872" w14:textId="28114D8A" w:rsidR="00735D74" w:rsidRPr="00DB333E" w:rsidRDefault="00735D74" w:rsidP="00735D74">
            <w:pPr>
              <w:keepNext/>
              <w:keepLines/>
              <w:spacing w:after="0" w:line="240" w:lineRule="auto"/>
              <w:contextualSpacing/>
              <w:jc w:val="right"/>
            </w:pPr>
            <w:r w:rsidRPr="00DD2E7C">
              <w:t xml:space="preserve"> 584,700 </w:t>
            </w:r>
          </w:p>
        </w:tc>
        <w:tc>
          <w:tcPr>
            <w:tcW w:w="883" w:type="pct"/>
            <w:vAlign w:val="center"/>
          </w:tcPr>
          <w:p w14:paraId="21B33280" w14:textId="2A6DDA3C" w:rsidR="00735D74" w:rsidRPr="00DB333E" w:rsidRDefault="00735D74" w:rsidP="00735D74">
            <w:pPr>
              <w:keepNext/>
              <w:keepLines/>
              <w:spacing w:after="0" w:line="240" w:lineRule="auto"/>
              <w:contextualSpacing/>
              <w:jc w:val="right"/>
            </w:pPr>
            <w:r w:rsidRPr="00DD2E7C">
              <w:t xml:space="preserve"> 487,243 </w:t>
            </w:r>
          </w:p>
        </w:tc>
      </w:tr>
      <w:tr w:rsidR="00735D74" w:rsidRPr="00DB333E" w14:paraId="438AE2CF" w14:textId="77777777" w:rsidTr="000963A9">
        <w:trPr>
          <w:trHeight w:hRule="exact" w:val="432"/>
          <w:jc w:val="center"/>
        </w:trPr>
        <w:tc>
          <w:tcPr>
            <w:tcW w:w="2361" w:type="pct"/>
            <w:vAlign w:val="center"/>
          </w:tcPr>
          <w:p w14:paraId="4380E832" w14:textId="77777777" w:rsidR="00735D74" w:rsidRPr="00DB333E" w:rsidRDefault="00735D74" w:rsidP="00735D74">
            <w:pPr>
              <w:keepNext/>
              <w:keepLines/>
              <w:spacing w:after="0" w:line="240" w:lineRule="auto"/>
              <w:contextualSpacing/>
            </w:pPr>
            <w:r w:rsidRPr="00DB333E">
              <w:t xml:space="preserve">Net </w:t>
            </w:r>
            <w:r>
              <w:t>A</w:t>
            </w:r>
            <w:r w:rsidRPr="00DB333E">
              <w:t xml:space="preserve">ssets, </w:t>
            </w:r>
            <w:r>
              <w:t>B</w:t>
            </w:r>
            <w:r w:rsidRPr="00DB333E">
              <w:t xml:space="preserve">eginning of </w:t>
            </w:r>
            <w:r>
              <w:t>Y</w:t>
            </w:r>
            <w:r w:rsidRPr="00DB333E">
              <w:t>ear</w:t>
            </w:r>
          </w:p>
        </w:tc>
        <w:tc>
          <w:tcPr>
            <w:tcW w:w="879" w:type="pct"/>
            <w:vAlign w:val="center"/>
          </w:tcPr>
          <w:p w14:paraId="43589FB4" w14:textId="624D2504" w:rsidR="00735D74" w:rsidRPr="00DB333E" w:rsidRDefault="00735D74" w:rsidP="00735D74">
            <w:pPr>
              <w:keepLines/>
              <w:spacing w:after="0" w:line="240" w:lineRule="auto"/>
              <w:contextualSpacing/>
              <w:jc w:val="right"/>
            </w:pPr>
            <w:r w:rsidRPr="00FC317E">
              <w:t>4,225,542</w:t>
            </w:r>
          </w:p>
        </w:tc>
        <w:tc>
          <w:tcPr>
            <w:tcW w:w="877" w:type="pct"/>
            <w:vAlign w:val="center"/>
          </w:tcPr>
          <w:p w14:paraId="39F3988E" w14:textId="7B302816" w:rsidR="00735D74" w:rsidRPr="00DB333E" w:rsidRDefault="00735D74" w:rsidP="00735D74">
            <w:pPr>
              <w:keepLines/>
              <w:spacing w:after="0" w:line="240" w:lineRule="auto"/>
              <w:contextualSpacing/>
              <w:jc w:val="right"/>
            </w:pPr>
            <w:r w:rsidRPr="00AA2BCA">
              <w:t xml:space="preserve"> 4,239,534 </w:t>
            </w:r>
          </w:p>
        </w:tc>
        <w:tc>
          <w:tcPr>
            <w:tcW w:w="883" w:type="pct"/>
            <w:vAlign w:val="center"/>
          </w:tcPr>
          <w:p w14:paraId="51304318" w14:textId="7A7A20CE" w:rsidR="00735D74" w:rsidRPr="00DB333E" w:rsidRDefault="00735D74" w:rsidP="00735D74">
            <w:pPr>
              <w:keepLines/>
              <w:spacing w:after="0" w:line="240" w:lineRule="auto"/>
              <w:contextualSpacing/>
              <w:jc w:val="right"/>
            </w:pPr>
            <w:r w:rsidRPr="00AA2BCA">
              <w:t xml:space="preserve">4,824,234 </w:t>
            </w:r>
          </w:p>
        </w:tc>
      </w:tr>
      <w:tr w:rsidR="00A27A38" w:rsidRPr="00E4186B" w14:paraId="6DADA5DC" w14:textId="77777777" w:rsidTr="009067AC">
        <w:trPr>
          <w:trHeight w:hRule="exact" w:val="432"/>
          <w:jc w:val="center"/>
        </w:trPr>
        <w:tc>
          <w:tcPr>
            <w:tcW w:w="2361" w:type="pct"/>
            <w:vAlign w:val="center"/>
          </w:tcPr>
          <w:p w14:paraId="422BF90A" w14:textId="77777777" w:rsidR="00A27A38" w:rsidRPr="00DB333E" w:rsidRDefault="00A27A38" w:rsidP="00A27A38">
            <w:pPr>
              <w:keepNext/>
              <w:keepLines/>
              <w:spacing w:after="0" w:line="240" w:lineRule="auto"/>
              <w:contextualSpacing/>
            </w:pPr>
            <w:r w:rsidRPr="00DB333E">
              <w:t xml:space="preserve">Net </w:t>
            </w:r>
            <w:r>
              <w:t>A</w:t>
            </w:r>
            <w:r w:rsidRPr="00DB333E">
              <w:t xml:space="preserve">ssets, </w:t>
            </w:r>
            <w:r>
              <w:t>E</w:t>
            </w:r>
            <w:r w:rsidRPr="00DB333E">
              <w:t xml:space="preserve">nd of </w:t>
            </w:r>
            <w:r>
              <w:t>Y</w:t>
            </w:r>
            <w:r w:rsidRPr="00DB333E">
              <w:t>ear</w:t>
            </w:r>
          </w:p>
        </w:tc>
        <w:tc>
          <w:tcPr>
            <w:tcW w:w="879" w:type="pct"/>
            <w:vAlign w:val="center"/>
          </w:tcPr>
          <w:p w14:paraId="2BFDC64E" w14:textId="01A52A95" w:rsidR="00A27A38" w:rsidRPr="00DB333E" w:rsidRDefault="00517A9A" w:rsidP="00735D74">
            <w:pPr>
              <w:keepLines/>
              <w:spacing w:after="0" w:line="240" w:lineRule="auto"/>
              <w:contextualSpacing/>
              <w:jc w:val="right"/>
            </w:pPr>
            <w:r>
              <w:t>$4,239,534</w:t>
            </w:r>
          </w:p>
        </w:tc>
        <w:tc>
          <w:tcPr>
            <w:tcW w:w="877" w:type="pct"/>
            <w:vAlign w:val="center"/>
          </w:tcPr>
          <w:p w14:paraId="41AD77BA" w14:textId="7DFB0933" w:rsidR="00A27A38" w:rsidRPr="00DB333E" w:rsidRDefault="00517A9A" w:rsidP="00735D74">
            <w:pPr>
              <w:keepLines/>
              <w:spacing w:after="0" w:line="240" w:lineRule="auto"/>
              <w:contextualSpacing/>
              <w:jc w:val="right"/>
            </w:pPr>
            <w:r>
              <w:t>$4,824,234</w:t>
            </w:r>
          </w:p>
        </w:tc>
        <w:tc>
          <w:tcPr>
            <w:tcW w:w="883" w:type="pct"/>
            <w:vAlign w:val="center"/>
          </w:tcPr>
          <w:p w14:paraId="36D6E8CC" w14:textId="71D509FD" w:rsidR="00A27A38" w:rsidRPr="00E4186B" w:rsidRDefault="00517A9A" w:rsidP="00735D74">
            <w:pPr>
              <w:pStyle w:val="TCellR"/>
              <w:ind w:right="-19"/>
              <w:rPr>
                <w:rFonts w:ascii="Arial" w:hAnsi="Arial" w:cs="Arial"/>
                <w:sz w:val="24"/>
                <w:szCs w:val="24"/>
              </w:rPr>
            </w:pPr>
            <w:r>
              <w:rPr>
                <w:rFonts w:ascii="Arial" w:hAnsi="Arial" w:cs="Arial"/>
                <w:sz w:val="24"/>
                <w:szCs w:val="24"/>
              </w:rPr>
              <w:t>$5,311,477</w:t>
            </w:r>
          </w:p>
        </w:tc>
      </w:tr>
    </w:tbl>
    <w:p w14:paraId="39C0DB43" w14:textId="77777777" w:rsidR="009C5677" w:rsidRPr="00DB333E" w:rsidRDefault="009C5677" w:rsidP="009C5677">
      <w:pPr>
        <w:spacing w:after="0" w:line="240" w:lineRule="auto"/>
      </w:pP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1729"/>
        <w:gridCol w:w="1727"/>
        <w:gridCol w:w="1727"/>
      </w:tblGrid>
      <w:tr w:rsidR="0092683C" w:rsidRPr="00DB333E" w14:paraId="71EC1AF8" w14:textId="77777777" w:rsidTr="0092683C">
        <w:trPr>
          <w:trHeight w:hRule="exact" w:val="432"/>
          <w:jc w:val="center"/>
        </w:trPr>
        <w:tc>
          <w:tcPr>
            <w:tcW w:w="2353" w:type="pct"/>
            <w:vAlign w:val="center"/>
          </w:tcPr>
          <w:p w14:paraId="29B6C845" w14:textId="44E65F39" w:rsidR="0070633F" w:rsidRPr="00DB333E" w:rsidRDefault="0070633F" w:rsidP="0070633F">
            <w:pPr>
              <w:spacing w:after="0" w:line="240" w:lineRule="auto"/>
              <w:contextualSpacing/>
              <w:jc w:val="center"/>
            </w:pPr>
            <w:r>
              <w:t>Other Information</w:t>
            </w:r>
          </w:p>
        </w:tc>
        <w:tc>
          <w:tcPr>
            <w:tcW w:w="883" w:type="pct"/>
            <w:vAlign w:val="center"/>
          </w:tcPr>
          <w:p w14:paraId="642DD9F4" w14:textId="54DFDF4E" w:rsidR="0070633F" w:rsidRDefault="0070633F" w:rsidP="0070633F">
            <w:pPr>
              <w:spacing w:after="0" w:line="240" w:lineRule="auto"/>
              <w:ind w:right="-107"/>
              <w:contextualSpacing/>
              <w:jc w:val="center"/>
            </w:pPr>
            <w:r w:rsidRPr="00DB333E">
              <w:t>202</w:t>
            </w:r>
            <w:r>
              <w:t>6</w:t>
            </w:r>
          </w:p>
        </w:tc>
        <w:tc>
          <w:tcPr>
            <w:tcW w:w="882" w:type="pct"/>
            <w:vAlign w:val="center"/>
          </w:tcPr>
          <w:p w14:paraId="4E0F4C24" w14:textId="2B8685C2" w:rsidR="0070633F" w:rsidRDefault="0070633F" w:rsidP="0070633F">
            <w:pPr>
              <w:spacing w:after="0" w:line="240" w:lineRule="auto"/>
              <w:ind w:right="-110"/>
              <w:contextualSpacing/>
              <w:jc w:val="center"/>
            </w:pPr>
            <w:r w:rsidRPr="00DB333E">
              <w:t>202</w:t>
            </w:r>
            <w:r>
              <w:t>7</w:t>
            </w:r>
          </w:p>
        </w:tc>
        <w:tc>
          <w:tcPr>
            <w:tcW w:w="882" w:type="pct"/>
            <w:vAlign w:val="center"/>
          </w:tcPr>
          <w:p w14:paraId="3BE8ED80" w14:textId="62C635D2" w:rsidR="0070633F" w:rsidRDefault="0070633F" w:rsidP="0070633F">
            <w:pPr>
              <w:spacing w:after="0" w:line="240" w:lineRule="auto"/>
              <w:ind w:right="-105"/>
              <w:contextualSpacing/>
              <w:jc w:val="center"/>
            </w:pPr>
            <w:r w:rsidRPr="00DB333E">
              <w:t>202</w:t>
            </w:r>
            <w:r>
              <w:t>8</w:t>
            </w:r>
          </w:p>
        </w:tc>
      </w:tr>
      <w:tr w:rsidR="00762C4D" w:rsidRPr="00DB333E" w14:paraId="4203CDE2" w14:textId="77777777" w:rsidTr="00E4186B">
        <w:trPr>
          <w:trHeight w:hRule="exact" w:val="432"/>
          <w:jc w:val="center"/>
        </w:trPr>
        <w:tc>
          <w:tcPr>
            <w:tcW w:w="2353" w:type="pct"/>
            <w:vAlign w:val="center"/>
          </w:tcPr>
          <w:p w14:paraId="36A87A39" w14:textId="77777777" w:rsidR="00762C4D" w:rsidRPr="00DB333E" w:rsidRDefault="00762C4D" w:rsidP="00762C4D">
            <w:pPr>
              <w:spacing w:after="0" w:line="240" w:lineRule="auto"/>
              <w:contextualSpacing/>
              <w:jc w:val="center"/>
            </w:pPr>
            <w:r w:rsidRPr="00DB333E">
              <w:t>Reserve</w:t>
            </w:r>
            <w:r>
              <w:t xml:space="preserve"> Level</w:t>
            </w:r>
          </w:p>
        </w:tc>
        <w:tc>
          <w:tcPr>
            <w:tcW w:w="883" w:type="pct"/>
            <w:vAlign w:val="center"/>
          </w:tcPr>
          <w:p w14:paraId="7865B139" w14:textId="586DB2AD" w:rsidR="00762C4D" w:rsidRPr="00DB333E" w:rsidRDefault="00A27A38" w:rsidP="00E4186B">
            <w:pPr>
              <w:spacing w:after="0" w:line="240" w:lineRule="auto"/>
              <w:ind w:right="-107"/>
              <w:contextualSpacing/>
              <w:jc w:val="center"/>
            </w:pPr>
            <w:r>
              <w:t>5</w:t>
            </w:r>
            <w:r w:rsidR="00735D74">
              <w:t>3</w:t>
            </w:r>
            <w:r w:rsidR="00762C4D" w:rsidRPr="00C8209F">
              <w:t>%</w:t>
            </w:r>
          </w:p>
        </w:tc>
        <w:tc>
          <w:tcPr>
            <w:tcW w:w="882" w:type="pct"/>
            <w:vAlign w:val="center"/>
          </w:tcPr>
          <w:p w14:paraId="704CD3B6" w14:textId="4193F587" w:rsidR="00762C4D" w:rsidRPr="00DB333E" w:rsidRDefault="00735D74" w:rsidP="00E4186B">
            <w:pPr>
              <w:spacing w:after="0" w:line="240" w:lineRule="auto"/>
              <w:ind w:right="-110"/>
              <w:contextualSpacing/>
              <w:jc w:val="center"/>
            </w:pPr>
            <w:r>
              <w:t>59</w:t>
            </w:r>
            <w:r w:rsidR="00762C4D" w:rsidRPr="00C8209F">
              <w:t>%</w:t>
            </w:r>
          </w:p>
        </w:tc>
        <w:tc>
          <w:tcPr>
            <w:tcW w:w="882" w:type="pct"/>
            <w:vAlign w:val="center"/>
          </w:tcPr>
          <w:p w14:paraId="4E62DEA2" w14:textId="0987CB7B" w:rsidR="00762C4D" w:rsidRPr="00DB333E" w:rsidRDefault="00735D74" w:rsidP="00E4186B">
            <w:pPr>
              <w:spacing w:after="0" w:line="240" w:lineRule="auto"/>
              <w:ind w:right="-105"/>
              <w:contextualSpacing/>
              <w:jc w:val="center"/>
            </w:pPr>
            <w:r>
              <w:t>63</w:t>
            </w:r>
            <w:r w:rsidR="00762C4D" w:rsidRPr="00C8209F">
              <w:t>%</w:t>
            </w:r>
          </w:p>
        </w:tc>
      </w:tr>
    </w:tbl>
    <w:p w14:paraId="62F93D48" w14:textId="25BEA40E" w:rsidR="005A32AC" w:rsidRPr="00DB333E" w:rsidRDefault="005A32AC" w:rsidP="0041622F"/>
    <w:p w14:paraId="0EB0DB4F" w14:textId="179062C5" w:rsidR="005A32AC" w:rsidRPr="00DB333E" w:rsidRDefault="005A32AC" w:rsidP="00A904F2">
      <w:pPr>
        <w:pStyle w:val="Heading2"/>
        <w:spacing w:before="12000"/>
        <w:rPr>
          <w:rFonts w:cs="Arial"/>
          <w:bCs/>
        </w:rPr>
      </w:pPr>
      <w:bookmarkStart w:id="59" w:name="_Toc224647545"/>
      <w:r w:rsidRPr="00DB333E">
        <w:rPr>
          <w:rFonts w:cs="Arial"/>
          <w:bCs/>
        </w:rPr>
        <w:lastRenderedPageBreak/>
        <w:t xml:space="preserve">Section </w:t>
      </w:r>
      <w:r w:rsidR="00CF5478">
        <w:rPr>
          <w:rFonts w:cs="Arial"/>
          <w:bCs/>
        </w:rPr>
        <w:t>4</w:t>
      </w:r>
      <w:r w:rsidRPr="00DB333E">
        <w:rPr>
          <w:rFonts w:cs="Arial"/>
          <w:bCs/>
        </w:rPr>
        <w:t xml:space="preserve">. </w:t>
      </w:r>
      <w:r w:rsidR="00CF5478">
        <w:rPr>
          <w:rFonts w:cs="Arial"/>
          <w:bCs/>
        </w:rPr>
        <w:t>Communications</w:t>
      </w:r>
      <w:bookmarkEnd w:id="59"/>
    </w:p>
    <w:p w14:paraId="31DA2B9C" w14:textId="3AA2C394" w:rsidR="005A32AC" w:rsidRDefault="000A5586" w:rsidP="0087582C">
      <w:pPr>
        <w:pStyle w:val="Heading3"/>
        <w:rPr>
          <w:rFonts w:cs="Arial"/>
          <w:bCs/>
        </w:rPr>
      </w:pPr>
      <w:bookmarkStart w:id="60" w:name="_Toc40271901"/>
      <w:bookmarkStart w:id="61" w:name="_Toc40272529"/>
      <w:bookmarkStart w:id="62" w:name="_Toc224647546"/>
      <w:r>
        <w:rPr>
          <w:rFonts w:cs="Arial"/>
          <w:bCs/>
        </w:rPr>
        <w:t xml:space="preserve">Annual Report </w:t>
      </w:r>
      <w:r w:rsidR="00FA6CC3">
        <w:rPr>
          <w:rFonts w:cs="Arial"/>
          <w:bCs/>
        </w:rPr>
        <w:t xml:space="preserve">Statutory </w:t>
      </w:r>
      <w:r w:rsidR="005A32AC" w:rsidRPr="00DB333E">
        <w:rPr>
          <w:rFonts w:cs="Arial"/>
          <w:bCs/>
        </w:rPr>
        <w:t>Citation</w:t>
      </w:r>
      <w:bookmarkEnd w:id="60"/>
      <w:bookmarkEnd w:id="61"/>
      <w:bookmarkEnd w:id="62"/>
    </w:p>
    <w:p w14:paraId="739B82BC" w14:textId="77777777" w:rsidR="00A51E84" w:rsidRDefault="00A51E84" w:rsidP="00A51E84">
      <w:r>
        <w:t>Section 25-17-405 (3)(a) requires PaintCare to submit an annual report that includes, in relevant part:</w:t>
      </w:r>
    </w:p>
    <w:p w14:paraId="0420D305" w14:textId="0ADD5BA6" w:rsidR="00FA6CC3" w:rsidRPr="00FA6CC3" w:rsidRDefault="00A51E84" w:rsidP="00582479">
      <w:r>
        <w:t>(IV) For the education and outreach program implemented in compliance with section 25-17-404 (2)(</w:t>
      </w:r>
      <w:proofErr w:type="spellStart"/>
      <w:r>
        <w:t>i</w:t>
      </w:r>
      <w:proofErr w:type="spellEnd"/>
      <w:r>
        <w:t xml:space="preserve">): (A) Samples of any materials distributed; and (B) A description of the methodology </w:t>
      </w:r>
      <w:proofErr w:type="gramStart"/>
      <w:r>
        <w:t>used</w:t>
      </w:r>
      <w:proofErr w:type="gramEnd"/>
      <w:r>
        <w:t xml:space="preserve"> and the results of the evaluation conducted pursuant to section 25-17-404 (2)(</w:t>
      </w:r>
      <w:proofErr w:type="spellStart"/>
      <w:r>
        <w:t>i</w:t>
      </w:r>
      <w:proofErr w:type="spellEnd"/>
      <w:r>
        <w:t>)(III). The results must include the percentage of consumers, painting contractors, and retailers made aware of the ways to reduce the generation of postconsumer architectural paint, available opportunities for reuse of postconsumer architectural paint, and collection options for postconsumer architectural paint recycling</w:t>
      </w:r>
      <w:r w:rsidR="00FA6CC3" w:rsidRPr="000A5586">
        <w:t>.</w:t>
      </w:r>
    </w:p>
    <w:p w14:paraId="1206A080" w14:textId="38A2DB3D" w:rsidR="00687D0D" w:rsidRDefault="00A51E84" w:rsidP="00A51E84">
      <w:pPr>
        <w:pStyle w:val="Heading3"/>
      </w:pPr>
      <w:bookmarkStart w:id="63" w:name="_Toc224647547"/>
      <w:r>
        <w:t xml:space="preserve">A. Outreach </w:t>
      </w:r>
      <w:r w:rsidRPr="00A51E84">
        <w:t>Activities</w:t>
      </w:r>
      <w:bookmarkEnd w:id="63"/>
    </w:p>
    <w:p w14:paraId="757A9456" w14:textId="3F6767EA" w:rsidR="005A32AC" w:rsidRPr="00DB333E" w:rsidRDefault="00A51E84" w:rsidP="00A51E84">
      <w:pPr>
        <w:pStyle w:val="Heading4"/>
      </w:pPr>
      <w:bookmarkStart w:id="64" w:name="_Toc40271902"/>
      <w:bookmarkStart w:id="65" w:name="_Toc40272530"/>
      <w:r>
        <w:t xml:space="preserve">A1. </w:t>
      </w:r>
      <w:r w:rsidR="005A32AC" w:rsidRPr="00DB333E">
        <w:t>I</w:t>
      </w:r>
      <w:r w:rsidR="00C45E3A" w:rsidRPr="00DB333E">
        <w:t>ntroduction</w:t>
      </w:r>
      <w:bookmarkEnd w:id="64"/>
      <w:bookmarkEnd w:id="65"/>
    </w:p>
    <w:p w14:paraId="27C6B2BE" w14:textId="77777777" w:rsidR="00A51E84" w:rsidRDefault="00A51E84" w:rsidP="00A51E84">
      <w:proofErr w:type="spellStart"/>
      <w:r>
        <w:t>PaintCare’s</w:t>
      </w:r>
      <w:proofErr w:type="spellEnd"/>
      <w:r>
        <w:t xml:space="preserve"> outreach strategy includes a variety of activities targeted </w:t>
      </w:r>
      <w:proofErr w:type="gramStart"/>
      <w:r>
        <w:t>to</w:t>
      </w:r>
      <w:proofErr w:type="gramEnd"/>
      <w:r>
        <w:t xml:space="preserve"> retailers, painting contractors, municipal agencies, and the public through direct contact and advertising. Outreach efforts focused on encouraging the public to recycle their unwanted paint </w:t>
      </w:r>
      <w:proofErr w:type="gramStart"/>
      <w:r>
        <w:t>and also</w:t>
      </w:r>
      <w:proofErr w:type="gramEnd"/>
      <w:r>
        <w:t xml:space="preserve"> included messages related to reducing paint waste by planning ahead for a </w:t>
      </w:r>
      <w:proofErr w:type="gramStart"/>
      <w:r>
        <w:t>paint</w:t>
      </w:r>
      <w:proofErr w:type="gramEnd"/>
      <w:r>
        <w:t xml:space="preserve"> purchase and using up leftover paint.</w:t>
      </w:r>
    </w:p>
    <w:p w14:paraId="0CC3E93C" w14:textId="683A5C26" w:rsidR="00A51E84" w:rsidRDefault="00A51E84" w:rsidP="00A51E84">
      <w:r>
        <w:t>Outreach was conducted by distributing brochures and other printed materials to retailers and others and by using a variety of media including digital ads, streaming audio</w:t>
      </w:r>
      <w:r w:rsidR="002E0404">
        <w:t xml:space="preserve">, </w:t>
      </w:r>
      <w:r>
        <w:t xml:space="preserve">and social media. The main call-to-action of outreach materials and messaging directs readers to </w:t>
      </w:r>
      <w:proofErr w:type="spellStart"/>
      <w:r w:rsidRPr="00347EAE">
        <w:t>PaintCare's</w:t>
      </w:r>
      <w:proofErr w:type="spellEnd"/>
      <w:r w:rsidRPr="00347EAE">
        <w:t xml:space="preserve"> website for more information on finding a drop-off site, reusing paint, reducing waste, and finding more information about the program</w:t>
      </w:r>
      <w:r>
        <w:t>.</w:t>
      </w:r>
    </w:p>
    <w:p w14:paraId="3AE72118" w14:textId="70DE13E9" w:rsidR="004141BA" w:rsidRDefault="004141BA" w:rsidP="00A51E84">
      <w:r w:rsidRPr="004141BA">
        <w:t xml:space="preserve">In the </w:t>
      </w:r>
      <w:r>
        <w:t>last quarter</w:t>
      </w:r>
      <w:r w:rsidRPr="004141BA">
        <w:t xml:space="preserve"> of the year, PaintCare implemented a communications campaign to inform paint manufacturers, retailers, and consumers about the PaintCare fee </w:t>
      </w:r>
      <w:r>
        <w:t>increase</w:t>
      </w:r>
      <w:r w:rsidRPr="004141BA">
        <w:t xml:space="preserve"> that </w:t>
      </w:r>
      <w:r w:rsidR="004F2231">
        <w:t xml:space="preserve">will take </w:t>
      </w:r>
      <w:r w:rsidRPr="004141BA">
        <w:t xml:space="preserve">effect </w:t>
      </w:r>
      <w:r>
        <w:t>April</w:t>
      </w:r>
      <w:r w:rsidRPr="004141BA">
        <w:t xml:space="preserve"> 1, 2026. The campaign included posting information about the fee </w:t>
      </w:r>
      <w:r>
        <w:t>increase</w:t>
      </w:r>
      <w:r w:rsidRPr="004141BA">
        <w:t xml:space="preserve"> to </w:t>
      </w:r>
      <w:proofErr w:type="spellStart"/>
      <w:r w:rsidRPr="004141BA">
        <w:t>PaintCare’s</w:t>
      </w:r>
      <w:proofErr w:type="spellEnd"/>
      <w:r w:rsidRPr="004141BA">
        <w:t xml:space="preserve"> website and manufacturer reporting, sending monthly email notifications to manufacturers, sending mailed notifications to all </w:t>
      </w:r>
      <w:r>
        <w:t>Colorado</w:t>
      </w:r>
      <w:r w:rsidRPr="004141BA">
        <w:t xml:space="preserve"> paint retailers including updated point-of-sale educational materials for consumers, and conversations with paint retailers and corporate contacts.</w:t>
      </w:r>
    </w:p>
    <w:p w14:paraId="219C1367" w14:textId="2D395EE8" w:rsidR="00C45E3A" w:rsidRPr="00DB333E" w:rsidRDefault="00A51E84" w:rsidP="00AB2F09">
      <w:r>
        <w:t>The relative amounts of spending dedicated to different outreach activities are summarized in the following table.</w:t>
      </w:r>
    </w:p>
    <w:p w14:paraId="6D946DCD" w14:textId="77777777" w:rsidR="006A6CA3" w:rsidRDefault="006A6CA3">
      <w:pPr>
        <w:rPr>
          <w:b/>
          <w:bCs/>
        </w:rPr>
      </w:pPr>
      <w:bookmarkStart w:id="66" w:name="_Toc40271903"/>
      <w:bookmarkStart w:id="67" w:name="_Toc40272531"/>
      <w:r>
        <w:rPr>
          <w:b/>
          <w:bCs/>
        </w:rPr>
        <w:br w:type="page"/>
      </w:r>
    </w:p>
    <w:p w14:paraId="7BA11DBF" w14:textId="7AD58D23" w:rsidR="005A32AC" w:rsidRPr="00D538F4" w:rsidRDefault="005A32AC" w:rsidP="004D0D3A">
      <w:pPr>
        <w:jc w:val="center"/>
        <w:rPr>
          <w:b/>
          <w:bCs/>
        </w:rPr>
      </w:pPr>
      <w:r w:rsidRPr="00D538F4">
        <w:rPr>
          <w:b/>
          <w:bCs/>
        </w:rPr>
        <w:lastRenderedPageBreak/>
        <w:t>R</w:t>
      </w:r>
      <w:r w:rsidR="00EA782D" w:rsidRPr="00D538F4">
        <w:rPr>
          <w:b/>
          <w:bCs/>
        </w:rPr>
        <w:t>elative Spending on Outreach Activities</w:t>
      </w:r>
      <w:bookmarkEnd w:id="66"/>
      <w:bookmarkEnd w:id="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1188"/>
      </w:tblGrid>
      <w:tr w:rsidR="00012890" w:rsidRPr="00DB333E" w14:paraId="5672B252" w14:textId="77777777" w:rsidTr="0040734E">
        <w:trPr>
          <w:trHeight w:val="432"/>
          <w:jc w:val="center"/>
        </w:trPr>
        <w:tc>
          <w:tcPr>
            <w:tcW w:w="3775" w:type="dxa"/>
            <w:vAlign w:val="center"/>
          </w:tcPr>
          <w:p w14:paraId="5F823F52" w14:textId="04BECFFA" w:rsidR="00012890" w:rsidRPr="00DB333E" w:rsidRDefault="00012890" w:rsidP="002959BB">
            <w:pPr>
              <w:spacing w:after="0"/>
              <w:jc w:val="center"/>
            </w:pPr>
            <w:r w:rsidRPr="00DB333E">
              <w:t>Activity</w:t>
            </w:r>
          </w:p>
        </w:tc>
        <w:tc>
          <w:tcPr>
            <w:tcW w:w="1188" w:type="dxa"/>
            <w:vAlign w:val="center"/>
          </w:tcPr>
          <w:p w14:paraId="22C40EA6" w14:textId="076B558A" w:rsidR="00012890" w:rsidRPr="00DB333E" w:rsidRDefault="00012890" w:rsidP="002959BB">
            <w:pPr>
              <w:spacing w:after="0"/>
              <w:jc w:val="center"/>
            </w:pPr>
            <w:r w:rsidRPr="00DB333E">
              <w:t>Percent</w:t>
            </w:r>
          </w:p>
        </w:tc>
      </w:tr>
      <w:tr w:rsidR="00D538F4" w:rsidRPr="00DB333E" w14:paraId="79DEFB92" w14:textId="77777777" w:rsidTr="00623FAC">
        <w:trPr>
          <w:trHeight w:val="432"/>
          <w:jc w:val="center"/>
        </w:trPr>
        <w:tc>
          <w:tcPr>
            <w:tcW w:w="3775" w:type="dxa"/>
            <w:vAlign w:val="center"/>
          </w:tcPr>
          <w:p w14:paraId="23374EDD" w14:textId="178A39F8" w:rsidR="00D538F4" w:rsidRPr="00DB333E" w:rsidRDefault="00D538F4" w:rsidP="00D538F4">
            <w:pPr>
              <w:spacing w:after="0"/>
            </w:pPr>
            <w:r w:rsidRPr="00DB333E">
              <w:t>Media Agency Support</w:t>
            </w:r>
          </w:p>
        </w:tc>
        <w:tc>
          <w:tcPr>
            <w:tcW w:w="1188" w:type="dxa"/>
            <w:vAlign w:val="center"/>
          </w:tcPr>
          <w:p w14:paraId="1BD94955" w14:textId="62978512" w:rsidR="00D538F4" w:rsidRPr="00DB333E" w:rsidRDefault="00F15016" w:rsidP="00D538F4">
            <w:pPr>
              <w:spacing w:after="0"/>
              <w:ind w:right="29"/>
              <w:jc w:val="right"/>
            </w:pPr>
            <w:r>
              <w:t>27</w:t>
            </w:r>
          </w:p>
        </w:tc>
      </w:tr>
      <w:tr w:rsidR="00D538F4" w:rsidRPr="00DB333E" w14:paraId="2200DA5E" w14:textId="77777777" w:rsidTr="00623FAC">
        <w:trPr>
          <w:trHeight w:val="432"/>
          <w:jc w:val="center"/>
        </w:trPr>
        <w:tc>
          <w:tcPr>
            <w:tcW w:w="3775" w:type="dxa"/>
            <w:vAlign w:val="center"/>
          </w:tcPr>
          <w:p w14:paraId="4DD76A18" w14:textId="77777777" w:rsidR="00D538F4" w:rsidRPr="00DB333E" w:rsidRDefault="00D538F4" w:rsidP="00D538F4">
            <w:pPr>
              <w:spacing w:after="0"/>
            </w:pPr>
            <w:proofErr w:type="gramStart"/>
            <w:r w:rsidRPr="00DB333E">
              <w:t>Social Media</w:t>
            </w:r>
            <w:proofErr w:type="gramEnd"/>
          </w:p>
        </w:tc>
        <w:tc>
          <w:tcPr>
            <w:tcW w:w="1188" w:type="dxa"/>
            <w:vAlign w:val="center"/>
          </w:tcPr>
          <w:p w14:paraId="5C0E0C75" w14:textId="0DD0EB9B" w:rsidR="00D538F4" w:rsidRPr="00DB333E" w:rsidRDefault="00F15016" w:rsidP="00D538F4">
            <w:pPr>
              <w:spacing w:after="0"/>
              <w:ind w:right="29"/>
              <w:jc w:val="right"/>
            </w:pPr>
            <w:r>
              <w:t>24</w:t>
            </w:r>
          </w:p>
        </w:tc>
      </w:tr>
      <w:tr w:rsidR="00F15016" w:rsidRPr="00DB333E" w14:paraId="19522390" w14:textId="77777777" w:rsidTr="001E49AC">
        <w:trPr>
          <w:trHeight w:val="432"/>
          <w:jc w:val="center"/>
        </w:trPr>
        <w:tc>
          <w:tcPr>
            <w:tcW w:w="3775" w:type="dxa"/>
            <w:vAlign w:val="center"/>
          </w:tcPr>
          <w:p w14:paraId="5519177B" w14:textId="77777777" w:rsidR="00F15016" w:rsidRPr="00DB333E" w:rsidRDefault="00F15016" w:rsidP="001E49AC">
            <w:pPr>
              <w:spacing w:after="0"/>
            </w:pPr>
            <w:r w:rsidRPr="00DB333E">
              <w:t>Digital Ads</w:t>
            </w:r>
          </w:p>
        </w:tc>
        <w:tc>
          <w:tcPr>
            <w:tcW w:w="1188" w:type="dxa"/>
            <w:vAlign w:val="center"/>
          </w:tcPr>
          <w:p w14:paraId="3EA69FED" w14:textId="15CAA579" w:rsidR="00F15016" w:rsidRPr="00DB333E" w:rsidRDefault="00F15016" w:rsidP="001E49AC">
            <w:pPr>
              <w:spacing w:after="0"/>
              <w:ind w:right="29"/>
              <w:jc w:val="right"/>
            </w:pPr>
            <w:r>
              <w:t>15</w:t>
            </w:r>
          </w:p>
        </w:tc>
      </w:tr>
      <w:tr w:rsidR="00F15016" w:rsidRPr="00DB333E" w14:paraId="10C81882" w14:textId="77777777" w:rsidTr="001E49AC">
        <w:trPr>
          <w:trHeight w:val="432"/>
          <w:jc w:val="center"/>
        </w:trPr>
        <w:tc>
          <w:tcPr>
            <w:tcW w:w="3775" w:type="dxa"/>
            <w:vAlign w:val="center"/>
          </w:tcPr>
          <w:p w14:paraId="3F3CE82D" w14:textId="77777777" w:rsidR="00F15016" w:rsidRPr="00DB333E" w:rsidRDefault="00F15016" w:rsidP="001E49AC">
            <w:pPr>
              <w:spacing w:after="0"/>
            </w:pPr>
            <w:r w:rsidRPr="00DB333E">
              <w:t>Event Promotion</w:t>
            </w:r>
          </w:p>
        </w:tc>
        <w:tc>
          <w:tcPr>
            <w:tcW w:w="1188" w:type="dxa"/>
            <w:vAlign w:val="center"/>
          </w:tcPr>
          <w:p w14:paraId="1EA3E655" w14:textId="5091F964" w:rsidR="00F15016" w:rsidRPr="00DB333E" w:rsidDel="00960CDF" w:rsidRDefault="00F15016" w:rsidP="001E49AC">
            <w:pPr>
              <w:spacing w:after="0"/>
              <w:ind w:right="29"/>
              <w:jc w:val="right"/>
            </w:pPr>
            <w:r>
              <w:t>10</w:t>
            </w:r>
          </w:p>
        </w:tc>
      </w:tr>
      <w:tr w:rsidR="00F15016" w:rsidRPr="00DB333E" w14:paraId="2A6A1841" w14:textId="77777777" w:rsidTr="001E49AC">
        <w:trPr>
          <w:trHeight w:val="432"/>
          <w:jc w:val="center"/>
        </w:trPr>
        <w:tc>
          <w:tcPr>
            <w:tcW w:w="3775" w:type="dxa"/>
            <w:vAlign w:val="center"/>
          </w:tcPr>
          <w:p w14:paraId="23944BF3" w14:textId="77777777" w:rsidR="00F15016" w:rsidRPr="00DB333E" w:rsidRDefault="00F15016" w:rsidP="001E49AC">
            <w:pPr>
              <w:spacing w:after="0"/>
            </w:pPr>
            <w:r w:rsidRPr="00DB333E">
              <w:t>Fulfillment</w:t>
            </w:r>
          </w:p>
        </w:tc>
        <w:tc>
          <w:tcPr>
            <w:tcW w:w="1188" w:type="dxa"/>
            <w:vAlign w:val="center"/>
          </w:tcPr>
          <w:p w14:paraId="0B327974" w14:textId="4444764F" w:rsidR="00F15016" w:rsidRPr="00DB333E" w:rsidRDefault="00F15016" w:rsidP="001E49AC">
            <w:pPr>
              <w:spacing w:after="0"/>
              <w:ind w:right="29"/>
              <w:jc w:val="right"/>
            </w:pPr>
            <w:r>
              <w:t>9</w:t>
            </w:r>
          </w:p>
        </w:tc>
      </w:tr>
      <w:tr w:rsidR="00F15016" w:rsidRPr="00DB333E" w14:paraId="5DB7CDCF" w14:textId="77777777" w:rsidTr="001E49AC">
        <w:trPr>
          <w:trHeight w:val="432"/>
          <w:jc w:val="center"/>
        </w:trPr>
        <w:tc>
          <w:tcPr>
            <w:tcW w:w="3775" w:type="dxa"/>
            <w:vAlign w:val="center"/>
          </w:tcPr>
          <w:p w14:paraId="410BAC01" w14:textId="77777777" w:rsidR="00F15016" w:rsidRPr="00DB333E" w:rsidRDefault="00F15016" w:rsidP="001E49AC">
            <w:pPr>
              <w:spacing w:after="0"/>
            </w:pPr>
            <w:r w:rsidRPr="00DB333E">
              <w:t>Streaming Audio</w:t>
            </w:r>
          </w:p>
        </w:tc>
        <w:tc>
          <w:tcPr>
            <w:tcW w:w="1188" w:type="dxa"/>
            <w:vAlign w:val="center"/>
          </w:tcPr>
          <w:p w14:paraId="77D2669F" w14:textId="374F258A" w:rsidR="00F15016" w:rsidRPr="00DB333E" w:rsidRDefault="00F15016" w:rsidP="001E49AC">
            <w:pPr>
              <w:spacing w:after="0"/>
              <w:ind w:right="29"/>
              <w:jc w:val="right"/>
            </w:pPr>
            <w:r>
              <w:t>8</w:t>
            </w:r>
          </w:p>
        </w:tc>
      </w:tr>
      <w:tr w:rsidR="00F15016" w:rsidRPr="00DB333E" w14:paraId="0DA21926" w14:textId="77777777" w:rsidTr="001E49AC">
        <w:trPr>
          <w:trHeight w:val="432"/>
          <w:jc w:val="center"/>
        </w:trPr>
        <w:tc>
          <w:tcPr>
            <w:tcW w:w="3775" w:type="dxa"/>
            <w:vAlign w:val="center"/>
          </w:tcPr>
          <w:p w14:paraId="3A6A4C1E" w14:textId="77777777" w:rsidR="00F15016" w:rsidRPr="00DB333E" w:rsidRDefault="00F15016" w:rsidP="001E49AC">
            <w:pPr>
              <w:spacing w:after="0"/>
              <w:ind w:right="438"/>
            </w:pPr>
            <w:r w:rsidRPr="00DB333E">
              <w:t>Conferences &amp; Memberships</w:t>
            </w:r>
          </w:p>
        </w:tc>
        <w:tc>
          <w:tcPr>
            <w:tcW w:w="1188" w:type="dxa"/>
            <w:vAlign w:val="center"/>
          </w:tcPr>
          <w:p w14:paraId="1AF6EB00" w14:textId="36234446" w:rsidR="00F15016" w:rsidRPr="00DB333E" w:rsidRDefault="00F15016" w:rsidP="001E49AC">
            <w:pPr>
              <w:spacing w:after="0"/>
              <w:ind w:right="29"/>
              <w:jc w:val="right"/>
            </w:pPr>
            <w:r>
              <w:t>4</w:t>
            </w:r>
          </w:p>
        </w:tc>
      </w:tr>
      <w:tr w:rsidR="00F15016" w:rsidRPr="00DB333E" w14:paraId="1116F6B9" w14:textId="77777777" w:rsidTr="001E49AC">
        <w:trPr>
          <w:trHeight w:val="432"/>
          <w:jc w:val="center"/>
        </w:trPr>
        <w:tc>
          <w:tcPr>
            <w:tcW w:w="3775" w:type="dxa"/>
            <w:vAlign w:val="center"/>
          </w:tcPr>
          <w:p w14:paraId="6611022E" w14:textId="77777777" w:rsidR="00F15016" w:rsidRPr="00DB333E" w:rsidRDefault="00F15016" w:rsidP="001E49AC">
            <w:pPr>
              <w:spacing w:after="0"/>
            </w:pPr>
            <w:r w:rsidRPr="00DB333E">
              <w:t>Surveys</w:t>
            </w:r>
          </w:p>
        </w:tc>
        <w:tc>
          <w:tcPr>
            <w:tcW w:w="1188" w:type="dxa"/>
            <w:vAlign w:val="center"/>
          </w:tcPr>
          <w:p w14:paraId="358D843D" w14:textId="55AF5F7D" w:rsidR="00F15016" w:rsidRPr="00DB333E" w:rsidDel="00114BCE" w:rsidRDefault="00F15016" w:rsidP="001E49AC">
            <w:pPr>
              <w:spacing w:after="0"/>
              <w:ind w:right="29"/>
              <w:jc w:val="right"/>
            </w:pPr>
            <w:r>
              <w:t>2</w:t>
            </w:r>
          </w:p>
        </w:tc>
      </w:tr>
      <w:tr w:rsidR="00F15016" w:rsidRPr="00DB333E" w14:paraId="68338732" w14:textId="77777777" w:rsidTr="001E49AC">
        <w:trPr>
          <w:trHeight w:val="432"/>
          <w:jc w:val="center"/>
        </w:trPr>
        <w:tc>
          <w:tcPr>
            <w:tcW w:w="3775" w:type="dxa"/>
            <w:vAlign w:val="center"/>
          </w:tcPr>
          <w:p w14:paraId="7816E2EA" w14:textId="77777777" w:rsidR="00F15016" w:rsidRPr="00DB333E" w:rsidRDefault="00F15016" w:rsidP="001E49AC">
            <w:pPr>
              <w:spacing w:after="0"/>
            </w:pPr>
            <w:r>
              <w:t>Production</w:t>
            </w:r>
          </w:p>
        </w:tc>
        <w:tc>
          <w:tcPr>
            <w:tcW w:w="1188" w:type="dxa"/>
            <w:vAlign w:val="center"/>
          </w:tcPr>
          <w:p w14:paraId="210C194E" w14:textId="51812F8E" w:rsidR="00F15016" w:rsidRPr="00DB333E" w:rsidRDefault="00F15016" w:rsidP="001E49AC">
            <w:pPr>
              <w:spacing w:after="0"/>
              <w:ind w:right="29"/>
              <w:jc w:val="right"/>
            </w:pPr>
            <w:r>
              <w:t>1</w:t>
            </w:r>
          </w:p>
        </w:tc>
      </w:tr>
      <w:tr w:rsidR="00D538F4" w:rsidRPr="00DB333E" w14:paraId="2457BB3F" w14:textId="77777777" w:rsidTr="00623FAC">
        <w:trPr>
          <w:trHeight w:val="432"/>
          <w:jc w:val="center"/>
        </w:trPr>
        <w:tc>
          <w:tcPr>
            <w:tcW w:w="3775" w:type="dxa"/>
            <w:vAlign w:val="center"/>
          </w:tcPr>
          <w:p w14:paraId="304A9C13" w14:textId="77777777" w:rsidR="00D538F4" w:rsidRPr="00DB333E" w:rsidRDefault="00D538F4" w:rsidP="00D538F4">
            <w:pPr>
              <w:spacing w:after="0"/>
            </w:pPr>
            <w:r w:rsidRPr="00DB333E">
              <w:t>Print</w:t>
            </w:r>
          </w:p>
        </w:tc>
        <w:tc>
          <w:tcPr>
            <w:tcW w:w="1188" w:type="dxa"/>
            <w:vAlign w:val="center"/>
          </w:tcPr>
          <w:p w14:paraId="39524617" w14:textId="4BE6884E" w:rsidR="00D538F4" w:rsidRPr="00DB333E" w:rsidRDefault="00F15016" w:rsidP="00D538F4">
            <w:pPr>
              <w:spacing w:after="0"/>
              <w:ind w:right="29"/>
              <w:jc w:val="right"/>
            </w:pPr>
            <w:r>
              <w:t>&lt;1</w:t>
            </w:r>
          </w:p>
        </w:tc>
      </w:tr>
      <w:tr w:rsidR="00D538F4" w:rsidRPr="00DB333E" w14:paraId="5A0ECFC3" w14:textId="77777777" w:rsidTr="00623FAC">
        <w:trPr>
          <w:trHeight w:val="432"/>
          <w:jc w:val="center"/>
        </w:trPr>
        <w:tc>
          <w:tcPr>
            <w:tcW w:w="3775" w:type="dxa"/>
            <w:vAlign w:val="center"/>
          </w:tcPr>
          <w:p w14:paraId="7DFA097B" w14:textId="009252B7" w:rsidR="00D538F4" w:rsidRPr="00DB333E" w:rsidRDefault="00D538F4" w:rsidP="00D538F4">
            <w:pPr>
              <w:spacing w:after="0"/>
            </w:pPr>
            <w:r>
              <w:t>Earned Media</w:t>
            </w:r>
          </w:p>
        </w:tc>
        <w:tc>
          <w:tcPr>
            <w:tcW w:w="1188" w:type="dxa"/>
            <w:vAlign w:val="center"/>
          </w:tcPr>
          <w:p w14:paraId="7C4ABBAD" w14:textId="4A99A57B" w:rsidR="00D538F4" w:rsidRPr="00DB333E" w:rsidRDefault="00F15016" w:rsidP="00D538F4">
            <w:pPr>
              <w:spacing w:after="0"/>
              <w:ind w:right="29"/>
              <w:jc w:val="right"/>
            </w:pPr>
            <w:r>
              <w:t>&lt;1</w:t>
            </w:r>
          </w:p>
        </w:tc>
      </w:tr>
      <w:tr w:rsidR="00D538F4" w:rsidRPr="00DB333E" w14:paraId="0D575A00" w14:textId="77777777" w:rsidTr="00623FAC">
        <w:trPr>
          <w:trHeight w:val="432"/>
          <w:jc w:val="center"/>
        </w:trPr>
        <w:tc>
          <w:tcPr>
            <w:tcW w:w="3775" w:type="dxa"/>
            <w:vAlign w:val="center"/>
          </w:tcPr>
          <w:p w14:paraId="0283888E" w14:textId="509055A3" w:rsidR="00D538F4" w:rsidRPr="00DB333E" w:rsidRDefault="00D538F4" w:rsidP="00FD6F23">
            <w:pPr>
              <w:spacing w:after="0"/>
            </w:pPr>
            <w:r>
              <w:t>Total</w:t>
            </w:r>
          </w:p>
        </w:tc>
        <w:tc>
          <w:tcPr>
            <w:tcW w:w="1188" w:type="dxa"/>
            <w:vAlign w:val="center"/>
          </w:tcPr>
          <w:p w14:paraId="0B1A5C66" w14:textId="5CC9E3C7" w:rsidR="00D538F4" w:rsidRPr="00DB333E" w:rsidRDefault="00D538F4" w:rsidP="00D538F4">
            <w:pPr>
              <w:spacing w:after="0"/>
              <w:ind w:right="29"/>
              <w:jc w:val="right"/>
            </w:pPr>
            <w:r>
              <w:t>100</w:t>
            </w:r>
          </w:p>
        </w:tc>
      </w:tr>
    </w:tbl>
    <w:p w14:paraId="44D55DE5" w14:textId="3CFF41DB" w:rsidR="003A5D64" w:rsidRPr="00DB333E" w:rsidRDefault="003A5D64" w:rsidP="003A5D64">
      <w:pPr>
        <w:pStyle w:val="Heading4"/>
        <w:rPr>
          <w:bCs/>
          <w:iCs w:val="0"/>
        </w:rPr>
      </w:pPr>
      <w:proofErr w:type="spellStart"/>
      <w:r>
        <w:rPr>
          <w:bCs/>
          <w:iCs w:val="0"/>
        </w:rPr>
        <w:t>A2</w:t>
      </w:r>
      <w:proofErr w:type="spellEnd"/>
      <w:r w:rsidRPr="00DB333E">
        <w:rPr>
          <w:bCs/>
          <w:iCs w:val="0"/>
        </w:rPr>
        <w:t>.</w:t>
      </w:r>
      <w:r w:rsidRPr="00DB333E">
        <w:rPr>
          <w:bCs/>
          <w:iCs w:val="0"/>
        </w:rPr>
        <w:tab/>
        <w:t>Point of Sale Print Materials</w:t>
      </w:r>
    </w:p>
    <w:p w14:paraId="70E8A64C" w14:textId="613CAF3F" w:rsidR="003A5D64" w:rsidRPr="00773369" w:rsidRDefault="003A5D64" w:rsidP="003A5D64">
      <w:r>
        <w:t xml:space="preserve">PaintCare continued to distribute print materials to retailers for them to make available to consumers to educate them about the PaintCare program. Staff fulfilled requests for materials totaling </w:t>
      </w:r>
      <w:r w:rsidR="00884387">
        <w:t>2</w:t>
      </w:r>
      <w:r w:rsidR="003D091D">
        <w:t>1</w:t>
      </w:r>
      <w:r w:rsidR="00884387">
        <w:t>,</w:t>
      </w:r>
      <w:r w:rsidR="00EE3EBA">
        <w:t>587</w:t>
      </w:r>
      <w:r>
        <w:t xml:space="preserve"> brochures, mini cards, fact sheets, posters, and other materials during the year. </w:t>
      </w:r>
      <w:r>
        <w:rPr>
          <w:noProof/>
        </w:rPr>
        <w:t xml:space="preserve">Of </w:t>
      </w:r>
      <w:r w:rsidRPr="00884387">
        <w:rPr>
          <w:noProof/>
        </w:rPr>
        <w:t xml:space="preserve">these </w:t>
      </w:r>
      <w:r w:rsidR="00DF5BA5" w:rsidRPr="00884387">
        <w:rPr>
          <w:noProof/>
        </w:rPr>
        <w:t>14,852</w:t>
      </w:r>
      <w:r>
        <w:rPr>
          <w:noProof/>
        </w:rPr>
        <w:t xml:space="preserve"> were included in an annual statewide mailing </w:t>
      </w:r>
      <w:r w:rsidRPr="001D562E">
        <w:rPr>
          <w:noProof/>
        </w:rPr>
        <w:t>in</w:t>
      </w:r>
      <w:r>
        <w:rPr>
          <w:noProof/>
        </w:rPr>
        <w:t xml:space="preserve"> </w:t>
      </w:r>
      <w:r w:rsidR="00DF5BA5">
        <w:rPr>
          <w:noProof/>
        </w:rPr>
        <w:t>December</w:t>
      </w:r>
      <w:r w:rsidR="00DF5BA5" w:rsidRPr="001D562E">
        <w:rPr>
          <w:noProof/>
        </w:rPr>
        <w:t xml:space="preserve"> </w:t>
      </w:r>
      <w:r w:rsidRPr="001D562E">
        <w:rPr>
          <w:noProof/>
        </w:rPr>
        <w:t xml:space="preserve">to </w:t>
      </w:r>
      <w:r>
        <w:rPr>
          <w:noProof/>
        </w:rPr>
        <w:t xml:space="preserve">paint </w:t>
      </w:r>
      <w:r w:rsidRPr="001D562E">
        <w:rPr>
          <w:noProof/>
        </w:rPr>
        <w:t xml:space="preserve">retailers along with a cover letter to </w:t>
      </w:r>
      <w:r w:rsidR="00DF5BA5">
        <w:rPr>
          <w:noProof/>
        </w:rPr>
        <w:t xml:space="preserve">inform them of the upcoming fee change and to </w:t>
      </w:r>
      <w:r w:rsidRPr="001D562E">
        <w:rPr>
          <w:noProof/>
        </w:rPr>
        <w:t xml:space="preserve">remind them that </w:t>
      </w:r>
      <w:r>
        <w:rPr>
          <w:noProof/>
        </w:rPr>
        <w:t xml:space="preserve">paint </w:t>
      </w:r>
      <w:r w:rsidRPr="001D562E">
        <w:rPr>
          <w:noProof/>
        </w:rPr>
        <w:t xml:space="preserve">retailers are required by the </w:t>
      </w:r>
      <w:r>
        <w:rPr>
          <w:noProof/>
        </w:rPr>
        <w:t>Colorado</w:t>
      </w:r>
      <w:r w:rsidRPr="001D562E">
        <w:rPr>
          <w:noProof/>
        </w:rPr>
        <w:t xml:space="preserve"> paint stewardship law to provide </w:t>
      </w:r>
      <w:r>
        <w:rPr>
          <w:noProof/>
        </w:rPr>
        <w:t>paint stewardship information</w:t>
      </w:r>
      <w:r w:rsidRPr="001D562E">
        <w:rPr>
          <w:noProof/>
        </w:rPr>
        <w:t xml:space="preserve"> to consumers.</w:t>
      </w:r>
      <w:r>
        <w:rPr>
          <w:noProof/>
        </w:rPr>
        <w:t xml:space="preserve"> </w:t>
      </w:r>
      <w:r>
        <w:t>Program staff also delivered additional materials in person during site visits.</w:t>
      </w:r>
    </w:p>
    <w:p w14:paraId="0BE574AC" w14:textId="638CD921" w:rsidR="0040734E" w:rsidRDefault="003A5D64" w:rsidP="003A5D64">
      <w:r>
        <w:t xml:space="preserve">PaintCare provided counter </w:t>
      </w:r>
      <w:proofErr w:type="gramStart"/>
      <w:r>
        <w:t>mats to retailers</w:t>
      </w:r>
      <w:proofErr w:type="gramEnd"/>
      <w:r>
        <w:t xml:space="preserve"> for use in the paint department to reference when customers have questions. The counter mat is popular with retailers and more likely than the poster to be seen by customers while they wait for their paint to be mixed.</w:t>
      </w:r>
    </w:p>
    <w:p w14:paraId="52DAAEC2" w14:textId="4C211101" w:rsidR="003A5D64" w:rsidRDefault="00CC7E87" w:rsidP="003A5D64">
      <w:r>
        <w:t>Sample</w:t>
      </w:r>
      <w:r w:rsidR="003A5D64">
        <w:t xml:space="preserve"> materials are included in the appendix.</w:t>
      </w:r>
    </w:p>
    <w:p w14:paraId="709AF735" w14:textId="06CF321E" w:rsidR="00DF5BA5" w:rsidRDefault="00DF5BA5" w:rsidP="003A5D64">
      <w:r>
        <w:t>In October, PaintCare sent 519 postcards</w:t>
      </w:r>
      <w:r w:rsidR="009E38DC">
        <w:t xml:space="preserve"> to paint retailers informing them of the upcoming fee change.</w:t>
      </w:r>
    </w:p>
    <w:p w14:paraId="7C8D37A2" w14:textId="362CD2AD" w:rsidR="00DF5BA5" w:rsidRDefault="00DF5BA5" w:rsidP="003A5D64">
      <w:r>
        <w:t xml:space="preserve">In October, PaintCare sent letters and fact sheets to 70 paint retailers known to sell paint online. The letter provided a summary of PaintCare program information for </w:t>
      </w:r>
      <w:r>
        <w:lastRenderedPageBreak/>
        <w:t>retailers and a reminder that online paint sales are included under the paint stewardship law.</w:t>
      </w:r>
    </w:p>
    <w:p w14:paraId="49D6703D" w14:textId="50C1894C" w:rsidR="002C5A17" w:rsidRPr="00DB333E" w:rsidRDefault="00413EAD" w:rsidP="002C5A17">
      <w:pPr>
        <w:pStyle w:val="Heading4"/>
        <w:rPr>
          <w:bCs/>
          <w:iCs w:val="0"/>
        </w:rPr>
      </w:pPr>
      <w:proofErr w:type="spellStart"/>
      <w:r>
        <w:rPr>
          <w:bCs/>
          <w:iCs w:val="0"/>
        </w:rPr>
        <w:t>A</w:t>
      </w:r>
      <w:r w:rsidR="002C5A17">
        <w:rPr>
          <w:bCs/>
          <w:iCs w:val="0"/>
        </w:rPr>
        <w:t>3</w:t>
      </w:r>
      <w:proofErr w:type="spellEnd"/>
      <w:r w:rsidR="002C5A17" w:rsidRPr="00DB333E">
        <w:rPr>
          <w:bCs/>
          <w:iCs w:val="0"/>
        </w:rPr>
        <w:t>.</w:t>
      </w:r>
      <w:r w:rsidR="002C5A17" w:rsidRPr="00DB333E">
        <w:rPr>
          <w:bCs/>
          <w:iCs w:val="0"/>
        </w:rPr>
        <w:tab/>
        <w:t>Fact Sheets</w:t>
      </w:r>
    </w:p>
    <w:p w14:paraId="41F52C30" w14:textId="77777777" w:rsidR="002C5A17" w:rsidRDefault="002C5A17" w:rsidP="002C5A17">
      <w:r>
        <w:t xml:space="preserve">Several fact sheets are available on </w:t>
      </w:r>
      <w:proofErr w:type="spellStart"/>
      <w:r>
        <w:t>PaintCare’s</w:t>
      </w:r>
      <w:proofErr w:type="spellEnd"/>
      <w:r>
        <w:t xml:space="preserve"> website for different target audiences, and printed versions are distributed upon request. Minor updates are made throughout the year. Current versions of the fact sheets on </w:t>
      </w:r>
      <w:proofErr w:type="spellStart"/>
      <w:r>
        <w:t>PaintCare’s</w:t>
      </w:r>
      <w:proofErr w:type="spellEnd"/>
      <w:r>
        <w:t xml:space="preserve"> website include:</w:t>
      </w:r>
    </w:p>
    <w:p w14:paraId="75ACFB36" w14:textId="77777777" w:rsidR="002C5A17" w:rsidRDefault="002C5A17" w:rsidP="002C5A17">
      <w:pPr>
        <w:pStyle w:val="ListParagraph"/>
        <w:numPr>
          <w:ilvl w:val="0"/>
          <w:numId w:val="20"/>
        </w:numPr>
        <w:spacing w:before="120" w:after="120" w:line="320" w:lineRule="exact"/>
      </w:pPr>
      <w:r>
        <w:t>How Does the Paint Stewardship Program Affect Paint Retailers?</w:t>
      </w:r>
    </w:p>
    <w:p w14:paraId="082E354A" w14:textId="77777777" w:rsidR="002C5A17" w:rsidRDefault="002C5A17" w:rsidP="002C5A17">
      <w:pPr>
        <w:pStyle w:val="ListParagraph"/>
        <w:numPr>
          <w:ilvl w:val="0"/>
          <w:numId w:val="20"/>
        </w:numPr>
        <w:spacing w:before="120" w:after="120" w:line="320" w:lineRule="exact"/>
      </w:pPr>
      <w:r>
        <w:t>How to Become a Retail Drop-Off Site</w:t>
      </w:r>
    </w:p>
    <w:p w14:paraId="6FBF164C" w14:textId="77777777" w:rsidR="002C5A17" w:rsidRDefault="002C5A17" w:rsidP="002C5A17">
      <w:pPr>
        <w:pStyle w:val="ListParagraph"/>
        <w:numPr>
          <w:ilvl w:val="0"/>
          <w:numId w:val="20"/>
        </w:numPr>
        <w:spacing w:before="120" w:after="120" w:line="320" w:lineRule="exact"/>
      </w:pPr>
      <w:r>
        <w:t>About PaintCare Fees</w:t>
      </w:r>
    </w:p>
    <w:p w14:paraId="10C74737" w14:textId="77777777" w:rsidR="002C5A17" w:rsidRDefault="002C5A17" w:rsidP="002C5A17">
      <w:pPr>
        <w:pStyle w:val="ListParagraph"/>
        <w:numPr>
          <w:ilvl w:val="0"/>
          <w:numId w:val="20"/>
        </w:numPr>
        <w:spacing w:before="120" w:after="120" w:line="320" w:lineRule="exact"/>
      </w:pPr>
      <w:r>
        <w:t>Information for HHW Programs</w:t>
      </w:r>
    </w:p>
    <w:p w14:paraId="4803C825" w14:textId="77777777" w:rsidR="002C5A17" w:rsidRDefault="002C5A17" w:rsidP="002C5A17">
      <w:pPr>
        <w:pStyle w:val="ListParagraph"/>
        <w:numPr>
          <w:ilvl w:val="0"/>
          <w:numId w:val="20"/>
        </w:numPr>
        <w:spacing w:before="120" w:after="120" w:line="320" w:lineRule="exact"/>
      </w:pPr>
      <w:r>
        <w:t>Information for Solid Waste Facilities Including Transfer Stations, Recycling Centers, and Landfills</w:t>
      </w:r>
    </w:p>
    <w:p w14:paraId="54221200" w14:textId="77777777" w:rsidR="002C5A17" w:rsidRDefault="002C5A17" w:rsidP="002C5A17">
      <w:pPr>
        <w:pStyle w:val="ListParagraph"/>
        <w:numPr>
          <w:ilvl w:val="0"/>
          <w:numId w:val="20"/>
        </w:numPr>
        <w:spacing w:before="120" w:after="120" w:line="320" w:lineRule="exact"/>
      </w:pPr>
      <w:r>
        <w:t>Reuse Programs – Compensation and Reporting</w:t>
      </w:r>
    </w:p>
    <w:p w14:paraId="3A196CAE" w14:textId="77777777" w:rsidR="002C5A17" w:rsidRDefault="002C5A17" w:rsidP="002C5A17">
      <w:pPr>
        <w:pStyle w:val="ListParagraph"/>
        <w:numPr>
          <w:ilvl w:val="0"/>
          <w:numId w:val="20"/>
        </w:numPr>
        <w:spacing w:before="120" w:after="120" w:line="320" w:lineRule="exact"/>
      </w:pPr>
      <w:r>
        <w:t>Information about the Large Volume Pickup Service</w:t>
      </w:r>
    </w:p>
    <w:p w14:paraId="7C6B3183" w14:textId="77777777" w:rsidR="002C5A17" w:rsidRDefault="002C5A17" w:rsidP="002C5A17">
      <w:pPr>
        <w:pStyle w:val="ListParagraph"/>
        <w:numPr>
          <w:ilvl w:val="0"/>
          <w:numId w:val="20"/>
        </w:numPr>
        <w:spacing w:before="120" w:after="120" w:line="320" w:lineRule="exact"/>
      </w:pPr>
      <w:r>
        <w:t>Information for Painting Contractors</w:t>
      </w:r>
    </w:p>
    <w:p w14:paraId="50516D90" w14:textId="5BEFC873" w:rsidR="002C5A17" w:rsidRPr="00DB333E" w:rsidRDefault="002C5A17" w:rsidP="002C5A17">
      <w:pPr>
        <w:pStyle w:val="Heading4"/>
      </w:pPr>
      <w:proofErr w:type="spellStart"/>
      <w:r>
        <w:t>A4</w:t>
      </w:r>
      <w:proofErr w:type="spellEnd"/>
      <w:r w:rsidRPr="00DB333E">
        <w:t>.</w:t>
      </w:r>
      <w:r w:rsidRPr="00DB333E">
        <w:tab/>
        <w:t>Website</w:t>
      </w:r>
    </w:p>
    <w:p w14:paraId="1F6A2B63" w14:textId="77777777" w:rsidR="002C5A17" w:rsidRDefault="002C5A17" w:rsidP="002C5A17">
      <w:r>
        <w:t xml:space="preserve">Most PaintCare advertising and outreach materials direct the public to </w:t>
      </w:r>
      <w:proofErr w:type="spellStart"/>
      <w:r>
        <w:t>PaintCare’s</w:t>
      </w:r>
      <w:proofErr w:type="spellEnd"/>
      <w:r>
        <w:t xml:space="preserve"> website for more information and to find a local PaintCare site. The website is easy to navigate and features content on buying the right amount of paint, storage and reuse tips, and recycling. </w:t>
      </w:r>
      <w:r w:rsidRPr="00494ECB">
        <w:rPr>
          <w:noProof/>
        </w:rPr>
        <w:t>It contains special pages for manufacturers</w:t>
      </w:r>
      <w:r>
        <w:rPr>
          <w:noProof/>
        </w:rPr>
        <w:t xml:space="preserve">, </w:t>
      </w:r>
      <w:r w:rsidRPr="00494ECB">
        <w:rPr>
          <w:noProof/>
        </w:rPr>
        <w:t>retailers</w:t>
      </w:r>
      <w:r>
        <w:rPr>
          <w:noProof/>
        </w:rPr>
        <w:t>, contractors, waste facilities</w:t>
      </w:r>
      <w:r w:rsidRPr="00494ECB">
        <w:rPr>
          <w:noProof/>
        </w:rPr>
        <w:t xml:space="preserve">, products covered by the program, and the </w:t>
      </w:r>
      <w:r>
        <w:rPr>
          <w:noProof/>
        </w:rPr>
        <w:t>Colorado</w:t>
      </w:r>
      <w:r w:rsidRPr="00F60802">
        <w:t xml:space="preserve"> </w:t>
      </w:r>
      <w:r w:rsidRPr="00494ECB">
        <w:rPr>
          <w:noProof/>
        </w:rPr>
        <w:t>program</w:t>
      </w:r>
      <w:r>
        <w:t xml:space="preserve">. </w:t>
      </w:r>
      <w:proofErr w:type="spellStart"/>
      <w:r>
        <w:t>PaintCare’s</w:t>
      </w:r>
      <w:proofErr w:type="spellEnd"/>
      <w:r>
        <w:t xml:space="preserve"> website is updated throughout the year. The most frequently visited part of the website is the PaintCare site locator.</w:t>
      </w:r>
    </w:p>
    <w:p w14:paraId="470F3D45" w14:textId="405AC85D" w:rsidR="002C5A17" w:rsidRDefault="002C5A17" w:rsidP="002C5A17">
      <w:r>
        <w:t xml:space="preserve">There were </w:t>
      </w:r>
      <w:r w:rsidR="004E4183">
        <w:t>180,293</w:t>
      </w:r>
      <w:r>
        <w:t xml:space="preserve"> page views of the Colorado web page during the year.</w:t>
      </w:r>
    </w:p>
    <w:p w14:paraId="2EAE64C5" w14:textId="77777777" w:rsidR="002C5A17" w:rsidRDefault="002C5A17" w:rsidP="002C5A17">
      <w:r>
        <w:t>PaintCare provides a web page of links to paint calculators from various sources, at www.paintcare.org/paint-calculators. These calculators can be used by households and businesses to help them buy the right amount of paint.</w:t>
      </w:r>
    </w:p>
    <w:p w14:paraId="735CB833" w14:textId="77777777" w:rsidR="002C5A17" w:rsidRDefault="002C5A17" w:rsidP="002C5A17">
      <w:r>
        <w:t xml:space="preserve">PaintCare maintains a list of locations by state where the public can find recycled-content paint at </w:t>
      </w:r>
      <w:r w:rsidRPr="00BF6E4F">
        <w:t>www.paintcare.org/recycled-paint-stores</w:t>
      </w:r>
      <w:r>
        <w:t>.</w:t>
      </w:r>
    </w:p>
    <w:p w14:paraId="5EE4FFF5" w14:textId="4713662D" w:rsidR="002C5A17" w:rsidRPr="00DB333E" w:rsidRDefault="002C5A17" w:rsidP="002C5A17">
      <w:proofErr w:type="spellStart"/>
      <w:r>
        <w:t>PaintCare’s</w:t>
      </w:r>
      <w:proofErr w:type="spellEnd"/>
      <w:r>
        <w:t xml:space="preserve"> website also provides a series of video tips about storing paint properly to increase recyclability. The videos are used in social media posts and on </w:t>
      </w:r>
      <w:proofErr w:type="spellStart"/>
      <w:r>
        <w:t>PaintCare’s</w:t>
      </w:r>
      <w:proofErr w:type="spellEnd"/>
      <w:r>
        <w:t xml:space="preserve"> website at www.paintcare.org/store-right</w:t>
      </w:r>
      <w:r w:rsidRPr="00DB333E">
        <w:t>.</w:t>
      </w:r>
    </w:p>
    <w:p w14:paraId="6503008B" w14:textId="185F928C" w:rsidR="00F86654" w:rsidRPr="00DB333E" w:rsidRDefault="00F86654" w:rsidP="00F86654">
      <w:pPr>
        <w:pStyle w:val="Heading4"/>
        <w:rPr>
          <w:bCs/>
          <w:iCs w:val="0"/>
        </w:rPr>
      </w:pPr>
      <w:proofErr w:type="spellStart"/>
      <w:r>
        <w:rPr>
          <w:bCs/>
          <w:iCs w:val="0"/>
        </w:rPr>
        <w:lastRenderedPageBreak/>
        <w:t>A5</w:t>
      </w:r>
      <w:proofErr w:type="spellEnd"/>
      <w:r w:rsidRPr="00DB333E">
        <w:rPr>
          <w:bCs/>
          <w:iCs w:val="0"/>
        </w:rPr>
        <w:t>.</w:t>
      </w:r>
      <w:r w:rsidRPr="00DB333E">
        <w:rPr>
          <w:bCs/>
          <w:iCs w:val="0"/>
        </w:rPr>
        <w:tab/>
        <w:t>Translations</w:t>
      </w:r>
    </w:p>
    <w:p w14:paraId="3F38C5B7" w14:textId="54C275DB" w:rsidR="00F86654" w:rsidRPr="00DB333E" w:rsidRDefault="00F86654" w:rsidP="00F86654">
      <w:r>
        <w:t xml:space="preserve">PaintCare translates program brochures and fact sheets into languages other than English upon requests from paint retailers and other stakeholders. </w:t>
      </w:r>
      <w:r w:rsidRPr="000866F0">
        <w:t>PaintCare has translated its program brochure into Amharic, Arabic, Armenian, Bengali,</w:t>
      </w:r>
      <w:r>
        <w:t xml:space="preserve"> Cantonese</w:t>
      </w:r>
      <w:r w:rsidRPr="000866F0">
        <w:t xml:space="preserve">, Farsi, French, Haitian Creole, Hawaiian, </w:t>
      </w:r>
      <w:r>
        <w:t xml:space="preserve">Hindi, </w:t>
      </w:r>
      <w:r w:rsidRPr="000866F0">
        <w:t xml:space="preserve">Hmong, Italian, Japanese, Khmer, Korean, Lao, </w:t>
      </w:r>
      <w:r>
        <w:t xml:space="preserve">Mandarin, </w:t>
      </w:r>
      <w:r w:rsidRPr="000866F0">
        <w:t xml:space="preserve">Polish, Portuguese, </w:t>
      </w:r>
      <w:r>
        <w:t xml:space="preserve">Punjabi, </w:t>
      </w:r>
      <w:r w:rsidRPr="000866F0">
        <w:t xml:space="preserve">Russian, Somali, Spanish, Tagalog, Thai, Turkish, Ukrainian, Vietnamese, and Yiddish. </w:t>
      </w:r>
      <w:r>
        <w:t>Three</w:t>
      </w:r>
      <w:r w:rsidRPr="000866F0">
        <w:t xml:space="preserve"> widely used fact sheets that provide information about the LVP service</w:t>
      </w:r>
      <w:r>
        <w:t xml:space="preserve">, </w:t>
      </w:r>
      <w:r w:rsidRPr="000866F0">
        <w:t>guidance for painting contractors</w:t>
      </w:r>
      <w:r>
        <w:t>, and the program products list</w:t>
      </w:r>
      <w:r w:rsidRPr="000866F0">
        <w:t xml:space="preserve"> are also available in the </w:t>
      </w:r>
      <w:r>
        <w:t>29</w:t>
      </w:r>
      <w:r w:rsidRPr="000866F0">
        <w:t xml:space="preserve"> languages</w:t>
      </w:r>
      <w:r>
        <w:t xml:space="preserve"> listed above</w:t>
      </w:r>
      <w:r w:rsidRPr="000866F0">
        <w:t>.</w:t>
      </w:r>
      <w:r>
        <w:rPr>
          <w:lang w:val="en-CA"/>
        </w:rPr>
        <w:t xml:space="preserve"> PaintCare maintains a Spanish language translation button on its website, making the site fully bilingual. Additionally, live interpretation in Spanish and other languages is available on </w:t>
      </w:r>
      <w:proofErr w:type="spellStart"/>
      <w:r>
        <w:rPr>
          <w:lang w:val="en-CA"/>
        </w:rPr>
        <w:t>PaintCare’s</w:t>
      </w:r>
      <w:proofErr w:type="spellEnd"/>
      <w:r>
        <w:rPr>
          <w:lang w:val="en-CA"/>
        </w:rPr>
        <w:t xml:space="preserve"> telephone hotline by request</w:t>
      </w:r>
      <w:r>
        <w:t xml:space="preserve">. PaintCare provides a webpage with information on how to access translations and hotline interpretation, found at </w:t>
      </w:r>
      <w:r w:rsidRPr="00494ECB">
        <w:t>www.paintcare.org/language-assistance/</w:t>
      </w:r>
      <w:r>
        <w:t>.</w:t>
      </w:r>
    </w:p>
    <w:p w14:paraId="4D304179" w14:textId="29B81F7C" w:rsidR="00684047" w:rsidRPr="00DB333E" w:rsidRDefault="00F86654" w:rsidP="003A5D64">
      <w:pPr>
        <w:pStyle w:val="Heading4"/>
      </w:pPr>
      <w:proofErr w:type="spellStart"/>
      <w:r>
        <w:t>A6</w:t>
      </w:r>
      <w:proofErr w:type="spellEnd"/>
      <w:r>
        <w:t>. Signs for Drop-off Sites</w:t>
      </w:r>
    </w:p>
    <w:p w14:paraId="6C58510E" w14:textId="77777777" w:rsidR="00F86654" w:rsidRDefault="00F86654" w:rsidP="00F86654">
      <w:r>
        <w:t xml:space="preserve">PaintCare provides several signs to drop-off sites to help them educate the public about the program, screen program products, and address any concerns about illegal dumping. Drop-off sites may order the following signs: Program Products (English/Spanish), Program Partner, Combination (program partner with simplified products list), No Dumping, and Please Wait for Assistance. </w:t>
      </w:r>
    </w:p>
    <w:p w14:paraId="13526DE1" w14:textId="77777777" w:rsidR="00D47994" w:rsidRPr="00DB333E" w:rsidRDefault="00D47994" w:rsidP="00DC236F">
      <w:pPr>
        <w:ind w:right="-360"/>
      </w:pPr>
      <w:r w:rsidRPr="00DB333E">
        <w:rPr>
          <w:noProof/>
        </w:rPr>
        <w:drawing>
          <wp:inline distT="0" distB="0" distL="0" distR="0" wp14:anchorId="574A158F" wp14:editId="15B07C46">
            <wp:extent cx="1202389" cy="1839340"/>
            <wp:effectExtent l="12700" t="12700" r="17145" b="15240"/>
            <wp:docPr id="42" name="Picture 42" descr="PaintCare sign, called Program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aintCare sign, called Program Product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986" t="3430" r="4392" b="3131"/>
                    <a:stretch/>
                  </pic:blipFill>
                  <pic:spPr bwMode="auto">
                    <a:xfrm>
                      <a:off x="0" y="0"/>
                      <a:ext cx="1210350" cy="1851519"/>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766C35AB" wp14:editId="3473C68F">
            <wp:extent cx="1229664" cy="1837985"/>
            <wp:effectExtent l="12700" t="12700" r="15240" b="16510"/>
            <wp:docPr id="43" name="Picture 43" descr="PaintCare sign, called PaintCare Par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intCare sign, called PaintCare Partner"/>
                    <pic:cNvPicPr/>
                  </pic:nvPicPr>
                  <pic:blipFill>
                    <a:blip r:embed="rId20" cstate="print">
                      <a:extLst>
                        <a:ext uri="{28A0092B-C50C-407E-A947-70E740481C1C}">
                          <a14:useLocalDpi xmlns:a14="http://schemas.microsoft.com/office/drawing/2010/main" val="0"/>
                        </a:ext>
                      </a:extLst>
                    </a:blip>
                    <a:srcRect t="1672" b="1672"/>
                    <a:stretch>
                      <a:fillRect/>
                    </a:stretch>
                  </pic:blipFill>
                  <pic:spPr bwMode="auto">
                    <a:xfrm>
                      <a:off x="0" y="0"/>
                      <a:ext cx="1229664" cy="1837985"/>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1ABED882" wp14:editId="7B3C9C70">
            <wp:extent cx="1207901" cy="1835364"/>
            <wp:effectExtent l="12700" t="12700" r="11430" b="19050"/>
            <wp:docPr id="44" name="Picture 44" descr="PaintCare sign, called Partner-Accepte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intCare sign, called Partner-Accepted Product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99" t="3173" r="4392" b="3626"/>
                    <a:stretch/>
                  </pic:blipFill>
                  <pic:spPr bwMode="auto">
                    <a:xfrm>
                      <a:off x="0" y="0"/>
                      <a:ext cx="1216176" cy="1847937"/>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4C82DBF7" wp14:editId="045A7671">
            <wp:extent cx="1226011" cy="1828800"/>
            <wp:effectExtent l="19050" t="19050" r="12700" b="19050"/>
            <wp:docPr id="13" name="Picture 13" descr="PaintCare sign, called No Du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of PaitnCare sign called No Dump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6011" cy="1828800"/>
                    </a:xfrm>
                    <a:prstGeom prst="rect">
                      <a:avLst/>
                    </a:prstGeom>
                    <a:noFill/>
                    <a:ln>
                      <a:solidFill>
                        <a:schemeClr val="bg1">
                          <a:lumMod val="85000"/>
                        </a:schemeClr>
                      </a:solidFill>
                    </a:ln>
                  </pic:spPr>
                </pic:pic>
              </a:graphicData>
            </a:graphic>
          </wp:inline>
        </w:drawing>
      </w:r>
      <w:r w:rsidRPr="00DB333E">
        <w:rPr>
          <w:noProof/>
        </w:rPr>
        <w:drawing>
          <wp:inline distT="0" distB="0" distL="0" distR="0" wp14:anchorId="756F9ABC" wp14:editId="5D57F646">
            <wp:extent cx="1137920" cy="891963"/>
            <wp:effectExtent l="12700" t="12700" r="17780" b="10160"/>
            <wp:docPr id="46" name="Picture 46" descr="PaintCare sign, called Wait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aintCare sign, called Wait For Assista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54" t="2317" r="2644"/>
                    <a:stretch/>
                  </pic:blipFill>
                  <pic:spPr bwMode="auto">
                    <a:xfrm>
                      <a:off x="0" y="0"/>
                      <a:ext cx="1138400" cy="892339"/>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1927CD" w14:textId="17139E18" w:rsidR="00AB2F09" w:rsidRPr="00DB333E" w:rsidRDefault="00757859" w:rsidP="00262ABA">
      <w:pPr>
        <w:pStyle w:val="Heading4"/>
        <w:rPr>
          <w:bCs/>
          <w:iCs w:val="0"/>
        </w:rPr>
      </w:pPr>
      <w:proofErr w:type="spellStart"/>
      <w:r>
        <w:rPr>
          <w:bCs/>
          <w:iCs w:val="0"/>
        </w:rPr>
        <w:t>A7</w:t>
      </w:r>
      <w:proofErr w:type="spellEnd"/>
      <w:r w:rsidR="005A32AC" w:rsidRPr="00DB333E">
        <w:rPr>
          <w:bCs/>
          <w:iCs w:val="0"/>
        </w:rPr>
        <w:t>.</w:t>
      </w:r>
      <w:r w:rsidR="005A32AC" w:rsidRPr="00DB333E">
        <w:rPr>
          <w:bCs/>
          <w:iCs w:val="0"/>
        </w:rPr>
        <w:tab/>
        <w:t>Press Releases and Earned Media</w:t>
      </w:r>
    </w:p>
    <w:p w14:paraId="4E8EEDF5" w14:textId="74C983AF" w:rsidR="003F6A6D" w:rsidRDefault="00757859">
      <w:r w:rsidRPr="00FB739D">
        <w:t xml:space="preserve">PaintCare, through its media agency, issued </w:t>
      </w:r>
      <w:proofErr w:type="gramStart"/>
      <w:r w:rsidRPr="00FB739D">
        <w:t>a number of</w:t>
      </w:r>
      <w:proofErr w:type="gramEnd"/>
      <w:r w:rsidRPr="00FB739D">
        <w:t xml:space="preserve"> press releases to local television, print, and digital media outlets to earn press coverage about the program. Press releases featured new sites added to the program</w:t>
      </w:r>
      <w:r>
        <w:t>, paint drop-off event recaps,</w:t>
      </w:r>
      <w:r w:rsidRPr="00FB739D">
        <w:t xml:space="preserve"> or encouraged stories about PaintCare in the context of home care tips. These efforts led to </w:t>
      </w:r>
      <w:r w:rsidR="00884387" w:rsidRPr="00884387">
        <w:t>5</w:t>
      </w:r>
      <w:r w:rsidR="00884387">
        <w:t>7</w:t>
      </w:r>
      <w:r w:rsidRPr="00884387">
        <w:t xml:space="preserve"> mentions</w:t>
      </w:r>
      <w:r>
        <w:t xml:space="preserve"> of</w:t>
      </w:r>
      <w:r w:rsidRPr="00FB739D">
        <w:t xml:space="preserve"> PaintCare in the following outlets:</w:t>
      </w:r>
      <w:r w:rsidR="00C46270" w:rsidRPr="00DB333E">
        <w:t xml:space="preserve"> </w:t>
      </w:r>
    </w:p>
    <w:p w14:paraId="5103117A" w14:textId="77777777" w:rsidR="00266B79" w:rsidRDefault="00266B79">
      <w:pPr>
        <w:rPr>
          <w:b/>
          <w:bCs/>
        </w:rPr>
      </w:pPr>
      <w:r>
        <w:rPr>
          <w:b/>
          <w:bCs/>
        </w:rPr>
        <w:br w:type="page"/>
      </w:r>
    </w:p>
    <w:p w14:paraId="607A15B6" w14:textId="60C06C2E" w:rsidR="003F6A6D" w:rsidRPr="003F6A6D" w:rsidRDefault="003F6A6D" w:rsidP="003F6A6D">
      <w:pPr>
        <w:jc w:val="center"/>
        <w:rPr>
          <w:b/>
          <w:bCs/>
        </w:rPr>
      </w:pPr>
      <w:r w:rsidRPr="003F6A6D">
        <w:rPr>
          <w:b/>
          <w:bCs/>
        </w:rPr>
        <w:lastRenderedPageBreak/>
        <w:t>Media Mentions</w:t>
      </w:r>
    </w:p>
    <w:tbl>
      <w:tblPr>
        <w:tblStyle w:val="TableGrid"/>
        <w:tblW w:w="5000" w:type="pct"/>
        <w:jc w:val="center"/>
        <w:tblLook w:val="04A0" w:firstRow="1" w:lastRow="0" w:firstColumn="1" w:lastColumn="0" w:noHBand="0" w:noVBand="1"/>
      </w:tblPr>
      <w:tblGrid>
        <w:gridCol w:w="805"/>
        <w:gridCol w:w="3779"/>
        <w:gridCol w:w="818"/>
        <w:gridCol w:w="3948"/>
      </w:tblGrid>
      <w:tr w:rsidR="00876FB2" w:rsidRPr="0040734E" w14:paraId="4689C554" w14:textId="166BB6AF" w:rsidTr="00525A4A">
        <w:trPr>
          <w:trHeight w:val="360"/>
          <w:jc w:val="center"/>
        </w:trPr>
        <w:tc>
          <w:tcPr>
            <w:tcW w:w="430" w:type="pct"/>
            <w:vAlign w:val="center"/>
          </w:tcPr>
          <w:p w14:paraId="463286B4" w14:textId="7338DAA6" w:rsidR="00876FB2" w:rsidRPr="0040734E" w:rsidRDefault="00876FB2" w:rsidP="00525A4A">
            <w:pPr>
              <w:pStyle w:val="TCellR"/>
              <w:keepNext/>
              <w:keepLines/>
              <w:tabs>
                <w:tab w:val="left" w:pos="699"/>
              </w:tabs>
              <w:jc w:val="center"/>
              <w:rPr>
                <w:rFonts w:ascii="Arial" w:hAnsi="Arial" w:cs="Arial"/>
                <w:color w:val="000000" w:themeColor="text1"/>
                <w:szCs w:val="24"/>
              </w:rPr>
            </w:pPr>
            <w:r w:rsidRPr="0040734E">
              <w:rPr>
                <w:rFonts w:ascii="Arial" w:hAnsi="Arial" w:cs="Arial"/>
                <w:color w:val="000000" w:themeColor="text1"/>
                <w:szCs w:val="24"/>
              </w:rPr>
              <w:t>Date</w:t>
            </w:r>
          </w:p>
        </w:tc>
        <w:tc>
          <w:tcPr>
            <w:tcW w:w="2021" w:type="pct"/>
            <w:vAlign w:val="center"/>
          </w:tcPr>
          <w:p w14:paraId="1B6681AF" w14:textId="77777777" w:rsidR="00876FB2" w:rsidRPr="0040734E" w:rsidRDefault="00876FB2" w:rsidP="00525A4A">
            <w:pPr>
              <w:pStyle w:val="TCellR"/>
              <w:keepNext/>
              <w:keepLines/>
              <w:ind w:right="1"/>
              <w:jc w:val="left"/>
              <w:rPr>
                <w:rFonts w:ascii="Arial" w:hAnsi="Arial" w:cs="Arial"/>
                <w:color w:val="000000" w:themeColor="text1"/>
                <w:szCs w:val="24"/>
              </w:rPr>
            </w:pPr>
            <w:r w:rsidRPr="0040734E">
              <w:rPr>
                <w:rFonts w:ascii="Arial" w:hAnsi="Arial" w:cs="Arial"/>
                <w:color w:val="000000" w:themeColor="text1"/>
                <w:szCs w:val="24"/>
              </w:rPr>
              <w:t>Media Outlet</w:t>
            </w:r>
          </w:p>
        </w:tc>
        <w:tc>
          <w:tcPr>
            <w:tcW w:w="437" w:type="pct"/>
            <w:vAlign w:val="center"/>
          </w:tcPr>
          <w:p w14:paraId="21E1AFE5" w14:textId="7D4056C0" w:rsidR="00876FB2" w:rsidRPr="0040734E" w:rsidRDefault="00876FB2" w:rsidP="00525A4A">
            <w:pPr>
              <w:pStyle w:val="TCellR"/>
              <w:keepNext/>
              <w:keepLines/>
              <w:ind w:right="1"/>
              <w:jc w:val="center"/>
              <w:rPr>
                <w:rFonts w:ascii="Arial" w:hAnsi="Arial" w:cs="Arial"/>
                <w:color w:val="000000" w:themeColor="text1"/>
                <w:szCs w:val="24"/>
              </w:rPr>
            </w:pPr>
            <w:r w:rsidRPr="0040734E">
              <w:rPr>
                <w:rFonts w:ascii="Arial" w:hAnsi="Arial" w:cs="Arial"/>
                <w:color w:val="000000" w:themeColor="text1"/>
                <w:szCs w:val="24"/>
              </w:rPr>
              <w:t>Date</w:t>
            </w:r>
          </w:p>
        </w:tc>
        <w:tc>
          <w:tcPr>
            <w:tcW w:w="2111" w:type="pct"/>
            <w:vAlign w:val="center"/>
          </w:tcPr>
          <w:p w14:paraId="3D4C1E15" w14:textId="46E9E979" w:rsidR="00876FB2" w:rsidRPr="0040734E" w:rsidRDefault="00876FB2" w:rsidP="00525A4A">
            <w:pPr>
              <w:pStyle w:val="TCellR"/>
              <w:keepNext/>
              <w:keepLines/>
              <w:ind w:right="1"/>
              <w:jc w:val="left"/>
              <w:rPr>
                <w:rFonts w:ascii="Arial" w:hAnsi="Arial" w:cs="Arial"/>
                <w:color w:val="000000" w:themeColor="text1"/>
                <w:szCs w:val="24"/>
              </w:rPr>
            </w:pPr>
            <w:r w:rsidRPr="0040734E">
              <w:rPr>
                <w:rFonts w:ascii="Arial" w:hAnsi="Arial" w:cs="Arial"/>
                <w:color w:val="000000" w:themeColor="text1"/>
                <w:szCs w:val="24"/>
              </w:rPr>
              <w:t>Media Outlet</w:t>
            </w:r>
          </w:p>
        </w:tc>
      </w:tr>
      <w:tr w:rsidR="00884387" w:rsidRPr="00DB333E" w14:paraId="31A79915" w14:textId="2C2AE28C" w:rsidTr="00525A4A">
        <w:trPr>
          <w:trHeight w:val="360"/>
          <w:jc w:val="center"/>
        </w:trPr>
        <w:tc>
          <w:tcPr>
            <w:tcW w:w="430" w:type="pct"/>
            <w:vAlign w:val="center"/>
          </w:tcPr>
          <w:p w14:paraId="2E640E8B" w14:textId="15E38C13"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1/1</w:t>
            </w:r>
          </w:p>
        </w:tc>
        <w:tc>
          <w:tcPr>
            <w:tcW w:w="2021" w:type="pct"/>
            <w:vAlign w:val="center"/>
          </w:tcPr>
          <w:p w14:paraId="4F8EBAF8" w14:textId="5689228A"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Colorado Sun</w:t>
            </w:r>
          </w:p>
        </w:tc>
        <w:tc>
          <w:tcPr>
            <w:tcW w:w="437" w:type="pct"/>
            <w:vAlign w:val="center"/>
          </w:tcPr>
          <w:p w14:paraId="431AE00C" w14:textId="1BA037FB"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4/28</w:t>
            </w:r>
          </w:p>
        </w:tc>
        <w:tc>
          <w:tcPr>
            <w:tcW w:w="2111" w:type="pct"/>
            <w:vAlign w:val="center"/>
          </w:tcPr>
          <w:p w14:paraId="0441E350" w14:textId="4E55A723"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Kiowa County Press</w:t>
            </w:r>
          </w:p>
        </w:tc>
      </w:tr>
      <w:tr w:rsidR="00884387" w:rsidRPr="00DB333E" w14:paraId="0E1809CA" w14:textId="6EBA2E5B" w:rsidTr="00525A4A">
        <w:trPr>
          <w:trHeight w:val="360"/>
          <w:jc w:val="center"/>
        </w:trPr>
        <w:tc>
          <w:tcPr>
            <w:tcW w:w="430" w:type="pct"/>
            <w:vAlign w:val="center"/>
          </w:tcPr>
          <w:p w14:paraId="05A87E11" w14:textId="6493349C"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4/3</w:t>
            </w:r>
          </w:p>
        </w:tc>
        <w:tc>
          <w:tcPr>
            <w:tcW w:w="2021" w:type="pct"/>
            <w:vAlign w:val="center"/>
          </w:tcPr>
          <w:p w14:paraId="2BF917F0" w14:textId="7D4429BB"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Estes Park Trail Gazette</w:t>
            </w:r>
          </w:p>
        </w:tc>
        <w:tc>
          <w:tcPr>
            <w:tcW w:w="437" w:type="pct"/>
            <w:vAlign w:val="center"/>
          </w:tcPr>
          <w:p w14:paraId="427C3019" w14:textId="7A7EF85A"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5/21</w:t>
            </w:r>
          </w:p>
        </w:tc>
        <w:tc>
          <w:tcPr>
            <w:tcW w:w="2111" w:type="pct"/>
            <w:vAlign w:val="center"/>
          </w:tcPr>
          <w:p w14:paraId="77913F08" w14:textId="7950F36A"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Pueblo Chieftain</w:t>
            </w:r>
          </w:p>
        </w:tc>
      </w:tr>
      <w:tr w:rsidR="00884387" w:rsidRPr="00DB333E" w14:paraId="39956313" w14:textId="1A2C1E5A" w:rsidTr="00525A4A">
        <w:trPr>
          <w:trHeight w:val="360"/>
          <w:jc w:val="center"/>
        </w:trPr>
        <w:tc>
          <w:tcPr>
            <w:tcW w:w="430" w:type="pct"/>
            <w:vAlign w:val="center"/>
          </w:tcPr>
          <w:p w14:paraId="4B3C3551" w14:textId="4BEB3616"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4/3</w:t>
            </w:r>
          </w:p>
        </w:tc>
        <w:tc>
          <w:tcPr>
            <w:tcW w:w="2021" w:type="pct"/>
            <w:vAlign w:val="center"/>
          </w:tcPr>
          <w:p w14:paraId="5FD64156" w14:textId="527B7CE9"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Active Rain Blog</w:t>
            </w:r>
          </w:p>
        </w:tc>
        <w:tc>
          <w:tcPr>
            <w:tcW w:w="437" w:type="pct"/>
            <w:vAlign w:val="center"/>
          </w:tcPr>
          <w:p w14:paraId="19011FB0" w14:textId="5327A283"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6/9</w:t>
            </w:r>
          </w:p>
        </w:tc>
        <w:tc>
          <w:tcPr>
            <w:tcW w:w="2111" w:type="pct"/>
            <w:vAlign w:val="center"/>
          </w:tcPr>
          <w:p w14:paraId="299533B2" w14:textId="0F58DA98"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Radio</w:t>
            </w:r>
          </w:p>
        </w:tc>
      </w:tr>
      <w:tr w:rsidR="00884387" w:rsidRPr="00DB333E" w14:paraId="6B8CFE57" w14:textId="5BECF4B3" w:rsidTr="00525A4A">
        <w:trPr>
          <w:trHeight w:val="360"/>
          <w:jc w:val="center"/>
        </w:trPr>
        <w:tc>
          <w:tcPr>
            <w:tcW w:w="430" w:type="pct"/>
            <w:vAlign w:val="center"/>
          </w:tcPr>
          <w:p w14:paraId="330699C8" w14:textId="60C0634F"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4/8</w:t>
            </w:r>
          </w:p>
        </w:tc>
        <w:tc>
          <w:tcPr>
            <w:tcW w:w="2021" w:type="pct"/>
            <w:vAlign w:val="center"/>
          </w:tcPr>
          <w:p w14:paraId="1F466B3E" w14:textId="06090017"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Longmont Leader</w:t>
            </w:r>
          </w:p>
        </w:tc>
        <w:tc>
          <w:tcPr>
            <w:tcW w:w="437" w:type="pct"/>
            <w:vAlign w:val="center"/>
          </w:tcPr>
          <w:p w14:paraId="5B1BBB3B" w14:textId="31ADBC9A"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6/9</w:t>
            </w:r>
          </w:p>
        </w:tc>
        <w:tc>
          <w:tcPr>
            <w:tcW w:w="2111" w:type="pct"/>
            <w:vAlign w:val="center"/>
          </w:tcPr>
          <w:p w14:paraId="2C746A58" w14:textId="07CA8F9B"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Pilot &amp; Today</w:t>
            </w:r>
          </w:p>
        </w:tc>
      </w:tr>
      <w:tr w:rsidR="00884387" w:rsidRPr="00DB333E" w14:paraId="5F3FD6B3" w14:textId="09207A5A" w:rsidTr="00525A4A">
        <w:trPr>
          <w:trHeight w:val="360"/>
          <w:jc w:val="center"/>
        </w:trPr>
        <w:tc>
          <w:tcPr>
            <w:tcW w:w="430" w:type="pct"/>
            <w:vAlign w:val="center"/>
          </w:tcPr>
          <w:p w14:paraId="1B064120" w14:textId="7E2F7ED5"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4/17</w:t>
            </w:r>
          </w:p>
        </w:tc>
        <w:tc>
          <w:tcPr>
            <w:tcW w:w="2021" w:type="pct"/>
            <w:vAlign w:val="center"/>
          </w:tcPr>
          <w:p w14:paraId="59FD234B" w14:textId="38B00182"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Mountain Ear</w:t>
            </w:r>
          </w:p>
        </w:tc>
        <w:tc>
          <w:tcPr>
            <w:tcW w:w="437" w:type="pct"/>
            <w:vAlign w:val="center"/>
          </w:tcPr>
          <w:p w14:paraId="33FECD7A" w14:textId="533F00D9"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6/10</w:t>
            </w:r>
          </w:p>
        </w:tc>
        <w:tc>
          <w:tcPr>
            <w:tcW w:w="2111" w:type="pct"/>
            <w:vAlign w:val="center"/>
          </w:tcPr>
          <w:p w14:paraId="3E029401" w14:textId="276DABE8"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Spot On Colorado</w:t>
            </w:r>
          </w:p>
        </w:tc>
      </w:tr>
      <w:tr w:rsidR="00884387" w:rsidRPr="00DB333E" w14:paraId="6AD77958" w14:textId="03F4C4E1" w:rsidTr="00525A4A">
        <w:trPr>
          <w:trHeight w:val="360"/>
          <w:jc w:val="center"/>
        </w:trPr>
        <w:tc>
          <w:tcPr>
            <w:tcW w:w="430" w:type="pct"/>
            <w:vAlign w:val="center"/>
          </w:tcPr>
          <w:p w14:paraId="2F1C84CB" w14:textId="4792D650"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4/19</w:t>
            </w:r>
          </w:p>
        </w:tc>
        <w:tc>
          <w:tcPr>
            <w:tcW w:w="2021" w:type="pct"/>
            <w:vAlign w:val="center"/>
          </w:tcPr>
          <w:p w14:paraId="741F2B92" w14:textId="71DEC46D"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Biz West</w:t>
            </w:r>
          </w:p>
        </w:tc>
        <w:tc>
          <w:tcPr>
            <w:tcW w:w="437" w:type="pct"/>
            <w:vAlign w:val="center"/>
          </w:tcPr>
          <w:p w14:paraId="782C81AF" w14:textId="193199F3"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6/10</w:t>
            </w:r>
          </w:p>
        </w:tc>
        <w:tc>
          <w:tcPr>
            <w:tcW w:w="2111" w:type="pct"/>
            <w:vAlign w:val="center"/>
          </w:tcPr>
          <w:p w14:paraId="6031AF66" w14:textId="0E404A88"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World News</w:t>
            </w:r>
          </w:p>
        </w:tc>
      </w:tr>
      <w:tr w:rsidR="00884387" w:rsidRPr="00DB333E" w14:paraId="2289A3EC" w14:textId="6D22B6B7" w:rsidTr="00525A4A">
        <w:trPr>
          <w:trHeight w:val="360"/>
          <w:jc w:val="center"/>
        </w:trPr>
        <w:tc>
          <w:tcPr>
            <w:tcW w:w="430" w:type="pct"/>
            <w:vAlign w:val="center"/>
          </w:tcPr>
          <w:p w14:paraId="6757282B" w14:textId="64FC8DB6"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4/21</w:t>
            </w:r>
          </w:p>
        </w:tc>
        <w:tc>
          <w:tcPr>
            <w:tcW w:w="2021" w:type="pct"/>
            <w:vAlign w:val="center"/>
          </w:tcPr>
          <w:p w14:paraId="15ACD590" w14:textId="687DC11E"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 xml:space="preserve">The Denver Post </w:t>
            </w:r>
            <w:proofErr w:type="spellStart"/>
            <w:r w:rsidRPr="00884387">
              <w:rPr>
                <w:rFonts w:ascii="Arial" w:hAnsi="Arial" w:cs="Arial"/>
                <w:color w:val="000000"/>
                <w:szCs w:val="24"/>
              </w:rPr>
              <w:t>YourHub</w:t>
            </w:r>
            <w:proofErr w:type="spellEnd"/>
          </w:p>
        </w:tc>
        <w:tc>
          <w:tcPr>
            <w:tcW w:w="437" w:type="pct"/>
            <w:vAlign w:val="center"/>
          </w:tcPr>
          <w:p w14:paraId="3EB5B18F" w14:textId="52B12DBC"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6/24</w:t>
            </w:r>
          </w:p>
        </w:tc>
        <w:tc>
          <w:tcPr>
            <w:tcW w:w="2111" w:type="pct"/>
            <w:vAlign w:val="center"/>
          </w:tcPr>
          <w:p w14:paraId="67C88270" w14:textId="3FD644C7"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Mountain Ear</w:t>
            </w:r>
          </w:p>
        </w:tc>
      </w:tr>
      <w:tr w:rsidR="00884387" w:rsidRPr="00DB333E" w14:paraId="4ED8FA5D" w14:textId="1240FB8D" w:rsidTr="00525A4A">
        <w:trPr>
          <w:trHeight w:val="360"/>
          <w:jc w:val="center"/>
        </w:trPr>
        <w:tc>
          <w:tcPr>
            <w:tcW w:w="430" w:type="pct"/>
            <w:vAlign w:val="center"/>
          </w:tcPr>
          <w:p w14:paraId="15624777" w14:textId="62B65327"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4/23</w:t>
            </w:r>
          </w:p>
        </w:tc>
        <w:tc>
          <w:tcPr>
            <w:tcW w:w="2021" w:type="pct"/>
            <w:vAlign w:val="center"/>
          </w:tcPr>
          <w:p w14:paraId="765C5294" w14:textId="6A09886B"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Sopris Sun</w:t>
            </w:r>
          </w:p>
        </w:tc>
        <w:tc>
          <w:tcPr>
            <w:tcW w:w="437" w:type="pct"/>
            <w:vAlign w:val="center"/>
          </w:tcPr>
          <w:p w14:paraId="7CD6F70B" w14:textId="5DCB180A"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8/8</w:t>
            </w:r>
          </w:p>
        </w:tc>
        <w:tc>
          <w:tcPr>
            <w:tcW w:w="2111" w:type="pct"/>
            <w:vAlign w:val="center"/>
          </w:tcPr>
          <w:p w14:paraId="61FF032C" w14:textId="5A2AEE4A"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Craig Daily Press</w:t>
            </w:r>
          </w:p>
        </w:tc>
      </w:tr>
      <w:tr w:rsidR="00884387" w:rsidRPr="00DB333E" w14:paraId="3B5C43D3" w14:textId="0F299C9C" w:rsidTr="00525A4A">
        <w:trPr>
          <w:trHeight w:val="360"/>
          <w:jc w:val="center"/>
        </w:trPr>
        <w:tc>
          <w:tcPr>
            <w:tcW w:w="430" w:type="pct"/>
            <w:vAlign w:val="center"/>
          </w:tcPr>
          <w:p w14:paraId="7509B2B3" w14:textId="41B4A7C2"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vAlign w:val="center"/>
          </w:tcPr>
          <w:p w14:paraId="101972F8" w14:textId="0357BFCC"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The Boulder Daily Camera</w:t>
            </w:r>
          </w:p>
        </w:tc>
        <w:tc>
          <w:tcPr>
            <w:tcW w:w="437" w:type="pct"/>
            <w:vAlign w:val="center"/>
          </w:tcPr>
          <w:p w14:paraId="1C36A9D5" w14:textId="12A427FD"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8/11</w:t>
            </w:r>
          </w:p>
        </w:tc>
        <w:tc>
          <w:tcPr>
            <w:tcW w:w="2111" w:type="pct"/>
            <w:vAlign w:val="center"/>
          </w:tcPr>
          <w:p w14:paraId="4A69B62F" w14:textId="12F65593"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Steamboat Pilot &amp; Today</w:t>
            </w:r>
          </w:p>
        </w:tc>
      </w:tr>
      <w:tr w:rsidR="00884387" w:rsidRPr="00453564" w14:paraId="47530750" w14:textId="547EF4AD" w:rsidTr="00525A4A">
        <w:trPr>
          <w:trHeight w:val="360"/>
          <w:jc w:val="center"/>
        </w:trPr>
        <w:tc>
          <w:tcPr>
            <w:tcW w:w="430" w:type="pct"/>
            <w:vAlign w:val="center"/>
          </w:tcPr>
          <w:p w14:paraId="5DA2C42D" w14:textId="43553AE3"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vAlign w:val="center"/>
          </w:tcPr>
          <w:p w14:paraId="484CD9F9" w14:textId="5148D9E9"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Longmont Times Call</w:t>
            </w:r>
          </w:p>
        </w:tc>
        <w:tc>
          <w:tcPr>
            <w:tcW w:w="437" w:type="pct"/>
            <w:vAlign w:val="center"/>
          </w:tcPr>
          <w:p w14:paraId="370D261D" w14:textId="6C1E53C6"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8/11</w:t>
            </w:r>
          </w:p>
        </w:tc>
        <w:tc>
          <w:tcPr>
            <w:tcW w:w="2111" w:type="pct"/>
            <w:vAlign w:val="center"/>
          </w:tcPr>
          <w:p w14:paraId="257D7541" w14:textId="4D604C91" w:rsidR="00884387" w:rsidRPr="00884387" w:rsidRDefault="00884387" w:rsidP="00525A4A">
            <w:pPr>
              <w:pStyle w:val="TCellR"/>
              <w:keepNext/>
              <w:keepLines/>
              <w:ind w:right="361"/>
              <w:jc w:val="left"/>
              <w:rPr>
                <w:rFonts w:ascii="Arial" w:hAnsi="Arial" w:cs="Arial"/>
                <w:color w:val="000000" w:themeColor="text1"/>
                <w:szCs w:val="24"/>
                <w:lang w:val="es-ES"/>
              </w:rPr>
            </w:pPr>
            <w:r w:rsidRPr="00884387">
              <w:rPr>
                <w:rFonts w:ascii="Arial" w:hAnsi="Arial" w:cs="Arial"/>
                <w:color w:val="000000"/>
                <w:szCs w:val="24"/>
              </w:rPr>
              <w:t>WorldNews.com</w:t>
            </w:r>
          </w:p>
        </w:tc>
      </w:tr>
      <w:tr w:rsidR="00884387" w:rsidRPr="00DB333E" w14:paraId="655CBD90" w14:textId="59080160" w:rsidTr="00525A4A">
        <w:trPr>
          <w:trHeight w:val="360"/>
          <w:jc w:val="center"/>
        </w:trPr>
        <w:tc>
          <w:tcPr>
            <w:tcW w:w="430" w:type="pct"/>
            <w:vAlign w:val="center"/>
          </w:tcPr>
          <w:p w14:paraId="3BA00F3E" w14:textId="01F1D971"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4/25</w:t>
            </w:r>
          </w:p>
        </w:tc>
        <w:tc>
          <w:tcPr>
            <w:tcW w:w="2021" w:type="pct"/>
            <w:vAlign w:val="center"/>
          </w:tcPr>
          <w:p w14:paraId="0675842F" w14:textId="6DC8C8A6"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szCs w:val="24"/>
              </w:rPr>
              <w:t>WorldNews.com</w:t>
            </w:r>
          </w:p>
        </w:tc>
        <w:tc>
          <w:tcPr>
            <w:tcW w:w="437" w:type="pct"/>
            <w:vAlign w:val="center"/>
          </w:tcPr>
          <w:p w14:paraId="446C8877" w14:textId="7FE3771E"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9/1</w:t>
            </w:r>
          </w:p>
        </w:tc>
        <w:tc>
          <w:tcPr>
            <w:tcW w:w="2111" w:type="pct"/>
            <w:vAlign w:val="center"/>
          </w:tcPr>
          <w:p w14:paraId="232993A6" w14:textId="28AA43BC"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Crestone Eagle</w:t>
            </w:r>
          </w:p>
        </w:tc>
      </w:tr>
      <w:tr w:rsidR="00884387" w:rsidRPr="00DB333E" w14:paraId="6783EE29" w14:textId="0D11FDA2" w:rsidTr="00525A4A">
        <w:trPr>
          <w:trHeight w:val="360"/>
          <w:jc w:val="center"/>
        </w:trPr>
        <w:tc>
          <w:tcPr>
            <w:tcW w:w="430" w:type="pct"/>
            <w:vAlign w:val="center"/>
          </w:tcPr>
          <w:p w14:paraId="31E129E3" w14:textId="539C63A7"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2610A483" w14:textId="70551DBF"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Spot On Colorado</w:t>
            </w:r>
          </w:p>
        </w:tc>
        <w:tc>
          <w:tcPr>
            <w:tcW w:w="437" w:type="pct"/>
            <w:vAlign w:val="center"/>
          </w:tcPr>
          <w:p w14:paraId="521BFE40" w14:textId="294C398B"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10/6</w:t>
            </w:r>
          </w:p>
        </w:tc>
        <w:tc>
          <w:tcPr>
            <w:tcW w:w="2111" w:type="pct"/>
            <w:vAlign w:val="center"/>
          </w:tcPr>
          <w:p w14:paraId="063BD76B" w14:textId="2B373098"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Resource Recycling Inc.</w:t>
            </w:r>
          </w:p>
        </w:tc>
      </w:tr>
      <w:tr w:rsidR="00884387" w:rsidRPr="00DB333E" w14:paraId="2F1E5EB9" w14:textId="40C3D3C0" w:rsidTr="00525A4A">
        <w:trPr>
          <w:trHeight w:val="360"/>
          <w:jc w:val="center"/>
        </w:trPr>
        <w:tc>
          <w:tcPr>
            <w:tcW w:w="430" w:type="pct"/>
            <w:vAlign w:val="center"/>
          </w:tcPr>
          <w:p w14:paraId="4B547A0E" w14:textId="0DCFD5BD"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02DB38CA" w14:textId="5307BB61"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Audio Information Network</w:t>
            </w:r>
          </w:p>
        </w:tc>
        <w:tc>
          <w:tcPr>
            <w:tcW w:w="437" w:type="pct"/>
            <w:vAlign w:val="center"/>
          </w:tcPr>
          <w:p w14:paraId="6A2A8E49" w14:textId="2DF8645C"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vAlign w:val="center"/>
          </w:tcPr>
          <w:p w14:paraId="339F4936" w14:textId="3ACB5F3B"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Greeley Tribune</w:t>
            </w:r>
          </w:p>
        </w:tc>
      </w:tr>
      <w:tr w:rsidR="00884387" w:rsidRPr="00DB333E" w14:paraId="4BDD1DB5" w14:textId="00C87C01" w:rsidTr="00525A4A">
        <w:trPr>
          <w:trHeight w:val="360"/>
          <w:jc w:val="center"/>
        </w:trPr>
        <w:tc>
          <w:tcPr>
            <w:tcW w:w="430" w:type="pct"/>
            <w:vAlign w:val="center"/>
          </w:tcPr>
          <w:p w14:paraId="3B24A1AC" w14:textId="46127B71"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075B1263" w14:textId="6EC48739"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Kiowa County Press</w:t>
            </w:r>
          </w:p>
        </w:tc>
        <w:tc>
          <w:tcPr>
            <w:tcW w:w="437" w:type="pct"/>
            <w:vAlign w:val="center"/>
          </w:tcPr>
          <w:p w14:paraId="36CBCF20" w14:textId="79C005D3"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vAlign w:val="center"/>
          </w:tcPr>
          <w:p w14:paraId="2649EE9C" w14:textId="571E14FC"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Public News Service</w:t>
            </w:r>
          </w:p>
        </w:tc>
      </w:tr>
      <w:tr w:rsidR="00884387" w:rsidRPr="00DB333E" w14:paraId="1EA8D0BD" w14:textId="7D538BA5" w:rsidTr="00525A4A">
        <w:trPr>
          <w:trHeight w:val="360"/>
          <w:jc w:val="center"/>
        </w:trPr>
        <w:tc>
          <w:tcPr>
            <w:tcW w:w="430" w:type="pct"/>
            <w:vAlign w:val="center"/>
          </w:tcPr>
          <w:p w14:paraId="7CC97600" w14:textId="51A2D93D"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57C0E89E" w14:textId="68D4B2BA"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KGLN-AM</w:t>
            </w:r>
          </w:p>
        </w:tc>
        <w:tc>
          <w:tcPr>
            <w:tcW w:w="437" w:type="pct"/>
            <w:vAlign w:val="center"/>
          </w:tcPr>
          <w:p w14:paraId="7AD04213" w14:textId="2F93FE95"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10/10</w:t>
            </w:r>
          </w:p>
        </w:tc>
        <w:tc>
          <w:tcPr>
            <w:tcW w:w="2111" w:type="pct"/>
            <w:vAlign w:val="center"/>
          </w:tcPr>
          <w:p w14:paraId="09212E65" w14:textId="45E71785"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szCs w:val="24"/>
              </w:rPr>
              <w:t>WorldNews.com</w:t>
            </w:r>
          </w:p>
        </w:tc>
      </w:tr>
      <w:tr w:rsidR="00884387" w:rsidRPr="00DB333E" w14:paraId="3E9E33D9" w14:textId="58FD94B5" w:rsidTr="00525A4A">
        <w:trPr>
          <w:trHeight w:val="360"/>
          <w:jc w:val="center"/>
        </w:trPr>
        <w:tc>
          <w:tcPr>
            <w:tcW w:w="430" w:type="pct"/>
            <w:vAlign w:val="center"/>
          </w:tcPr>
          <w:p w14:paraId="4D5CA63F" w14:textId="6EF50280"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76629294" w14:textId="2ACFCD69"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KRKY-AM</w:t>
            </w:r>
          </w:p>
        </w:tc>
        <w:tc>
          <w:tcPr>
            <w:tcW w:w="437" w:type="pct"/>
            <w:vAlign w:val="center"/>
          </w:tcPr>
          <w:p w14:paraId="377736D9" w14:textId="4FA1DFCA"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11/13</w:t>
            </w:r>
          </w:p>
        </w:tc>
        <w:tc>
          <w:tcPr>
            <w:tcW w:w="2111" w:type="pct"/>
            <w:vAlign w:val="center"/>
          </w:tcPr>
          <w:p w14:paraId="133ED08E" w14:textId="5F984852"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KDNK-FM</w:t>
            </w:r>
          </w:p>
        </w:tc>
      </w:tr>
      <w:tr w:rsidR="00884387" w:rsidRPr="00DB333E" w14:paraId="3700D84B" w14:textId="6BD3812B" w:rsidTr="00525A4A">
        <w:trPr>
          <w:trHeight w:val="360"/>
          <w:jc w:val="center"/>
        </w:trPr>
        <w:tc>
          <w:tcPr>
            <w:tcW w:w="430" w:type="pct"/>
            <w:vAlign w:val="center"/>
          </w:tcPr>
          <w:p w14:paraId="5637DDE1" w14:textId="36A58B44"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3847D69B" w14:textId="2A95E95A"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KMOZ-FM</w:t>
            </w:r>
          </w:p>
        </w:tc>
        <w:tc>
          <w:tcPr>
            <w:tcW w:w="437" w:type="pct"/>
            <w:vAlign w:val="center"/>
          </w:tcPr>
          <w:p w14:paraId="0ECE1284" w14:textId="4C0E741B"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11/11</w:t>
            </w:r>
          </w:p>
        </w:tc>
        <w:tc>
          <w:tcPr>
            <w:tcW w:w="2111" w:type="pct"/>
            <w:vAlign w:val="center"/>
          </w:tcPr>
          <w:p w14:paraId="2C0F478F" w14:textId="6470174B"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The Estes Park Trail-Gazette</w:t>
            </w:r>
          </w:p>
        </w:tc>
      </w:tr>
      <w:tr w:rsidR="00884387" w:rsidRPr="00DB333E" w14:paraId="1922B6F9" w14:textId="6138F304" w:rsidTr="00525A4A">
        <w:trPr>
          <w:trHeight w:val="360"/>
          <w:jc w:val="center"/>
        </w:trPr>
        <w:tc>
          <w:tcPr>
            <w:tcW w:w="430" w:type="pct"/>
            <w:vAlign w:val="center"/>
          </w:tcPr>
          <w:p w14:paraId="367682DF" w14:textId="3161D902"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7B8785BE" w14:textId="504972C7"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KNZZ-AM</w:t>
            </w:r>
          </w:p>
        </w:tc>
        <w:tc>
          <w:tcPr>
            <w:tcW w:w="437" w:type="pct"/>
            <w:vAlign w:val="center"/>
          </w:tcPr>
          <w:p w14:paraId="78C3A452" w14:textId="64437472"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vAlign w:val="center"/>
          </w:tcPr>
          <w:p w14:paraId="60CFD7E3" w14:textId="4F1D264C"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KMTS-FM</w:t>
            </w:r>
          </w:p>
        </w:tc>
      </w:tr>
      <w:tr w:rsidR="00884387" w:rsidRPr="00DB333E" w14:paraId="7496CE67" w14:textId="209A0DD6" w:rsidTr="00525A4A">
        <w:trPr>
          <w:trHeight w:val="360"/>
          <w:jc w:val="center"/>
        </w:trPr>
        <w:tc>
          <w:tcPr>
            <w:tcW w:w="430" w:type="pct"/>
            <w:vAlign w:val="center"/>
          </w:tcPr>
          <w:p w14:paraId="63D22620" w14:textId="499BFD9E"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100D9842" w14:textId="2241ED41"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KMGJ-FM</w:t>
            </w:r>
          </w:p>
        </w:tc>
        <w:tc>
          <w:tcPr>
            <w:tcW w:w="437" w:type="pct"/>
            <w:vAlign w:val="center"/>
          </w:tcPr>
          <w:p w14:paraId="50447DE7" w14:textId="79CDC1FA"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vAlign w:val="center"/>
          </w:tcPr>
          <w:p w14:paraId="51119392" w14:textId="468401E9"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 xml:space="preserve">Audio Information Network </w:t>
            </w:r>
          </w:p>
        </w:tc>
      </w:tr>
      <w:tr w:rsidR="00884387" w:rsidRPr="00DB333E" w14:paraId="2DA18607" w14:textId="2A573729" w:rsidTr="00525A4A">
        <w:trPr>
          <w:trHeight w:val="360"/>
          <w:jc w:val="center"/>
        </w:trPr>
        <w:tc>
          <w:tcPr>
            <w:tcW w:w="430" w:type="pct"/>
            <w:vAlign w:val="center"/>
          </w:tcPr>
          <w:p w14:paraId="5879289F" w14:textId="1E4567B4"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3B18487C" w14:textId="300C143D"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KJYE-FM</w:t>
            </w:r>
          </w:p>
        </w:tc>
        <w:tc>
          <w:tcPr>
            <w:tcW w:w="437" w:type="pct"/>
            <w:vAlign w:val="center"/>
          </w:tcPr>
          <w:p w14:paraId="5F49ADD9" w14:textId="03CB93B5"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vAlign w:val="center"/>
          </w:tcPr>
          <w:p w14:paraId="6EEBE1AE" w14:textId="3643293C"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KGIW-AM</w:t>
            </w:r>
          </w:p>
        </w:tc>
      </w:tr>
      <w:tr w:rsidR="00884387" w:rsidRPr="00DB333E" w14:paraId="1DA9ED77" w14:textId="6A3DBC7B" w:rsidTr="00525A4A">
        <w:trPr>
          <w:trHeight w:val="360"/>
          <w:jc w:val="center"/>
        </w:trPr>
        <w:tc>
          <w:tcPr>
            <w:tcW w:w="430" w:type="pct"/>
            <w:vAlign w:val="center"/>
          </w:tcPr>
          <w:p w14:paraId="4FD988B3" w14:textId="366C226C" w:rsidR="00884387" w:rsidRPr="00884387" w:rsidRDefault="00884387" w:rsidP="00525A4A">
            <w:pPr>
              <w:pStyle w:val="TCellL"/>
              <w:keepNext/>
              <w:keepLines/>
              <w:tabs>
                <w:tab w:val="left" w:pos="699"/>
              </w:tabs>
              <w:jc w:val="center"/>
              <w:rPr>
                <w:rFonts w:ascii="Arial" w:hAnsi="Arial" w:cs="Arial"/>
                <w:color w:val="000000" w:themeColor="text1"/>
                <w:szCs w:val="24"/>
              </w:rPr>
            </w:pPr>
            <w:r w:rsidRPr="00884387">
              <w:rPr>
                <w:rFonts w:ascii="Arial" w:hAnsi="Arial" w:cs="Arial"/>
                <w:color w:val="000000"/>
                <w:szCs w:val="24"/>
              </w:rPr>
              <w:t>4/22</w:t>
            </w:r>
          </w:p>
        </w:tc>
        <w:tc>
          <w:tcPr>
            <w:tcW w:w="2021" w:type="pct"/>
            <w:vAlign w:val="center"/>
          </w:tcPr>
          <w:p w14:paraId="675E09C6" w14:textId="43DE841D"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000000"/>
                <w:szCs w:val="24"/>
              </w:rPr>
              <w:t>KTMM-AM</w:t>
            </w:r>
          </w:p>
        </w:tc>
        <w:tc>
          <w:tcPr>
            <w:tcW w:w="437" w:type="pct"/>
            <w:vAlign w:val="center"/>
          </w:tcPr>
          <w:p w14:paraId="7F6C900D" w14:textId="56818C7E" w:rsidR="00884387" w:rsidRPr="00884387" w:rsidRDefault="00884387" w:rsidP="00525A4A">
            <w:pPr>
              <w:pStyle w:val="TCellR"/>
              <w:keepNext/>
              <w:keepLines/>
              <w:ind w:right="1"/>
              <w:jc w:val="center"/>
              <w:rPr>
                <w:rFonts w:ascii="Arial" w:hAnsi="Arial" w:cs="Arial"/>
                <w:color w:val="000000" w:themeColor="text1"/>
                <w:szCs w:val="24"/>
              </w:rPr>
            </w:pPr>
            <w:r w:rsidRPr="00884387">
              <w:rPr>
                <w:rFonts w:ascii="Arial" w:hAnsi="Arial" w:cs="Arial"/>
                <w:color w:val="000000"/>
                <w:szCs w:val="24"/>
              </w:rPr>
              <w:t>11/10</w:t>
            </w:r>
          </w:p>
        </w:tc>
        <w:tc>
          <w:tcPr>
            <w:tcW w:w="2111" w:type="pct"/>
            <w:vAlign w:val="center"/>
          </w:tcPr>
          <w:p w14:paraId="5D74A6A7" w14:textId="75BC995E" w:rsidR="00884387" w:rsidRPr="00884387" w:rsidRDefault="00884387" w:rsidP="00525A4A">
            <w:pPr>
              <w:pStyle w:val="TCellR"/>
              <w:keepNext/>
              <w:keepLines/>
              <w:ind w:right="361"/>
              <w:jc w:val="left"/>
              <w:rPr>
                <w:rFonts w:ascii="Arial" w:hAnsi="Arial" w:cs="Arial"/>
                <w:color w:val="000000" w:themeColor="text1"/>
                <w:szCs w:val="24"/>
              </w:rPr>
            </w:pPr>
            <w:r w:rsidRPr="00884387">
              <w:rPr>
                <w:rFonts w:ascii="Arial" w:hAnsi="Arial" w:cs="Arial"/>
                <w:color w:val="1A202C"/>
                <w:szCs w:val="24"/>
              </w:rPr>
              <w:t>KWUF-FM</w:t>
            </w:r>
          </w:p>
        </w:tc>
      </w:tr>
      <w:tr w:rsidR="00884387" w:rsidRPr="00DB333E" w14:paraId="42984DEC" w14:textId="77777777" w:rsidTr="00525A4A">
        <w:trPr>
          <w:trHeight w:val="360"/>
          <w:jc w:val="center"/>
        </w:trPr>
        <w:tc>
          <w:tcPr>
            <w:tcW w:w="430" w:type="pct"/>
            <w:vAlign w:val="center"/>
          </w:tcPr>
          <w:p w14:paraId="2BD60E53" w14:textId="6D7167A4"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4DF04936" w14:textId="4A7F318A"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KKVT-FM</w:t>
            </w:r>
          </w:p>
        </w:tc>
        <w:tc>
          <w:tcPr>
            <w:tcW w:w="437" w:type="pct"/>
            <w:vAlign w:val="center"/>
          </w:tcPr>
          <w:p w14:paraId="16358C43" w14:textId="42F791D8"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vAlign w:val="center"/>
          </w:tcPr>
          <w:p w14:paraId="1F52B28B" w14:textId="5F54AC19"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KALQ-FM</w:t>
            </w:r>
          </w:p>
        </w:tc>
      </w:tr>
      <w:tr w:rsidR="00884387" w:rsidRPr="00DB333E" w14:paraId="763290A0" w14:textId="77777777" w:rsidTr="00525A4A">
        <w:trPr>
          <w:trHeight w:val="360"/>
          <w:jc w:val="center"/>
        </w:trPr>
        <w:tc>
          <w:tcPr>
            <w:tcW w:w="430" w:type="pct"/>
            <w:vAlign w:val="center"/>
          </w:tcPr>
          <w:p w14:paraId="67F21EE3" w14:textId="32A1F9B0"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4E97E798" w14:textId="0C9C4F48"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KSTR-FM</w:t>
            </w:r>
          </w:p>
        </w:tc>
        <w:tc>
          <w:tcPr>
            <w:tcW w:w="437" w:type="pct"/>
            <w:vAlign w:val="center"/>
          </w:tcPr>
          <w:p w14:paraId="349C9919" w14:textId="2EA2DDAB"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vAlign w:val="center"/>
          </w:tcPr>
          <w:p w14:paraId="76AA169E" w14:textId="4E5B2C26"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KWUF-AM</w:t>
            </w:r>
          </w:p>
        </w:tc>
      </w:tr>
      <w:tr w:rsidR="00884387" w:rsidRPr="00DB333E" w14:paraId="771512D4" w14:textId="77777777" w:rsidTr="00525A4A">
        <w:trPr>
          <w:trHeight w:val="360"/>
          <w:jc w:val="center"/>
        </w:trPr>
        <w:tc>
          <w:tcPr>
            <w:tcW w:w="430" w:type="pct"/>
            <w:vAlign w:val="center"/>
          </w:tcPr>
          <w:p w14:paraId="0CE33341" w14:textId="0AF49933"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0331F219" w14:textId="639A2FF5"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KVMT-FM</w:t>
            </w:r>
          </w:p>
        </w:tc>
        <w:tc>
          <w:tcPr>
            <w:tcW w:w="437" w:type="pct"/>
            <w:vAlign w:val="center"/>
          </w:tcPr>
          <w:p w14:paraId="2E216660" w14:textId="391EA690"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vAlign w:val="center"/>
          </w:tcPr>
          <w:p w14:paraId="52613AAE" w14:textId="1AB98B51"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KZBR-FM</w:t>
            </w:r>
          </w:p>
        </w:tc>
      </w:tr>
      <w:tr w:rsidR="00884387" w:rsidRPr="00DB333E" w14:paraId="46AB093B" w14:textId="77777777" w:rsidTr="00525A4A">
        <w:trPr>
          <w:trHeight w:val="360"/>
          <w:jc w:val="center"/>
        </w:trPr>
        <w:tc>
          <w:tcPr>
            <w:tcW w:w="430" w:type="pct"/>
            <w:vAlign w:val="center"/>
          </w:tcPr>
          <w:p w14:paraId="7E804540" w14:textId="64A5FF35"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19ED9A38" w14:textId="2D2EA9B0"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KVNF-FM</w:t>
            </w:r>
          </w:p>
        </w:tc>
        <w:tc>
          <w:tcPr>
            <w:tcW w:w="437" w:type="pct"/>
            <w:vAlign w:val="center"/>
          </w:tcPr>
          <w:p w14:paraId="4B421475" w14:textId="67E8BA0D"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11/10</w:t>
            </w:r>
          </w:p>
        </w:tc>
        <w:tc>
          <w:tcPr>
            <w:tcW w:w="2111" w:type="pct"/>
            <w:vAlign w:val="center"/>
          </w:tcPr>
          <w:p w14:paraId="4117BC99" w14:textId="5B227046"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Kiowa County Press</w:t>
            </w:r>
          </w:p>
        </w:tc>
      </w:tr>
      <w:tr w:rsidR="00884387" w:rsidRPr="00DB333E" w14:paraId="1514B4B7" w14:textId="77777777" w:rsidTr="00525A4A">
        <w:trPr>
          <w:trHeight w:val="360"/>
          <w:jc w:val="center"/>
        </w:trPr>
        <w:tc>
          <w:tcPr>
            <w:tcW w:w="430" w:type="pct"/>
            <w:vAlign w:val="center"/>
          </w:tcPr>
          <w:p w14:paraId="2A8DF97F" w14:textId="4F3C919C"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23A9478B" w14:textId="72309D0D"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KCCY-FM</w:t>
            </w:r>
          </w:p>
        </w:tc>
        <w:tc>
          <w:tcPr>
            <w:tcW w:w="437" w:type="pct"/>
            <w:vAlign w:val="center"/>
          </w:tcPr>
          <w:p w14:paraId="302A6122" w14:textId="66367975"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11/9</w:t>
            </w:r>
          </w:p>
        </w:tc>
        <w:tc>
          <w:tcPr>
            <w:tcW w:w="2111" w:type="pct"/>
            <w:vAlign w:val="center"/>
          </w:tcPr>
          <w:p w14:paraId="64DD33AF" w14:textId="533A2311"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KVNF-FM</w:t>
            </w:r>
          </w:p>
        </w:tc>
      </w:tr>
      <w:tr w:rsidR="00884387" w:rsidRPr="00DB333E" w14:paraId="25167D4D" w14:textId="77777777" w:rsidTr="00525A4A">
        <w:trPr>
          <w:trHeight w:val="360"/>
          <w:jc w:val="center"/>
        </w:trPr>
        <w:tc>
          <w:tcPr>
            <w:tcW w:w="430" w:type="pct"/>
            <w:vAlign w:val="center"/>
          </w:tcPr>
          <w:p w14:paraId="566598C9" w14:textId="0AB53106"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12A33BBA" w14:textId="64265F89"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KDZA-FM</w:t>
            </w:r>
          </w:p>
        </w:tc>
        <w:tc>
          <w:tcPr>
            <w:tcW w:w="437" w:type="pct"/>
            <w:vAlign w:val="center"/>
          </w:tcPr>
          <w:p w14:paraId="1B3706D8" w14:textId="52DE7D8E"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11/9</w:t>
            </w:r>
          </w:p>
        </w:tc>
        <w:tc>
          <w:tcPr>
            <w:tcW w:w="2111" w:type="pct"/>
            <w:vAlign w:val="center"/>
          </w:tcPr>
          <w:p w14:paraId="290E4FC2" w14:textId="786023C1"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1A202C"/>
                <w:szCs w:val="24"/>
              </w:rPr>
              <w:t>KVMT-FM</w:t>
            </w:r>
          </w:p>
        </w:tc>
      </w:tr>
      <w:tr w:rsidR="00884387" w:rsidRPr="00DB333E" w14:paraId="3346B15C" w14:textId="77777777" w:rsidTr="00525A4A">
        <w:trPr>
          <w:trHeight w:val="360"/>
          <w:jc w:val="center"/>
        </w:trPr>
        <w:tc>
          <w:tcPr>
            <w:tcW w:w="430" w:type="pct"/>
            <w:vAlign w:val="center"/>
          </w:tcPr>
          <w:p w14:paraId="6AD1B2CF" w14:textId="6E036D47" w:rsidR="00884387" w:rsidRPr="00884387" w:rsidRDefault="00884387" w:rsidP="00525A4A">
            <w:pPr>
              <w:pStyle w:val="TCellL"/>
              <w:keepNext/>
              <w:keepLines/>
              <w:tabs>
                <w:tab w:val="left" w:pos="699"/>
              </w:tabs>
              <w:jc w:val="center"/>
              <w:rPr>
                <w:rFonts w:ascii="Arial" w:hAnsi="Arial" w:cs="Arial"/>
                <w:szCs w:val="24"/>
              </w:rPr>
            </w:pPr>
            <w:r w:rsidRPr="00884387">
              <w:rPr>
                <w:rFonts w:ascii="Arial" w:hAnsi="Arial" w:cs="Arial"/>
                <w:color w:val="000000"/>
                <w:szCs w:val="24"/>
              </w:rPr>
              <w:t>4/22</w:t>
            </w:r>
          </w:p>
        </w:tc>
        <w:tc>
          <w:tcPr>
            <w:tcW w:w="2021" w:type="pct"/>
            <w:vAlign w:val="center"/>
          </w:tcPr>
          <w:p w14:paraId="09C5A61D" w14:textId="14843295"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KCSJ-AM</w:t>
            </w:r>
          </w:p>
        </w:tc>
        <w:tc>
          <w:tcPr>
            <w:tcW w:w="437" w:type="pct"/>
            <w:vAlign w:val="center"/>
          </w:tcPr>
          <w:p w14:paraId="7E826433" w14:textId="3C839AAF" w:rsidR="00884387" w:rsidRPr="00884387" w:rsidRDefault="00884387" w:rsidP="00525A4A">
            <w:pPr>
              <w:pStyle w:val="TCellR"/>
              <w:keepNext/>
              <w:keepLines/>
              <w:ind w:right="1"/>
              <w:jc w:val="center"/>
              <w:rPr>
                <w:rFonts w:ascii="Arial" w:hAnsi="Arial" w:cs="Arial"/>
                <w:szCs w:val="24"/>
              </w:rPr>
            </w:pPr>
            <w:r w:rsidRPr="00884387">
              <w:rPr>
                <w:rFonts w:ascii="Arial" w:hAnsi="Arial" w:cs="Arial"/>
                <w:color w:val="000000"/>
                <w:szCs w:val="24"/>
              </w:rPr>
              <w:t>12/27</w:t>
            </w:r>
          </w:p>
        </w:tc>
        <w:tc>
          <w:tcPr>
            <w:tcW w:w="2111" w:type="pct"/>
            <w:vAlign w:val="center"/>
          </w:tcPr>
          <w:p w14:paraId="6B4AE52C" w14:textId="1B48A87D" w:rsidR="00884387" w:rsidRPr="00884387" w:rsidRDefault="00884387" w:rsidP="00525A4A">
            <w:pPr>
              <w:pStyle w:val="TCellR"/>
              <w:keepNext/>
              <w:keepLines/>
              <w:ind w:right="361"/>
              <w:jc w:val="left"/>
              <w:rPr>
                <w:rFonts w:ascii="Arial" w:hAnsi="Arial" w:cs="Arial"/>
                <w:szCs w:val="24"/>
              </w:rPr>
            </w:pPr>
            <w:r w:rsidRPr="00884387">
              <w:rPr>
                <w:rFonts w:ascii="Arial" w:hAnsi="Arial" w:cs="Arial"/>
                <w:color w:val="000000"/>
                <w:szCs w:val="24"/>
              </w:rPr>
              <w:t>Mile High on the Cheap</w:t>
            </w:r>
          </w:p>
        </w:tc>
      </w:tr>
    </w:tbl>
    <w:p w14:paraId="5F5BD4D8" w14:textId="77777777" w:rsidR="00163C3A" w:rsidRDefault="00163C3A" w:rsidP="000F71B1">
      <w:pPr>
        <w:pStyle w:val="Heading4"/>
        <w:rPr>
          <w:bCs/>
          <w:iCs w:val="0"/>
        </w:rPr>
      </w:pPr>
      <w:proofErr w:type="spellStart"/>
      <w:r>
        <w:rPr>
          <w:bCs/>
          <w:iCs w:val="0"/>
        </w:rPr>
        <w:t>A8</w:t>
      </w:r>
      <w:proofErr w:type="spellEnd"/>
      <w:r>
        <w:rPr>
          <w:bCs/>
          <w:iCs w:val="0"/>
        </w:rPr>
        <w:t>. Awards</w:t>
      </w:r>
    </w:p>
    <w:p w14:paraId="7C9823D3" w14:textId="6F46D12C" w:rsidR="00163C3A" w:rsidRPr="002C6F26" w:rsidRDefault="00163C3A" w:rsidP="004440FD">
      <w:pPr>
        <w:rPr>
          <w:bCs/>
        </w:rPr>
      </w:pPr>
      <w:r w:rsidRPr="00163C3A">
        <w:t xml:space="preserve">In June, PaintCare received the Corporate Stewardship Excellence Award given by the Product Stewardship Institute. In October, PaintCare received the Platinum Award for </w:t>
      </w:r>
      <w:r w:rsidRPr="00163C3A">
        <w:lastRenderedPageBreak/>
        <w:t>Integrated Marketing given by the MarCom international creative competition for the 3 Simple Rules for Painting Smarter promotional campaign.</w:t>
      </w:r>
    </w:p>
    <w:p w14:paraId="4D5B2DAD" w14:textId="14EE632A" w:rsidR="000F71B1" w:rsidRPr="00DB333E" w:rsidRDefault="00757859" w:rsidP="000F71B1">
      <w:pPr>
        <w:pStyle w:val="Heading4"/>
        <w:rPr>
          <w:bCs/>
          <w:iCs w:val="0"/>
        </w:rPr>
      </w:pPr>
      <w:proofErr w:type="spellStart"/>
      <w:r>
        <w:rPr>
          <w:bCs/>
          <w:iCs w:val="0"/>
        </w:rPr>
        <w:t>A</w:t>
      </w:r>
      <w:r w:rsidR="00163C3A">
        <w:rPr>
          <w:bCs/>
          <w:iCs w:val="0"/>
        </w:rPr>
        <w:t>9</w:t>
      </w:r>
      <w:proofErr w:type="spellEnd"/>
      <w:r w:rsidR="000F71B1" w:rsidRPr="00DB333E">
        <w:rPr>
          <w:bCs/>
          <w:iCs w:val="0"/>
        </w:rPr>
        <w:t>.</w:t>
      </w:r>
      <w:r w:rsidR="000F71B1" w:rsidRPr="00DB333E">
        <w:rPr>
          <w:bCs/>
          <w:iCs w:val="0"/>
        </w:rPr>
        <w:tab/>
        <w:t>Digital Advertising</w:t>
      </w:r>
    </w:p>
    <w:p w14:paraId="1305D78A" w14:textId="3C29CFDF" w:rsidR="000F71B1" w:rsidRDefault="00757859" w:rsidP="00757859">
      <w:r>
        <w:t xml:space="preserve">Monthly from </w:t>
      </w:r>
      <w:r w:rsidR="009F63BE">
        <w:t xml:space="preserve">April </w:t>
      </w:r>
      <w:r>
        <w:t xml:space="preserve">through September PaintCare used programmatic display digital advertising to efficiently promote its messaging to target audiences and drive them to </w:t>
      </w:r>
      <w:proofErr w:type="spellStart"/>
      <w:r>
        <w:t>PaintCare’s</w:t>
      </w:r>
      <w:proofErr w:type="spellEnd"/>
      <w:r>
        <w:t xml:space="preserve"> website and site locator tool. Ads targeted homeowners and paint consumers on a variety of popular websites across mobile, tablet, and desktop formats. </w:t>
      </w:r>
    </w:p>
    <w:p w14:paraId="68A4B7EF" w14:textId="2BE6467F" w:rsidR="000259F9" w:rsidRDefault="000259F9" w:rsidP="000259F9">
      <w:pPr>
        <w:jc w:val="center"/>
      </w:pPr>
      <w:r>
        <w:rPr>
          <w:noProof/>
        </w:rPr>
        <w:drawing>
          <wp:inline distT="0" distB="0" distL="0" distR="0" wp14:anchorId="3C2B409E" wp14:editId="050F9388">
            <wp:extent cx="2580197" cy="2126201"/>
            <wp:effectExtent l="12700" t="12700" r="10795" b="7620"/>
            <wp:docPr id="320894606" name="Picture 1" descr="Image of a PaintCare programmatic digital ad with the message “Recycle leftover paint at a drop-off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94606" name="Picture 1" descr="Image of a PaintCare programmatic digital ad with the message “Recycle leftover paint at a drop-off site.”"/>
                    <pic:cNvPicPr/>
                  </pic:nvPicPr>
                  <pic:blipFill rotWithShape="1">
                    <a:blip r:embed="rId24">
                      <a:extLst>
                        <a:ext uri="{28A0092B-C50C-407E-A947-70E740481C1C}">
                          <a14:useLocalDpi xmlns:a14="http://schemas.microsoft.com/office/drawing/2010/main" val="0"/>
                        </a:ext>
                      </a:extLst>
                    </a:blip>
                    <a:srcRect b="1837"/>
                    <a:stretch>
                      <a:fillRect/>
                    </a:stretch>
                  </pic:blipFill>
                  <pic:spPr bwMode="auto">
                    <a:xfrm>
                      <a:off x="0" y="0"/>
                      <a:ext cx="2596814" cy="2139894"/>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C1CB34" w14:textId="5AD14199" w:rsidR="00163C3A" w:rsidRDefault="00163C3A" w:rsidP="000259F9">
      <w:pPr>
        <w:jc w:val="center"/>
      </w:pPr>
      <w:r>
        <w:t xml:space="preserve">Example of </w:t>
      </w:r>
      <w:proofErr w:type="spellStart"/>
      <w:r>
        <w:t>PaintCare’s</w:t>
      </w:r>
      <w:proofErr w:type="spellEnd"/>
      <w:r>
        <w:t xml:space="preserve"> Digital Ad</w:t>
      </w:r>
    </w:p>
    <w:p w14:paraId="5B49ACBA" w14:textId="6CF38E92" w:rsidR="000F71B1" w:rsidRPr="00DB333E" w:rsidRDefault="00757859" w:rsidP="000F71B1">
      <w:pPr>
        <w:pStyle w:val="Heading4"/>
        <w:rPr>
          <w:bCs/>
          <w:iCs w:val="0"/>
        </w:rPr>
      </w:pPr>
      <w:proofErr w:type="spellStart"/>
      <w:r>
        <w:rPr>
          <w:bCs/>
          <w:iCs w:val="0"/>
        </w:rPr>
        <w:t>A</w:t>
      </w:r>
      <w:r w:rsidR="00163C3A">
        <w:rPr>
          <w:bCs/>
          <w:iCs w:val="0"/>
        </w:rPr>
        <w:t>10</w:t>
      </w:r>
      <w:proofErr w:type="spellEnd"/>
      <w:r w:rsidR="000F71B1" w:rsidRPr="00DB333E">
        <w:rPr>
          <w:bCs/>
          <w:iCs w:val="0"/>
        </w:rPr>
        <w:t>.</w:t>
      </w:r>
      <w:r w:rsidR="000F71B1" w:rsidRPr="00DB333E">
        <w:rPr>
          <w:bCs/>
          <w:iCs w:val="0"/>
        </w:rPr>
        <w:tab/>
        <w:t>Streaming Audio</w:t>
      </w:r>
    </w:p>
    <w:p w14:paraId="1A5CD9BB" w14:textId="4FED63DA" w:rsidR="000F71B1" w:rsidRPr="00DB333E" w:rsidRDefault="00757859" w:rsidP="00EF1417">
      <w:pPr>
        <w:rPr>
          <w:rFonts w:eastAsia="Times New Roman"/>
          <w:color w:val="000000"/>
        </w:rPr>
      </w:pPr>
      <w:r>
        <w:t xml:space="preserve">Monthly from </w:t>
      </w:r>
      <w:r w:rsidR="009C459B">
        <w:t xml:space="preserve">May </w:t>
      </w:r>
      <w:r>
        <w:t xml:space="preserve">through </w:t>
      </w:r>
      <w:r w:rsidR="009C459B">
        <w:t>August</w:t>
      </w:r>
      <w:r>
        <w:t xml:space="preserve">, PaintCare ran ads on the </w:t>
      </w:r>
      <w:r w:rsidR="009C459B">
        <w:t xml:space="preserve">Spotify </w:t>
      </w:r>
      <w:r>
        <w:t xml:space="preserve">streaming audio service that were geotargeted to service users throughout the state. The ad educates consumers about </w:t>
      </w:r>
      <w:proofErr w:type="spellStart"/>
      <w:r>
        <w:t>PaintCare’s</w:t>
      </w:r>
      <w:proofErr w:type="spellEnd"/>
      <w:r>
        <w:t xml:space="preserve"> “Three Simple Rules for Painting Smarter,” highlighting the importance of buying the right amount of paint, using up what’s left, and recycling the rest.</w:t>
      </w:r>
    </w:p>
    <w:p w14:paraId="4A6A4F97" w14:textId="7C1D8F0F" w:rsidR="005A32AC" w:rsidRPr="00DB333E" w:rsidRDefault="00685870" w:rsidP="00986F34">
      <w:pPr>
        <w:pStyle w:val="Heading4"/>
        <w:rPr>
          <w:bCs/>
          <w:iCs w:val="0"/>
        </w:rPr>
      </w:pPr>
      <w:r>
        <w:rPr>
          <w:bCs/>
          <w:iCs w:val="0"/>
        </w:rPr>
        <w:t>A1</w:t>
      </w:r>
      <w:r w:rsidR="00163C3A">
        <w:rPr>
          <w:bCs/>
          <w:iCs w:val="0"/>
        </w:rPr>
        <w:t>1</w:t>
      </w:r>
      <w:r w:rsidR="005A32AC" w:rsidRPr="00DB333E">
        <w:rPr>
          <w:bCs/>
          <w:iCs w:val="0"/>
        </w:rPr>
        <w:t>.</w:t>
      </w:r>
      <w:r w:rsidR="005A32AC" w:rsidRPr="00DB333E">
        <w:rPr>
          <w:bCs/>
          <w:iCs w:val="0"/>
        </w:rPr>
        <w:tab/>
        <w:t>Social Media</w:t>
      </w:r>
    </w:p>
    <w:p w14:paraId="03405DFB" w14:textId="77777777" w:rsidR="00685870" w:rsidRDefault="00685870" w:rsidP="00685870">
      <w:r>
        <w:t xml:space="preserve">Throughout the year PaintCare maintained its social media presence on sites including Facebook, Instagram, and TikTok and posted messaging to audiences on those platforms. Social media messages included promotion of </w:t>
      </w:r>
      <w:proofErr w:type="spellStart"/>
      <w:r>
        <w:t>PaintCare’s</w:t>
      </w:r>
      <w:proofErr w:type="spellEnd"/>
      <w:r>
        <w:t xml:space="preserve"> three key messages: buy the right amount of paint, use up leftover paint, and recycle the rest with PaintCare.</w:t>
      </w:r>
    </w:p>
    <w:p w14:paraId="6D830B29" w14:textId="560DE98F" w:rsidR="000259F9" w:rsidRDefault="000259F9" w:rsidP="000259F9">
      <w:pPr>
        <w:jc w:val="center"/>
      </w:pPr>
      <w:r>
        <w:rPr>
          <w:noProof/>
        </w:rPr>
        <w:lastRenderedPageBreak/>
        <w:drawing>
          <wp:inline distT="0" distB="0" distL="0" distR="0" wp14:anchorId="6EC5F9D3" wp14:editId="25F5BF9B">
            <wp:extent cx="2345667" cy="2953136"/>
            <wp:effectExtent l="12700" t="12700" r="17145" b="6350"/>
            <wp:docPr id="1949374676" name="Picture 3" descr="Image of a PaintCare Instagram ad promoting the large volume pickup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74676" name="Picture 3" descr="Image of a PaintCare Instagram ad promoting the large volume pickup servi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85700" cy="3003537"/>
                    </a:xfrm>
                    <a:prstGeom prst="rect">
                      <a:avLst/>
                    </a:prstGeom>
                    <a:ln>
                      <a:solidFill>
                        <a:schemeClr val="tx1">
                          <a:lumMod val="50000"/>
                          <a:lumOff val="50000"/>
                        </a:schemeClr>
                      </a:solidFill>
                    </a:ln>
                  </pic:spPr>
                </pic:pic>
              </a:graphicData>
            </a:graphic>
          </wp:inline>
        </w:drawing>
      </w:r>
    </w:p>
    <w:p w14:paraId="284BA942" w14:textId="01C775DF" w:rsidR="00163C3A" w:rsidRDefault="00163C3A" w:rsidP="00163C3A">
      <w:pPr>
        <w:jc w:val="center"/>
      </w:pPr>
      <w:r w:rsidRPr="00163C3A">
        <w:t>Instagram Post Promoting the Large Volume Pickup Service</w:t>
      </w:r>
    </w:p>
    <w:p w14:paraId="5070D688" w14:textId="11799F89" w:rsidR="00685870" w:rsidRDefault="00685870" w:rsidP="00685870">
      <w:r w:rsidRPr="00B340CF">
        <w:t xml:space="preserve">Monthly </w:t>
      </w:r>
      <w:r>
        <w:t xml:space="preserve">from </w:t>
      </w:r>
      <w:r w:rsidR="009C459B">
        <w:t xml:space="preserve">April </w:t>
      </w:r>
      <w:r>
        <w:t xml:space="preserve">through </w:t>
      </w:r>
      <w:r w:rsidR="009C459B">
        <w:t xml:space="preserve">October </w:t>
      </w:r>
      <w:r w:rsidRPr="00B340CF">
        <w:t>PaintCare ran social media ads on Facebook</w:t>
      </w:r>
      <w:r>
        <w:t xml:space="preserve"> and</w:t>
      </w:r>
      <w:r w:rsidRPr="00B340CF">
        <w:t xml:space="preserve"> Instagram with messages about buying the right amount of paint, using up leftovers, and recycling the rest at drop-off sites.</w:t>
      </w:r>
    </w:p>
    <w:p w14:paraId="03E3A9DB" w14:textId="678023C8" w:rsidR="000259F9" w:rsidRDefault="000259F9" w:rsidP="000259F9">
      <w:pPr>
        <w:jc w:val="center"/>
      </w:pPr>
      <w:r>
        <w:rPr>
          <w:noProof/>
        </w:rPr>
        <w:drawing>
          <wp:inline distT="114300" distB="114300" distL="114300" distR="114300" wp14:anchorId="39E9AFDC" wp14:editId="3C01C6D2">
            <wp:extent cx="2408766" cy="3653366"/>
            <wp:effectExtent l="12700" t="12700" r="17145" b="17145"/>
            <wp:docPr id="3" name="image6.png" descr="Facebook ad featuring a video promoting paint storage tips and the message “Minimize waste and make your paint last longer with these tips and tricks.”"/>
            <wp:cNvGraphicFramePr/>
            <a:graphic xmlns:a="http://schemas.openxmlformats.org/drawingml/2006/main">
              <a:graphicData uri="http://schemas.openxmlformats.org/drawingml/2006/picture">
                <pic:pic xmlns:pic="http://schemas.openxmlformats.org/drawingml/2006/picture">
                  <pic:nvPicPr>
                    <pic:cNvPr id="3" name="image6.png" descr="Facebook ad featuring a video promoting paint storage tips and the message “Minimize waste and make your paint last longer with these tips and tricks.”"/>
                    <pic:cNvPicPr preferRelativeResize="0"/>
                  </pic:nvPicPr>
                  <pic:blipFill>
                    <a:blip r:embed="rId26"/>
                    <a:srcRect/>
                    <a:stretch>
                      <a:fillRect/>
                    </a:stretch>
                  </pic:blipFill>
                  <pic:spPr>
                    <a:xfrm>
                      <a:off x="0" y="0"/>
                      <a:ext cx="2425936" cy="3679407"/>
                    </a:xfrm>
                    <a:prstGeom prst="rect">
                      <a:avLst/>
                    </a:prstGeom>
                    <a:ln>
                      <a:solidFill>
                        <a:schemeClr val="accent1"/>
                      </a:solidFill>
                    </a:ln>
                  </pic:spPr>
                </pic:pic>
              </a:graphicData>
            </a:graphic>
          </wp:inline>
        </w:drawing>
      </w:r>
    </w:p>
    <w:p w14:paraId="47E274C5" w14:textId="374CE2F2" w:rsidR="00163C3A" w:rsidRDefault="00163C3A" w:rsidP="00163C3A">
      <w:pPr>
        <w:jc w:val="center"/>
      </w:pPr>
      <w:r w:rsidRPr="00163C3A">
        <w:t>Facebook Ad Highlighting Paint Storage Tips</w:t>
      </w:r>
    </w:p>
    <w:p w14:paraId="6D1DB7F2" w14:textId="26A07A02" w:rsidR="005A32AC" w:rsidRPr="00DB333E" w:rsidRDefault="00685870" w:rsidP="00D00353">
      <w:pPr>
        <w:pStyle w:val="Heading4"/>
        <w:rPr>
          <w:bCs/>
          <w:iCs w:val="0"/>
        </w:rPr>
      </w:pPr>
      <w:proofErr w:type="spellStart"/>
      <w:r>
        <w:rPr>
          <w:bCs/>
          <w:iCs w:val="0"/>
        </w:rPr>
        <w:lastRenderedPageBreak/>
        <w:t>A1</w:t>
      </w:r>
      <w:r w:rsidR="00163C3A">
        <w:rPr>
          <w:bCs/>
          <w:iCs w:val="0"/>
        </w:rPr>
        <w:t>2</w:t>
      </w:r>
      <w:proofErr w:type="spellEnd"/>
      <w:r w:rsidR="005A32AC" w:rsidRPr="00DB333E">
        <w:rPr>
          <w:bCs/>
          <w:iCs w:val="0"/>
        </w:rPr>
        <w:t>.</w:t>
      </w:r>
      <w:r w:rsidR="005A32AC" w:rsidRPr="00DB333E">
        <w:rPr>
          <w:bCs/>
          <w:iCs w:val="0"/>
        </w:rPr>
        <w:tab/>
        <w:t xml:space="preserve">Joint Outreach </w:t>
      </w:r>
    </w:p>
    <w:p w14:paraId="5E8B3FEA" w14:textId="606096D6" w:rsidR="000E0C58" w:rsidRDefault="00685870" w:rsidP="000E0C58">
      <w:r>
        <w:t>PaintCare offers creative and financial support for outreach campaigns conducted by HHWs and government run solid waste facilities that are PaintCare partners. There were no requests for Joint Outreach support this year</w:t>
      </w:r>
      <w:r w:rsidRPr="00BD25D2">
        <w:t>.</w:t>
      </w:r>
      <w:r w:rsidR="008B38DA" w:rsidRPr="00DB333E">
        <w:t xml:space="preserve"> </w:t>
      </w:r>
    </w:p>
    <w:p w14:paraId="216FE303" w14:textId="66C3F377" w:rsidR="00685870" w:rsidRPr="00DB333E" w:rsidRDefault="00685870" w:rsidP="00685870">
      <w:pPr>
        <w:pStyle w:val="Heading4"/>
        <w:rPr>
          <w:bCs/>
          <w:iCs w:val="0"/>
        </w:rPr>
      </w:pPr>
      <w:proofErr w:type="spellStart"/>
      <w:r>
        <w:rPr>
          <w:bCs/>
          <w:iCs w:val="0"/>
        </w:rPr>
        <w:t>A1</w:t>
      </w:r>
      <w:r w:rsidR="00163C3A">
        <w:rPr>
          <w:bCs/>
          <w:iCs w:val="0"/>
        </w:rPr>
        <w:t>3</w:t>
      </w:r>
      <w:proofErr w:type="spellEnd"/>
      <w:r w:rsidRPr="00DB333E">
        <w:rPr>
          <w:bCs/>
          <w:iCs w:val="0"/>
        </w:rPr>
        <w:t>.</w:t>
      </w:r>
      <w:r w:rsidRPr="00DB333E">
        <w:rPr>
          <w:bCs/>
          <w:iCs w:val="0"/>
        </w:rPr>
        <w:tab/>
      </w:r>
      <w:r>
        <w:rPr>
          <w:bCs/>
          <w:iCs w:val="0"/>
        </w:rPr>
        <w:t>Face-to-Face</w:t>
      </w:r>
      <w:r w:rsidRPr="00DB333E">
        <w:rPr>
          <w:bCs/>
          <w:iCs w:val="0"/>
        </w:rPr>
        <w:t xml:space="preserve"> </w:t>
      </w:r>
    </w:p>
    <w:p w14:paraId="46E02ECA" w14:textId="2322938A" w:rsidR="00685870" w:rsidRDefault="00685870" w:rsidP="000E0C58">
      <w:r w:rsidRPr="00685870">
        <w:t>PaintCare staff attended the following face-to-face activities</w:t>
      </w:r>
      <w:r>
        <w:t>:</w:t>
      </w:r>
    </w:p>
    <w:p w14:paraId="62D0E8CB" w14:textId="74B43C9A" w:rsidR="003F6A6D" w:rsidRPr="00DB333E" w:rsidRDefault="003F6A6D" w:rsidP="003F6A6D">
      <w:pPr>
        <w:pStyle w:val="Heading5"/>
        <w:jc w:val="center"/>
        <w:rPr>
          <w:b w:val="0"/>
          <w:bCs w:val="0"/>
        </w:rPr>
      </w:pPr>
      <w:r>
        <w:t>Face-to-Face Outreach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5376"/>
        <w:gridCol w:w="2347"/>
      </w:tblGrid>
      <w:tr w:rsidR="000259F9" w:rsidRPr="00DB333E" w14:paraId="074D330A" w14:textId="77777777" w:rsidTr="004440FD">
        <w:trPr>
          <w:trHeight w:val="346"/>
          <w:jc w:val="center"/>
        </w:trPr>
        <w:tc>
          <w:tcPr>
            <w:tcW w:w="870" w:type="pct"/>
            <w:vAlign w:val="center"/>
          </w:tcPr>
          <w:p w14:paraId="44FD3C30" w14:textId="77777777" w:rsidR="000259F9" w:rsidRPr="00DB333E" w:rsidRDefault="000259F9" w:rsidP="001E49AC">
            <w:pPr>
              <w:spacing w:after="0"/>
              <w:contextualSpacing/>
              <w:jc w:val="center"/>
            </w:pPr>
            <w:r>
              <w:t>Date</w:t>
            </w:r>
          </w:p>
        </w:tc>
        <w:tc>
          <w:tcPr>
            <w:tcW w:w="2875" w:type="pct"/>
            <w:vAlign w:val="center"/>
          </w:tcPr>
          <w:p w14:paraId="41FAC7EB" w14:textId="77777777" w:rsidR="000259F9" w:rsidRPr="00DB333E" w:rsidRDefault="000259F9" w:rsidP="001E49AC">
            <w:pPr>
              <w:spacing w:after="0"/>
              <w:contextualSpacing/>
              <w:jc w:val="center"/>
            </w:pPr>
            <w:r>
              <w:t>Event</w:t>
            </w:r>
          </w:p>
        </w:tc>
        <w:tc>
          <w:tcPr>
            <w:tcW w:w="1255" w:type="pct"/>
            <w:vAlign w:val="center"/>
          </w:tcPr>
          <w:p w14:paraId="4CD44AFA" w14:textId="77777777" w:rsidR="000259F9" w:rsidRPr="003F6A6D" w:rsidRDefault="000259F9" w:rsidP="001E49AC">
            <w:pPr>
              <w:spacing w:after="0"/>
              <w:contextualSpacing/>
              <w:jc w:val="center"/>
              <w:rPr>
                <w:rFonts w:eastAsia="Calibri"/>
              </w:rPr>
            </w:pPr>
            <w:r w:rsidRPr="003F6A6D">
              <w:t>Activity</w:t>
            </w:r>
          </w:p>
        </w:tc>
      </w:tr>
      <w:tr w:rsidR="000259F9" w:rsidRPr="00DB333E" w14:paraId="4880DE84" w14:textId="77777777" w:rsidTr="004440FD">
        <w:trPr>
          <w:trHeight w:val="346"/>
          <w:jc w:val="center"/>
        </w:trPr>
        <w:tc>
          <w:tcPr>
            <w:tcW w:w="870" w:type="pct"/>
            <w:vAlign w:val="center"/>
          </w:tcPr>
          <w:p w14:paraId="37ABAE6C" w14:textId="77777777" w:rsidR="000259F9" w:rsidRPr="00DB333E" w:rsidRDefault="000259F9" w:rsidP="001E49AC">
            <w:pPr>
              <w:spacing w:after="0"/>
              <w:contextualSpacing/>
            </w:pPr>
            <w:r w:rsidRPr="00BB304A">
              <w:rPr>
                <w:rFonts w:cs="Calibri"/>
                <w:color w:val="000000"/>
              </w:rPr>
              <w:t>2/3-2/7</w:t>
            </w:r>
          </w:p>
        </w:tc>
        <w:tc>
          <w:tcPr>
            <w:tcW w:w="2875" w:type="pct"/>
            <w:vAlign w:val="center"/>
          </w:tcPr>
          <w:p w14:paraId="504F2A05" w14:textId="77777777" w:rsidR="000259F9" w:rsidRPr="00DB333E" w:rsidRDefault="000259F9" w:rsidP="001E49AC">
            <w:pPr>
              <w:spacing w:after="0"/>
              <w:contextualSpacing/>
            </w:pPr>
            <w:r w:rsidRPr="00BB304A">
              <w:rPr>
                <w:rFonts w:cs="Calibri"/>
                <w:color w:val="000000"/>
              </w:rPr>
              <w:t>Painting Contractors Association (PCA) Annual Expo</w:t>
            </w:r>
          </w:p>
        </w:tc>
        <w:tc>
          <w:tcPr>
            <w:tcW w:w="1255" w:type="pct"/>
            <w:vAlign w:val="center"/>
          </w:tcPr>
          <w:p w14:paraId="080BD1EB" w14:textId="77777777" w:rsidR="000259F9" w:rsidRPr="003F6A6D" w:rsidRDefault="000259F9" w:rsidP="001E49AC">
            <w:pPr>
              <w:spacing w:after="0"/>
              <w:contextualSpacing/>
              <w:jc w:val="center"/>
            </w:pPr>
            <w:r w:rsidRPr="00BB304A">
              <w:rPr>
                <w:rFonts w:cs="Calibri"/>
                <w:color w:val="000000"/>
              </w:rPr>
              <w:t>Exhibitor, table/booth</w:t>
            </w:r>
          </w:p>
        </w:tc>
      </w:tr>
      <w:tr w:rsidR="000259F9" w:rsidRPr="00DB333E" w14:paraId="35E7B5B3" w14:textId="77777777" w:rsidTr="004440FD">
        <w:trPr>
          <w:trHeight w:val="346"/>
          <w:jc w:val="center"/>
        </w:trPr>
        <w:tc>
          <w:tcPr>
            <w:tcW w:w="870" w:type="pct"/>
            <w:vAlign w:val="center"/>
          </w:tcPr>
          <w:p w14:paraId="12E545FF" w14:textId="77777777" w:rsidR="000259F9" w:rsidRPr="00DB333E" w:rsidRDefault="000259F9" w:rsidP="001E49AC">
            <w:pPr>
              <w:spacing w:after="0"/>
              <w:contextualSpacing/>
            </w:pPr>
            <w:r w:rsidRPr="00BB304A">
              <w:rPr>
                <w:rFonts w:cs="Calibri"/>
                <w:color w:val="000000"/>
              </w:rPr>
              <w:t>3/3-3/6</w:t>
            </w:r>
          </w:p>
        </w:tc>
        <w:tc>
          <w:tcPr>
            <w:tcW w:w="2875" w:type="pct"/>
            <w:vAlign w:val="center"/>
          </w:tcPr>
          <w:p w14:paraId="00BB0B87" w14:textId="77777777" w:rsidR="000259F9" w:rsidRPr="00DB333E" w:rsidRDefault="000259F9" w:rsidP="001E49AC">
            <w:pPr>
              <w:spacing w:after="0"/>
              <w:contextualSpacing/>
            </w:pPr>
            <w:r w:rsidRPr="00BB304A">
              <w:rPr>
                <w:rFonts w:cs="Calibri"/>
                <w:color w:val="000000"/>
              </w:rPr>
              <w:t>Finishing Contractors Association (FCA) Signatory Contractors' Conference</w:t>
            </w:r>
          </w:p>
        </w:tc>
        <w:tc>
          <w:tcPr>
            <w:tcW w:w="1255" w:type="pct"/>
            <w:vAlign w:val="center"/>
          </w:tcPr>
          <w:p w14:paraId="22B5DCE3" w14:textId="77777777" w:rsidR="000259F9" w:rsidRPr="003F6A6D" w:rsidRDefault="000259F9" w:rsidP="001E49AC">
            <w:pPr>
              <w:spacing w:after="0"/>
              <w:contextualSpacing/>
              <w:jc w:val="center"/>
            </w:pPr>
            <w:r w:rsidRPr="00BB304A">
              <w:rPr>
                <w:rFonts w:cs="Calibri"/>
                <w:color w:val="000000"/>
              </w:rPr>
              <w:t>Exhibitor, table/booth</w:t>
            </w:r>
          </w:p>
        </w:tc>
      </w:tr>
      <w:tr w:rsidR="00891AE4" w:rsidRPr="00DB333E" w14:paraId="08CFB138" w14:textId="77777777" w:rsidTr="004440FD">
        <w:trPr>
          <w:trHeight w:val="346"/>
          <w:jc w:val="center"/>
        </w:trPr>
        <w:tc>
          <w:tcPr>
            <w:tcW w:w="870" w:type="pct"/>
            <w:vAlign w:val="center"/>
          </w:tcPr>
          <w:p w14:paraId="0DB59C84" w14:textId="1D235746" w:rsidR="00891AE4" w:rsidRPr="00BB304A" w:rsidRDefault="00891AE4" w:rsidP="001E49AC">
            <w:pPr>
              <w:spacing w:after="0"/>
              <w:contextualSpacing/>
              <w:rPr>
                <w:rFonts w:cs="Calibri"/>
                <w:color w:val="000000"/>
              </w:rPr>
            </w:pPr>
            <w:r>
              <w:rPr>
                <w:rFonts w:cs="Calibri"/>
                <w:color w:val="000000"/>
              </w:rPr>
              <w:t xml:space="preserve">3/4 </w:t>
            </w:r>
          </w:p>
        </w:tc>
        <w:tc>
          <w:tcPr>
            <w:tcW w:w="2875" w:type="pct"/>
            <w:vAlign w:val="center"/>
          </w:tcPr>
          <w:p w14:paraId="0B423478" w14:textId="7AFE2137" w:rsidR="00891AE4" w:rsidRPr="00BB304A" w:rsidRDefault="00891AE4" w:rsidP="001E49AC">
            <w:pPr>
              <w:spacing w:after="0"/>
              <w:contextualSpacing/>
              <w:rPr>
                <w:rFonts w:cs="Calibri"/>
                <w:color w:val="000000"/>
              </w:rPr>
            </w:pPr>
            <w:r>
              <w:rPr>
                <w:rFonts w:cs="Calibri"/>
                <w:color w:val="000000"/>
              </w:rPr>
              <w:t>Recycle Colorado Day at the Capitol</w:t>
            </w:r>
            <w:r w:rsidR="002202C2">
              <w:rPr>
                <w:rFonts w:cs="Calibri"/>
                <w:color w:val="000000"/>
              </w:rPr>
              <w:t xml:space="preserve"> </w:t>
            </w:r>
          </w:p>
        </w:tc>
        <w:tc>
          <w:tcPr>
            <w:tcW w:w="1255" w:type="pct"/>
            <w:vAlign w:val="center"/>
          </w:tcPr>
          <w:p w14:paraId="05E3A222" w14:textId="4125D3BC" w:rsidR="00891AE4" w:rsidRPr="00BB304A" w:rsidRDefault="002202C2" w:rsidP="001E49AC">
            <w:pPr>
              <w:spacing w:after="0"/>
              <w:contextualSpacing/>
              <w:jc w:val="center"/>
              <w:rPr>
                <w:rFonts w:cs="Calibri"/>
                <w:color w:val="000000"/>
              </w:rPr>
            </w:pPr>
            <w:r>
              <w:rPr>
                <w:rFonts w:cs="Calibri"/>
                <w:color w:val="000000"/>
              </w:rPr>
              <w:t>Staff provided program overview to legislators and local stakeholders</w:t>
            </w:r>
          </w:p>
        </w:tc>
      </w:tr>
      <w:tr w:rsidR="00891AE4" w:rsidRPr="00DB333E" w14:paraId="22EBA24B" w14:textId="77777777" w:rsidTr="004440FD">
        <w:trPr>
          <w:trHeight w:val="346"/>
          <w:jc w:val="center"/>
        </w:trPr>
        <w:tc>
          <w:tcPr>
            <w:tcW w:w="870" w:type="pct"/>
            <w:vAlign w:val="center"/>
          </w:tcPr>
          <w:p w14:paraId="38610B9E" w14:textId="13167EE5" w:rsidR="00891AE4" w:rsidRPr="00BB304A" w:rsidRDefault="00891AE4" w:rsidP="001E49AC">
            <w:pPr>
              <w:spacing w:after="0"/>
              <w:contextualSpacing/>
              <w:rPr>
                <w:rFonts w:cs="Calibri"/>
                <w:color w:val="000000"/>
              </w:rPr>
            </w:pPr>
            <w:r>
              <w:rPr>
                <w:rFonts w:cs="Calibri"/>
                <w:color w:val="000000"/>
              </w:rPr>
              <w:t>3/27</w:t>
            </w:r>
          </w:p>
        </w:tc>
        <w:tc>
          <w:tcPr>
            <w:tcW w:w="2875" w:type="pct"/>
            <w:vAlign w:val="center"/>
          </w:tcPr>
          <w:p w14:paraId="7E077839" w14:textId="4131C372" w:rsidR="00891AE4" w:rsidRPr="00BB304A" w:rsidRDefault="00891AE4" w:rsidP="001E49AC">
            <w:pPr>
              <w:spacing w:after="0"/>
              <w:contextualSpacing/>
              <w:rPr>
                <w:rFonts w:cs="Calibri"/>
                <w:color w:val="000000"/>
              </w:rPr>
            </w:pPr>
            <w:r>
              <w:rPr>
                <w:rFonts w:cs="Calibri"/>
                <w:color w:val="000000"/>
              </w:rPr>
              <w:t>Institute of Real Estate Management (IREM) Sustainability Panel</w:t>
            </w:r>
          </w:p>
        </w:tc>
        <w:tc>
          <w:tcPr>
            <w:tcW w:w="1255" w:type="pct"/>
            <w:vAlign w:val="center"/>
          </w:tcPr>
          <w:p w14:paraId="7F9C1C03" w14:textId="1D5AD631" w:rsidR="00891AE4" w:rsidRPr="00BB304A" w:rsidRDefault="002202C2" w:rsidP="001E49AC">
            <w:pPr>
              <w:spacing w:after="0"/>
              <w:contextualSpacing/>
              <w:jc w:val="center"/>
              <w:rPr>
                <w:rFonts w:cs="Calibri"/>
                <w:color w:val="000000"/>
              </w:rPr>
            </w:pPr>
            <w:r>
              <w:rPr>
                <w:rFonts w:cs="Calibri"/>
                <w:color w:val="000000"/>
              </w:rPr>
              <w:t xml:space="preserve">Staff participated in panel discussion </w:t>
            </w:r>
          </w:p>
        </w:tc>
      </w:tr>
      <w:tr w:rsidR="00891AE4" w:rsidRPr="00DB333E" w14:paraId="1DC31642" w14:textId="77777777" w:rsidTr="004440FD">
        <w:trPr>
          <w:trHeight w:val="346"/>
          <w:jc w:val="center"/>
        </w:trPr>
        <w:tc>
          <w:tcPr>
            <w:tcW w:w="870" w:type="pct"/>
            <w:vAlign w:val="center"/>
          </w:tcPr>
          <w:p w14:paraId="01E780DD" w14:textId="5956FD07" w:rsidR="00891AE4" w:rsidRPr="00BB304A" w:rsidRDefault="00891AE4" w:rsidP="001E49AC">
            <w:pPr>
              <w:spacing w:after="0"/>
              <w:contextualSpacing/>
              <w:rPr>
                <w:rFonts w:cs="Calibri"/>
                <w:color w:val="000000"/>
              </w:rPr>
            </w:pPr>
            <w:r>
              <w:rPr>
                <w:rFonts w:cs="Calibri"/>
                <w:color w:val="000000"/>
              </w:rPr>
              <w:t>4/22-4/23</w:t>
            </w:r>
          </w:p>
        </w:tc>
        <w:tc>
          <w:tcPr>
            <w:tcW w:w="2875" w:type="pct"/>
            <w:vAlign w:val="center"/>
          </w:tcPr>
          <w:p w14:paraId="29475D3A" w14:textId="6720ECC5" w:rsidR="00891AE4" w:rsidRPr="00BB304A" w:rsidRDefault="00891AE4" w:rsidP="001E49AC">
            <w:pPr>
              <w:spacing w:after="0"/>
              <w:contextualSpacing/>
              <w:rPr>
                <w:rFonts w:cs="Calibri"/>
                <w:color w:val="000000"/>
              </w:rPr>
            </w:pPr>
            <w:r>
              <w:rPr>
                <w:rFonts w:cs="Calibri"/>
                <w:color w:val="000000"/>
              </w:rPr>
              <w:t>Rocky Mountain North American Hazardous Materials Management Association</w:t>
            </w:r>
            <w:r w:rsidR="002202C2">
              <w:rPr>
                <w:rFonts w:cs="Calibri"/>
                <w:color w:val="000000"/>
              </w:rPr>
              <w:t xml:space="preserve"> (NAHMMA</w:t>
            </w:r>
            <w:r>
              <w:rPr>
                <w:rFonts w:cs="Calibri"/>
                <w:color w:val="000000"/>
              </w:rPr>
              <w:t>) Conference</w:t>
            </w:r>
          </w:p>
        </w:tc>
        <w:tc>
          <w:tcPr>
            <w:tcW w:w="1255" w:type="pct"/>
            <w:vAlign w:val="center"/>
          </w:tcPr>
          <w:p w14:paraId="31D043BA" w14:textId="3D9EFDBC" w:rsidR="00891AE4" w:rsidRPr="00BB304A" w:rsidRDefault="002202C2" w:rsidP="001E49AC">
            <w:pPr>
              <w:spacing w:after="0"/>
              <w:contextualSpacing/>
              <w:jc w:val="center"/>
              <w:rPr>
                <w:rFonts w:cs="Calibri"/>
                <w:color w:val="000000"/>
              </w:rPr>
            </w:pPr>
            <w:r>
              <w:rPr>
                <w:rFonts w:cs="Calibri"/>
                <w:color w:val="000000"/>
              </w:rPr>
              <w:t>Attended; staff provided program overview and update</w:t>
            </w:r>
          </w:p>
        </w:tc>
      </w:tr>
      <w:tr w:rsidR="000259F9" w:rsidRPr="00DB333E" w14:paraId="708CEEBD" w14:textId="77777777" w:rsidTr="004440FD">
        <w:trPr>
          <w:trHeight w:val="346"/>
          <w:jc w:val="center"/>
        </w:trPr>
        <w:tc>
          <w:tcPr>
            <w:tcW w:w="870" w:type="pct"/>
            <w:vAlign w:val="center"/>
          </w:tcPr>
          <w:p w14:paraId="41C4F330" w14:textId="77777777" w:rsidR="000259F9" w:rsidRPr="00DB333E" w:rsidRDefault="000259F9" w:rsidP="001E49AC">
            <w:pPr>
              <w:spacing w:after="0"/>
              <w:contextualSpacing/>
            </w:pPr>
            <w:r w:rsidRPr="00BB304A">
              <w:rPr>
                <w:rFonts w:cs="Calibri"/>
                <w:color w:val="000000"/>
              </w:rPr>
              <w:t>5/5-5/8</w:t>
            </w:r>
          </w:p>
        </w:tc>
        <w:tc>
          <w:tcPr>
            <w:tcW w:w="2875" w:type="pct"/>
            <w:vAlign w:val="center"/>
          </w:tcPr>
          <w:p w14:paraId="3BB24949" w14:textId="77777777" w:rsidR="000259F9" w:rsidRPr="00DB333E" w:rsidRDefault="000259F9" w:rsidP="001E49AC">
            <w:pPr>
              <w:spacing w:after="0"/>
              <w:contextualSpacing/>
              <w:rPr>
                <w:rFonts w:eastAsia="Calibri"/>
              </w:rPr>
            </w:pPr>
            <w:r w:rsidRPr="00BB304A">
              <w:rPr>
                <w:rFonts w:cs="Calibri"/>
                <w:color w:val="000000"/>
              </w:rPr>
              <w:t xml:space="preserve">National Waste and Recycling Association (NWRA) </w:t>
            </w:r>
            <w:proofErr w:type="spellStart"/>
            <w:r w:rsidRPr="00BB304A">
              <w:rPr>
                <w:rFonts w:cs="Calibri"/>
                <w:color w:val="000000"/>
              </w:rPr>
              <w:t>WasteExpo</w:t>
            </w:r>
            <w:proofErr w:type="spellEnd"/>
          </w:p>
        </w:tc>
        <w:tc>
          <w:tcPr>
            <w:tcW w:w="1255" w:type="pct"/>
            <w:vAlign w:val="center"/>
          </w:tcPr>
          <w:p w14:paraId="41B24EFC" w14:textId="77777777" w:rsidR="000259F9" w:rsidRPr="003F6A6D" w:rsidRDefault="000259F9" w:rsidP="001E49AC">
            <w:pPr>
              <w:spacing w:after="0"/>
              <w:contextualSpacing/>
              <w:jc w:val="center"/>
            </w:pPr>
            <w:r w:rsidRPr="00BB304A">
              <w:rPr>
                <w:rFonts w:cs="Calibri"/>
                <w:color w:val="000000"/>
              </w:rPr>
              <w:t>Exhibitor, table/booth</w:t>
            </w:r>
          </w:p>
        </w:tc>
      </w:tr>
      <w:tr w:rsidR="002202C2" w:rsidRPr="00DB333E" w14:paraId="7449837D" w14:textId="77777777" w:rsidTr="004440FD">
        <w:trPr>
          <w:trHeight w:val="346"/>
          <w:jc w:val="center"/>
        </w:trPr>
        <w:tc>
          <w:tcPr>
            <w:tcW w:w="870" w:type="pct"/>
            <w:vAlign w:val="center"/>
          </w:tcPr>
          <w:p w14:paraId="7F66EE7D" w14:textId="1D6D7927" w:rsidR="002202C2" w:rsidRPr="00BB304A" w:rsidRDefault="002202C2" w:rsidP="001E49AC">
            <w:pPr>
              <w:spacing w:after="0"/>
              <w:contextualSpacing/>
              <w:rPr>
                <w:rFonts w:cs="Calibri"/>
                <w:color w:val="000000"/>
              </w:rPr>
            </w:pPr>
            <w:r>
              <w:rPr>
                <w:rFonts w:cs="Calibri"/>
                <w:color w:val="000000"/>
              </w:rPr>
              <w:t>6/2-6/4</w:t>
            </w:r>
          </w:p>
        </w:tc>
        <w:tc>
          <w:tcPr>
            <w:tcW w:w="2875" w:type="pct"/>
            <w:vAlign w:val="center"/>
          </w:tcPr>
          <w:p w14:paraId="2AD82F24" w14:textId="2256FCDD" w:rsidR="002202C2" w:rsidRPr="00BB304A" w:rsidRDefault="002202C2" w:rsidP="001E49AC">
            <w:pPr>
              <w:spacing w:after="0"/>
              <w:contextualSpacing/>
              <w:rPr>
                <w:rFonts w:cs="Calibri"/>
                <w:color w:val="000000"/>
              </w:rPr>
            </w:pPr>
            <w:r>
              <w:rPr>
                <w:rFonts w:cs="Calibri"/>
                <w:color w:val="000000"/>
              </w:rPr>
              <w:t>Recycle Colorado Summit</w:t>
            </w:r>
          </w:p>
        </w:tc>
        <w:tc>
          <w:tcPr>
            <w:tcW w:w="1255" w:type="pct"/>
            <w:vAlign w:val="center"/>
          </w:tcPr>
          <w:p w14:paraId="42954A20" w14:textId="456933EF" w:rsidR="002202C2" w:rsidRPr="00BB304A" w:rsidRDefault="002202C2" w:rsidP="001E49AC">
            <w:pPr>
              <w:spacing w:after="0"/>
              <w:contextualSpacing/>
              <w:jc w:val="center"/>
              <w:rPr>
                <w:rFonts w:cs="Calibri"/>
                <w:color w:val="000000"/>
              </w:rPr>
            </w:pPr>
            <w:r>
              <w:rPr>
                <w:rFonts w:cs="Calibri"/>
                <w:color w:val="000000"/>
              </w:rPr>
              <w:t>Exhibitor, table/booth</w:t>
            </w:r>
          </w:p>
        </w:tc>
      </w:tr>
      <w:tr w:rsidR="000259F9" w:rsidRPr="00DB333E" w14:paraId="043FAEA6" w14:textId="77777777" w:rsidTr="004440FD">
        <w:trPr>
          <w:trHeight w:val="346"/>
          <w:jc w:val="center"/>
        </w:trPr>
        <w:tc>
          <w:tcPr>
            <w:tcW w:w="870" w:type="pct"/>
            <w:vAlign w:val="center"/>
          </w:tcPr>
          <w:p w14:paraId="69AFB6A7" w14:textId="77777777" w:rsidR="000259F9" w:rsidRPr="00DB333E" w:rsidRDefault="000259F9" w:rsidP="001E49AC">
            <w:pPr>
              <w:spacing w:after="0"/>
              <w:contextualSpacing/>
            </w:pPr>
            <w:r w:rsidRPr="00BB304A">
              <w:rPr>
                <w:rFonts w:cs="Calibri"/>
                <w:color w:val="000000"/>
              </w:rPr>
              <w:t>6/3-6/5</w:t>
            </w:r>
          </w:p>
        </w:tc>
        <w:tc>
          <w:tcPr>
            <w:tcW w:w="2875" w:type="pct"/>
            <w:vAlign w:val="center"/>
          </w:tcPr>
          <w:p w14:paraId="14FF1763" w14:textId="77777777" w:rsidR="000259F9" w:rsidRPr="00DB333E" w:rsidRDefault="000259F9" w:rsidP="001E49AC">
            <w:pPr>
              <w:spacing w:after="0"/>
              <w:contextualSpacing/>
              <w:rPr>
                <w:rFonts w:eastAsia="Calibri"/>
              </w:rPr>
            </w:pPr>
            <w:r w:rsidRPr="00BB304A">
              <w:rPr>
                <w:rFonts w:cs="Calibri"/>
                <w:color w:val="000000"/>
              </w:rPr>
              <w:t>Product Stewardship Institute (PSI) Forum Conference</w:t>
            </w:r>
          </w:p>
        </w:tc>
        <w:tc>
          <w:tcPr>
            <w:tcW w:w="1255" w:type="pct"/>
            <w:vAlign w:val="center"/>
          </w:tcPr>
          <w:p w14:paraId="1930E7F7" w14:textId="77777777" w:rsidR="000259F9" w:rsidRPr="003F6A6D" w:rsidRDefault="000259F9" w:rsidP="001E49AC">
            <w:pPr>
              <w:spacing w:after="0"/>
              <w:contextualSpacing/>
              <w:jc w:val="center"/>
            </w:pPr>
            <w:r w:rsidRPr="00BB304A">
              <w:rPr>
                <w:rFonts w:cs="Calibri"/>
                <w:color w:val="000000"/>
              </w:rPr>
              <w:t>Exhibitor, table/booth</w:t>
            </w:r>
          </w:p>
        </w:tc>
      </w:tr>
      <w:tr w:rsidR="002202C2" w:rsidRPr="00DB333E" w14:paraId="578D7280" w14:textId="77777777" w:rsidTr="004440FD">
        <w:trPr>
          <w:trHeight w:val="346"/>
          <w:jc w:val="center"/>
        </w:trPr>
        <w:tc>
          <w:tcPr>
            <w:tcW w:w="870" w:type="pct"/>
            <w:vAlign w:val="center"/>
          </w:tcPr>
          <w:p w14:paraId="43D0004D" w14:textId="77E6E694" w:rsidR="002202C2" w:rsidRPr="00BB304A" w:rsidRDefault="002202C2" w:rsidP="001E49AC">
            <w:pPr>
              <w:spacing w:after="0"/>
              <w:contextualSpacing/>
              <w:rPr>
                <w:rFonts w:cs="Calibri"/>
                <w:color w:val="000000"/>
              </w:rPr>
            </w:pPr>
            <w:r>
              <w:rPr>
                <w:rFonts w:cs="Calibri"/>
                <w:color w:val="000000"/>
              </w:rPr>
              <w:t>6/12</w:t>
            </w:r>
          </w:p>
        </w:tc>
        <w:tc>
          <w:tcPr>
            <w:tcW w:w="2875" w:type="pct"/>
            <w:vAlign w:val="center"/>
          </w:tcPr>
          <w:p w14:paraId="1DA8555B" w14:textId="16937C90" w:rsidR="002202C2" w:rsidRPr="00BB304A" w:rsidRDefault="002202C2" w:rsidP="001E49AC">
            <w:pPr>
              <w:spacing w:after="0"/>
              <w:contextualSpacing/>
              <w:rPr>
                <w:rFonts w:cs="Calibri"/>
                <w:color w:val="000000"/>
              </w:rPr>
            </w:pPr>
            <w:r>
              <w:rPr>
                <w:rFonts w:cs="Calibri"/>
                <w:color w:val="000000"/>
              </w:rPr>
              <w:t>Denver Regional Council of Governments (DRCOG) Climate Action Plan Waste Sector Listening Session</w:t>
            </w:r>
          </w:p>
        </w:tc>
        <w:tc>
          <w:tcPr>
            <w:tcW w:w="1255" w:type="pct"/>
            <w:vAlign w:val="center"/>
          </w:tcPr>
          <w:p w14:paraId="5DDF38A8" w14:textId="3765E53E" w:rsidR="002202C2" w:rsidRPr="00BB304A" w:rsidRDefault="00FE3F52" w:rsidP="001E49AC">
            <w:pPr>
              <w:spacing w:after="0"/>
              <w:contextualSpacing/>
              <w:jc w:val="center"/>
              <w:rPr>
                <w:rFonts w:cs="Calibri"/>
                <w:color w:val="000000"/>
              </w:rPr>
            </w:pPr>
            <w:r>
              <w:rPr>
                <w:rFonts w:cs="Calibri"/>
                <w:color w:val="000000"/>
              </w:rPr>
              <w:t>Attended; staff provided program overview and update</w:t>
            </w:r>
          </w:p>
        </w:tc>
      </w:tr>
      <w:tr w:rsidR="000259F9" w:rsidRPr="00DB333E" w14:paraId="57F6B638" w14:textId="77777777" w:rsidTr="004440FD">
        <w:trPr>
          <w:trHeight w:val="346"/>
          <w:jc w:val="center"/>
        </w:trPr>
        <w:tc>
          <w:tcPr>
            <w:tcW w:w="870" w:type="pct"/>
            <w:vAlign w:val="center"/>
          </w:tcPr>
          <w:p w14:paraId="1A1BC776" w14:textId="77777777" w:rsidR="000259F9" w:rsidRPr="00BB304A" w:rsidRDefault="000259F9" w:rsidP="001E49AC">
            <w:pPr>
              <w:spacing w:after="0"/>
              <w:contextualSpacing/>
              <w:rPr>
                <w:rFonts w:cs="Calibri"/>
                <w:color w:val="000000"/>
              </w:rPr>
            </w:pPr>
            <w:r w:rsidRPr="00BB304A">
              <w:rPr>
                <w:rFonts w:cs="Calibri"/>
                <w:color w:val="000000"/>
              </w:rPr>
              <w:t>6/17-6/19</w:t>
            </w:r>
          </w:p>
        </w:tc>
        <w:tc>
          <w:tcPr>
            <w:tcW w:w="2875" w:type="pct"/>
            <w:vAlign w:val="center"/>
          </w:tcPr>
          <w:p w14:paraId="36BFB357" w14:textId="77777777" w:rsidR="000259F9" w:rsidRPr="00BB304A" w:rsidRDefault="000259F9" w:rsidP="001E49AC">
            <w:pPr>
              <w:spacing w:after="0"/>
              <w:contextualSpacing/>
              <w:rPr>
                <w:rFonts w:cs="Calibri"/>
                <w:color w:val="000000"/>
              </w:rPr>
            </w:pPr>
            <w:r w:rsidRPr="00BB304A">
              <w:rPr>
                <w:rFonts w:cs="Calibri"/>
                <w:color w:val="000000"/>
              </w:rPr>
              <w:t>National Association of Minority Contractors (NAMC) Annual Conference</w:t>
            </w:r>
          </w:p>
        </w:tc>
        <w:tc>
          <w:tcPr>
            <w:tcW w:w="1255" w:type="pct"/>
            <w:vAlign w:val="center"/>
          </w:tcPr>
          <w:p w14:paraId="734FD04B"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69E2D265" w14:textId="77777777" w:rsidTr="004440FD">
        <w:trPr>
          <w:trHeight w:val="346"/>
          <w:jc w:val="center"/>
        </w:trPr>
        <w:tc>
          <w:tcPr>
            <w:tcW w:w="870" w:type="pct"/>
            <w:vAlign w:val="center"/>
          </w:tcPr>
          <w:p w14:paraId="2EB96E9E" w14:textId="77777777" w:rsidR="000259F9" w:rsidRPr="00BB304A" w:rsidRDefault="000259F9" w:rsidP="001E49AC">
            <w:pPr>
              <w:spacing w:after="0"/>
              <w:contextualSpacing/>
              <w:rPr>
                <w:rFonts w:cs="Calibri"/>
                <w:color w:val="000000"/>
              </w:rPr>
            </w:pPr>
            <w:r w:rsidRPr="00BB304A">
              <w:rPr>
                <w:rFonts w:cs="Calibri"/>
                <w:color w:val="000000"/>
              </w:rPr>
              <w:t>8/4-8/6</w:t>
            </w:r>
          </w:p>
        </w:tc>
        <w:tc>
          <w:tcPr>
            <w:tcW w:w="2875" w:type="pct"/>
            <w:vAlign w:val="center"/>
          </w:tcPr>
          <w:p w14:paraId="1AD568EF" w14:textId="77777777" w:rsidR="000259F9" w:rsidRPr="00BB304A" w:rsidRDefault="000259F9" w:rsidP="001E49AC">
            <w:pPr>
              <w:spacing w:after="0"/>
              <w:contextualSpacing/>
              <w:rPr>
                <w:rFonts w:cs="Calibri"/>
                <w:color w:val="000000"/>
              </w:rPr>
            </w:pPr>
            <w:r w:rsidRPr="00BB304A">
              <w:rPr>
                <w:rFonts w:cs="Calibri"/>
                <w:color w:val="000000"/>
              </w:rPr>
              <w:t>Build Reuse Decon and Reuse '25</w:t>
            </w:r>
          </w:p>
        </w:tc>
        <w:tc>
          <w:tcPr>
            <w:tcW w:w="1255" w:type="pct"/>
            <w:vAlign w:val="center"/>
          </w:tcPr>
          <w:p w14:paraId="082761E2"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22276959" w14:textId="77777777" w:rsidTr="004440FD">
        <w:trPr>
          <w:trHeight w:val="346"/>
          <w:jc w:val="center"/>
        </w:trPr>
        <w:tc>
          <w:tcPr>
            <w:tcW w:w="870" w:type="pct"/>
            <w:vAlign w:val="center"/>
          </w:tcPr>
          <w:p w14:paraId="3DAE6ED8" w14:textId="77777777" w:rsidR="000259F9" w:rsidRPr="00BB304A" w:rsidRDefault="000259F9" w:rsidP="001E49AC">
            <w:pPr>
              <w:spacing w:after="0"/>
              <w:contextualSpacing/>
              <w:rPr>
                <w:rFonts w:cs="Calibri"/>
                <w:color w:val="000000"/>
              </w:rPr>
            </w:pPr>
            <w:r w:rsidRPr="00BB304A">
              <w:rPr>
                <w:rFonts w:cs="Calibri"/>
                <w:color w:val="000000"/>
              </w:rPr>
              <w:t>8/12-8/14</w:t>
            </w:r>
          </w:p>
        </w:tc>
        <w:tc>
          <w:tcPr>
            <w:tcW w:w="2875" w:type="pct"/>
            <w:vAlign w:val="center"/>
          </w:tcPr>
          <w:p w14:paraId="67DF1B80" w14:textId="77777777" w:rsidR="000259F9" w:rsidRPr="00BB304A" w:rsidRDefault="000259F9" w:rsidP="001E49AC">
            <w:pPr>
              <w:spacing w:after="0"/>
              <w:contextualSpacing/>
              <w:rPr>
                <w:rFonts w:cs="Calibri"/>
                <w:color w:val="000000"/>
              </w:rPr>
            </w:pPr>
            <w:r w:rsidRPr="00BB304A">
              <w:rPr>
                <w:rFonts w:cs="Calibri"/>
                <w:color w:val="000000"/>
              </w:rPr>
              <w:t>Ace Hardware Fall Convention</w:t>
            </w:r>
          </w:p>
        </w:tc>
        <w:tc>
          <w:tcPr>
            <w:tcW w:w="1255" w:type="pct"/>
            <w:vAlign w:val="center"/>
          </w:tcPr>
          <w:p w14:paraId="752EDED4"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6C7B7898" w14:textId="77777777" w:rsidTr="004440FD">
        <w:trPr>
          <w:trHeight w:val="346"/>
          <w:jc w:val="center"/>
        </w:trPr>
        <w:tc>
          <w:tcPr>
            <w:tcW w:w="870" w:type="pct"/>
            <w:vAlign w:val="center"/>
          </w:tcPr>
          <w:p w14:paraId="7A3B7829" w14:textId="3C9F0FF2" w:rsidR="002202C2" w:rsidRPr="00BB304A" w:rsidRDefault="002202C2" w:rsidP="001E49AC">
            <w:pPr>
              <w:spacing w:after="0"/>
              <w:contextualSpacing/>
              <w:rPr>
                <w:rFonts w:cs="Calibri"/>
                <w:color w:val="000000"/>
              </w:rPr>
            </w:pPr>
            <w:r>
              <w:rPr>
                <w:rFonts w:cs="Calibri"/>
                <w:color w:val="000000"/>
              </w:rPr>
              <w:t>9/17</w:t>
            </w:r>
          </w:p>
        </w:tc>
        <w:tc>
          <w:tcPr>
            <w:tcW w:w="2875" w:type="pct"/>
            <w:vAlign w:val="center"/>
          </w:tcPr>
          <w:p w14:paraId="567DC689" w14:textId="04CB6CCA" w:rsidR="002202C2" w:rsidRPr="00BB304A" w:rsidRDefault="002202C2" w:rsidP="001E49AC">
            <w:pPr>
              <w:spacing w:after="0"/>
              <w:contextualSpacing/>
              <w:rPr>
                <w:rFonts w:cs="Calibri"/>
                <w:color w:val="000000"/>
              </w:rPr>
            </w:pPr>
            <w:r>
              <w:rPr>
                <w:rFonts w:cs="Calibri"/>
                <w:color w:val="000000"/>
              </w:rPr>
              <w:t>University of Northern Colorado Health and Safety Fair</w:t>
            </w:r>
          </w:p>
        </w:tc>
        <w:tc>
          <w:tcPr>
            <w:tcW w:w="1255" w:type="pct"/>
            <w:vAlign w:val="center"/>
          </w:tcPr>
          <w:p w14:paraId="32366989" w14:textId="6843201F" w:rsidR="002202C2" w:rsidRPr="00BB304A" w:rsidRDefault="000F64DB" w:rsidP="001E49AC">
            <w:pPr>
              <w:spacing w:after="0"/>
              <w:contextualSpacing/>
              <w:jc w:val="center"/>
              <w:rPr>
                <w:rFonts w:cs="Calibri"/>
                <w:color w:val="000000"/>
              </w:rPr>
            </w:pPr>
            <w:r w:rsidRPr="00BB304A">
              <w:rPr>
                <w:rFonts w:cs="Calibri"/>
                <w:color w:val="000000"/>
              </w:rPr>
              <w:t>Exhibitor, table/booth</w:t>
            </w:r>
          </w:p>
        </w:tc>
      </w:tr>
      <w:tr w:rsidR="000259F9" w:rsidRPr="00DB333E" w14:paraId="7BF15730" w14:textId="77777777" w:rsidTr="004440FD">
        <w:trPr>
          <w:trHeight w:val="346"/>
          <w:jc w:val="center"/>
        </w:trPr>
        <w:tc>
          <w:tcPr>
            <w:tcW w:w="870" w:type="pct"/>
            <w:vAlign w:val="center"/>
          </w:tcPr>
          <w:p w14:paraId="5D01383F" w14:textId="77777777" w:rsidR="000259F9" w:rsidRPr="00BB304A" w:rsidRDefault="000259F9" w:rsidP="001E49AC">
            <w:pPr>
              <w:spacing w:after="0"/>
              <w:contextualSpacing/>
              <w:rPr>
                <w:rFonts w:cs="Calibri"/>
                <w:color w:val="000000"/>
              </w:rPr>
            </w:pPr>
            <w:r w:rsidRPr="00BB304A">
              <w:rPr>
                <w:rFonts w:cs="Calibri"/>
                <w:color w:val="000000"/>
              </w:rPr>
              <w:lastRenderedPageBreak/>
              <w:t>9/21-9/25</w:t>
            </w:r>
          </w:p>
        </w:tc>
        <w:tc>
          <w:tcPr>
            <w:tcW w:w="2875" w:type="pct"/>
            <w:vAlign w:val="center"/>
          </w:tcPr>
          <w:p w14:paraId="12D7BC94" w14:textId="77777777" w:rsidR="000259F9" w:rsidRPr="00BB304A" w:rsidRDefault="000259F9" w:rsidP="001E49AC">
            <w:pPr>
              <w:spacing w:after="0"/>
              <w:contextualSpacing/>
              <w:rPr>
                <w:rFonts w:cs="Calibri"/>
                <w:color w:val="000000"/>
              </w:rPr>
            </w:pPr>
            <w:r w:rsidRPr="00BB304A">
              <w:rPr>
                <w:rFonts w:cs="Calibri"/>
                <w:color w:val="000000"/>
              </w:rPr>
              <w:t>North American Hazardous Materials Management Association (NAHMMA) Annual Conference</w:t>
            </w:r>
          </w:p>
        </w:tc>
        <w:tc>
          <w:tcPr>
            <w:tcW w:w="1255" w:type="pct"/>
            <w:vAlign w:val="center"/>
          </w:tcPr>
          <w:p w14:paraId="796A3E9F"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1FEFECCA" w14:textId="77777777" w:rsidTr="004440FD">
        <w:trPr>
          <w:trHeight w:val="346"/>
          <w:jc w:val="center"/>
        </w:trPr>
        <w:tc>
          <w:tcPr>
            <w:tcW w:w="870" w:type="pct"/>
            <w:vAlign w:val="center"/>
          </w:tcPr>
          <w:p w14:paraId="36C11D69" w14:textId="175BACE1" w:rsidR="002202C2" w:rsidRPr="00BB304A" w:rsidRDefault="002202C2" w:rsidP="001E49AC">
            <w:pPr>
              <w:spacing w:after="0"/>
              <w:contextualSpacing/>
              <w:rPr>
                <w:rFonts w:cs="Calibri"/>
                <w:color w:val="000000"/>
              </w:rPr>
            </w:pPr>
            <w:r>
              <w:rPr>
                <w:rFonts w:cs="Calibri"/>
                <w:color w:val="000000"/>
              </w:rPr>
              <w:t>9/26</w:t>
            </w:r>
          </w:p>
        </w:tc>
        <w:tc>
          <w:tcPr>
            <w:tcW w:w="2875" w:type="pct"/>
            <w:vAlign w:val="center"/>
          </w:tcPr>
          <w:p w14:paraId="29920E80" w14:textId="23E40FB8" w:rsidR="002202C2" w:rsidRPr="00BB304A" w:rsidRDefault="002202C2" w:rsidP="001E49AC">
            <w:pPr>
              <w:spacing w:after="0"/>
              <w:contextualSpacing/>
              <w:rPr>
                <w:rFonts w:cs="Calibri"/>
                <w:color w:val="000000"/>
              </w:rPr>
            </w:pPr>
            <w:r>
              <w:rPr>
                <w:rFonts w:cs="Calibri"/>
                <w:color w:val="000000"/>
              </w:rPr>
              <w:t>Nerd Nite with Recycle Colorado</w:t>
            </w:r>
          </w:p>
        </w:tc>
        <w:tc>
          <w:tcPr>
            <w:tcW w:w="1255" w:type="pct"/>
            <w:vAlign w:val="center"/>
          </w:tcPr>
          <w:p w14:paraId="634317AB" w14:textId="4FF4453C" w:rsidR="002202C2" w:rsidRPr="00BB304A" w:rsidRDefault="000F64DB" w:rsidP="001E49AC">
            <w:pPr>
              <w:spacing w:after="0"/>
              <w:contextualSpacing/>
              <w:jc w:val="center"/>
              <w:rPr>
                <w:rFonts w:cs="Calibri"/>
                <w:color w:val="000000"/>
              </w:rPr>
            </w:pPr>
            <w:r>
              <w:rPr>
                <w:rFonts w:cs="Calibri"/>
                <w:color w:val="000000"/>
              </w:rPr>
              <w:t>Attended; staff provided program overview</w:t>
            </w:r>
          </w:p>
        </w:tc>
      </w:tr>
      <w:tr w:rsidR="000259F9" w:rsidRPr="00DB333E" w14:paraId="46FB4B75" w14:textId="77777777" w:rsidTr="004440FD">
        <w:trPr>
          <w:trHeight w:val="346"/>
          <w:jc w:val="center"/>
        </w:trPr>
        <w:tc>
          <w:tcPr>
            <w:tcW w:w="870" w:type="pct"/>
            <w:vAlign w:val="center"/>
          </w:tcPr>
          <w:p w14:paraId="74AACF2F" w14:textId="77777777" w:rsidR="000259F9" w:rsidRPr="00BB304A" w:rsidRDefault="000259F9" w:rsidP="001E49AC">
            <w:pPr>
              <w:spacing w:after="0"/>
              <w:contextualSpacing/>
              <w:rPr>
                <w:rFonts w:cs="Calibri"/>
                <w:color w:val="000000"/>
              </w:rPr>
            </w:pPr>
            <w:r w:rsidRPr="00BB304A">
              <w:rPr>
                <w:rFonts w:cs="Calibri"/>
                <w:color w:val="000000"/>
              </w:rPr>
              <w:t>10/5-10/8</w:t>
            </w:r>
          </w:p>
        </w:tc>
        <w:tc>
          <w:tcPr>
            <w:tcW w:w="2875" w:type="pct"/>
            <w:vAlign w:val="center"/>
          </w:tcPr>
          <w:p w14:paraId="57DB3CED" w14:textId="77777777" w:rsidR="000259F9" w:rsidRPr="00BB304A" w:rsidRDefault="000259F9" w:rsidP="001E49AC">
            <w:pPr>
              <w:spacing w:after="0"/>
              <w:contextualSpacing/>
              <w:rPr>
                <w:rFonts w:cs="Calibri"/>
                <w:color w:val="000000"/>
              </w:rPr>
            </w:pPr>
            <w:r w:rsidRPr="00BB304A">
              <w:rPr>
                <w:rFonts w:cs="Calibri"/>
                <w:color w:val="000000"/>
              </w:rPr>
              <w:t>Commer</w:t>
            </w:r>
            <w:r>
              <w:rPr>
                <w:rFonts w:cs="Calibri"/>
                <w:color w:val="000000"/>
              </w:rPr>
              <w:t>c</w:t>
            </w:r>
            <w:r w:rsidRPr="00BB304A">
              <w:rPr>
                <w:rFonts w:cs="Calibri"/>
                <w:color w:val="000000"/>
              </w:rPr>
              <w:t>ial Painting Industry Association (CPIA) Conference</w:t>
            </w:r>
          </w:p>
        </w:tc>
        <w:tc>
          <w:tcPr>
            <w:tcW w:w="1255" w:type="pct"/>
            <w:vAlign w:val="center"/>
          </w:tcPr>
          <w:p w14:paraId="10BD3DDF" w14:textId="77777777" w:rsidR="000259F9" w:rsidRPr="00BB304A" w:rsidRDefault="000259F9" w:rsidP="001E49AC">
            <w:pPr>
              <w:spacing w:after="0"/>
              <w:contextualSpacing/>
              <w:jc w:val="center"/>
              <w:rPr>
                <w:rFonts w:cs="Calibri"/>
                <w:color w:val="000000"/>
              </w:rPr>
            </w:pPr>
            <w:r w:rsidRPr="00BB304A">
              <w:rPr>
                <w:rFonts w:cs="Calibri"/>
                <w:color w:val="000000"/>
              </w:rPr>
              <w:t>Attended sessions</w:t>
            </w:r>
          </w:p>
        </w:tc>
      </w:tr>
      <w:tr w:rsidR="000259F9" w:rsidRPr="00DB333E" w14:paraId="0D5E0F2A" w14:textId="77777777" w:rsidTr="004440FD">
        <w:trPr>
          <w:trHeight w:val="346"/>
          <w:jc w:val="center"/>
        </w:trPr>
        <w:tc>
          <w:tcPr>
            <w:tcW w:w="870" w:type="pct"/>
            <w:vAlign w:val="center"/>
          </w:tcPr>
          <w:p w14:paraId="6D9EC9C4" w14:textId="77777777" w:rsidR="000259F9" w:rsidRPr="00BB304A" w:rsidRDefault="000259F9" w:rsidP="001E49AC">
            <w:pPr>
              <w:spacing w:after="0"/>
              <w:contextualSpacing/>
              <w:rPr>
                <w:rFonts w:cs="Calibri"/>
                <w:color w:val="000000"/>
              </w:rPr>
            </w:pPr>
            <w:r w:rsidRPr="00BB304A">
              <w:rPr>
                <w:rFonts w:cs="Calibri"/>
                <w:color w:val="000000"/>
              </w:rPr>
              <w:t>11/12-11/15</w:t>
            </w:r>
          </w:p>
        </w:tc>
        <w:tc>
          <w:tcPr>
            <w:tcW w:w="2875" w:type="pct"/>
            <w:vAlign w:val="center"/>
          </w:tcPr>
          <w:p w14:paraId="7FAF5BB6" w14:textId="77777777" w:rsidR="000259F9" w:rsidRPr="00BB304A" w:rsidRDefault="000259F9" w:rsidP="001E49AC">
            <w:pPr>
              <w:spacing w:after="0"/>
              <w:contextualSpacing/>
              <w:rPr>
                <w:rFonts w:cs="Calibri"/>
                <w:color w:val="000000"/>
              </w:rPr>
            </w:pPr>
            <w:r w:rsidRPr="00CF7A1E">
              <w:rPr>
                <w:rFonts w:cs="Calibri"/>
              </w:rPr>
              <w:t xml:space="preserve">Solid Waste Association of North America (SWANA) </w:t>
            </w:r>
            <w:proofErr w:type="spellStart"/>
            <w:r w:rsidRPr="00CF7A1E">
              <w:rPr>
                <w:rFonts w:cs="Calibri"/>
              </w:rPr>
              <w:t>RCon</w:t>
            </w:r>
            <w:proofErr w:type="spellEnd"/>
            <w:r w:rsidRPr="00CF7A1E">
              <w:rPr>
                <w:rFonts w:cs="Calibri"/>
              </w:rPr>
              <w:t xml:space="preserve"> Expo</w:t>
            </w:r>
          </w:p>
        </w:tc>
        <w:tc>
          <w:tcPr>
            <w:tcW w:w="1255" w:type="pct"/>
            <w:vAlign w:val="center"/>
          </w:tcPr>
          <w:p w14:paraId="055E4A89"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2202C2" w:rsidRPr="00DB333E" w14:paraId="2E0C0593" w14:textId="77777777" w:rsidTr="004440FD">
        <w:trPr>
          <w:trHeight w:val="346"/>
          <w:jc w:val="center"/>
        </w:trPr>
        <w:tc>
          <w:tcPr>
            <w:tcW w:w="870" w:type="pct"/>
            <w:vAlign w:val="center"/>
          </w:tcPr>
          <w:p w14:paraId="5177F514" w14:textId="43E6D449" w:rsidR="002202C2" w:rsidRPr="00BB304A" w:rsidRDefault="002202C2" w:rsidP="001E49AC">
            <w:pPr>
              <w:spacing w:after="0"/>
              <w:contextualSpacing/>
              <w:rPr>
                <w:rFonts w:cs="Calibri"/>
                <w:color w:val="000000"/>
              </w:rPr>
            </w:pPr>
            <w:r>
              <w:rPr>
                <w:rFonts w:cs="Calibri"/>
                <w:color w:val="000000"/>
              </w:rPr>
              <w:t>11/14</w:t>
            </w:r>
          </w:p>
        </w:tc>
        <w:tc>
          <w:tcPr>
            <w:tcW w:w="2875" w:type="pct"/>
            <w:vAlign w:val="center"/>
          </w:tcPr>
          <w:p w14:paraId="0201D2EA" w14:textId="72CAD7AE" w:rsidR="002202C2" w:rsidRPr="00BB304A" w:rsidRDefault="002202C2" w:rsidP="001E49AC">
            <w:pPr>
              <w:spacing w:after="0"/>
              <w:contextualSpacing/>
              <w:rPr>
                <w:rFonts w:cs="Calibri"/>
                <w:color w:val="000000"/>
              </w:rPr>
            </w:pPr>
            <w:r>
              <w:rPr>
                <w:rFonts w:cs="Calibri"/>
                <w:color w:val="000000"/>
              </w:rPr>
              <w:t>America Recycles Day Sustainability Fair at Heather Gardens</w:t>
            </w:r>
          </w:p>
        </w:tc>
        <w:tc>
          <w:tcPr>
            <w:tcW w:w="1255" w:type="pct"/>
            <w:vAlign w:val="center"/>
          </w:tcPr>
          <w:p w14:paraId="1B051BE6" w14:textId="5848E87A" w:rsidR="002202C2" w:rsidRPr="00BB304A" w:rsidRDefault="000F64DB" w:rsidP="001E49AC">
            <w:pPr>
              <w:spacing w:after="0"/>
              <w:contextualSpacing/>
              <w:jc w:val="center"/>
              <w:rPr>
                <w:rFonts w:cs="Calibri"/>
                <w:color w:val="000000"/>
              </w:rPr>
            </w:pPr>
            <w:r w:rsidRPr="00BB304A">
              <w:rPr>
                <w:rFonts w:cs="Calibri"/>
                <w:color w:val="000000"/>
              </w:rPr>
              <w:t>Exhibitor, table/booth</w:t>
            </w:r>
          </w:p>
        </w:tc>
      </w:tr>
      <w:tr w:rsidR="000259F9" w:rsidRPr="00DB333E" w14:paraId="39333EA2" w14:textId="77777777" w:rsidTr="004440FD">
        <w:trPr>
          <w:trHeight w:val="346"/>
          <w:jc w:val="center"/>
        </w:trPr>
        <w:tc>
          <w:tcPr>
            <w:tcW w:w="870" w:type="pct"/>
            <w:vAlign w:val="center"/>
          </w:tcPr>
          <w:p w14:paraId="6C7863DF" w14:textId="77777777" w:rsidR="000259F9" w:rsidRPr="00BB304A" w:rsidRDefault="000259F9" w:rsidP="001E49AC">
            <w:pPr>
              <w:spacing w:after="0"/>
              <w:contextualSpacing/>
              <w:rPr>
                <w:rFonts w:cs="Calibri"/>
                <w:color w:val="000000"/>
              </w:rPr>
            </w:pPr>
            <w:r w:rsidRPr="00BB304A">
              <w:rPr>
                <w:rFonts w:cs="Calibri"/>
                <w:color w:val="000000"/>
              </w:rPr>
              <w:t>11/14-11/16</w:t>
            </w:r>
          </w:p>
        </w:tc>
        <w:tc>
          <w:tcPr>
            <w:tcW w:w="2875" w:type="pct"/>
            <w:vAlign w:val="center"/>
          </w:tcPr>
          <w:p w14:paraId="619C42E4" w14:textId="77777777" w:rsidR="000259F9" w:rsidRPr="00BB304A" w:rsidRDefault="000259F9" w:rsidP="001E49AC">
            <w:pPr>
              <w:spacing w:after="0"/>
              <w:contextualSpacing/>
              <w:rPr>
                <w:rFonts w:cs="Calibri"/>
                <w:color w:val="000000"/>
              </w:rPr>
            </w:pPr>
            <w:r w:rsidRPr="00BB304A">
              <w:rPr>
                <w:rFonts w:cs="Calibri"/>
                <w:color w:val="000000"/>
              </w:rPr>
              <w:t>National Association of Realtors (NAR) Annual Conference and Expo</w:t>
            </w:r>
          </w:p>
        </w:tc>
        <w:tc>
          <w:tcPr>
            <w:tcW w:w="1255" w:type="pct"/>
            <w:vAlign w:val="center"/>
          </w:tcPr>
          <w:p w14:paraId="42BF1FC9"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r w:rsidR="000259F9" w:rsidRPr="00DB333E" w14:paraId="6EFCD208" w14:textId="77777777" w:rsidTr="004440FD">
        <w:trPr>
          <w:trHeight w:val="346"/>
          <w:jc w:val="center"/>
        </w:trPr>
        <w:tc>
          <w:tcPr>
            <w:tcW w:w="870" w:type="pct"/>
            <w:vAlign w:val="center"/>
          </w:tcPr>
          <w:p w14:paraId="7DF693CE" w14:textId="77777777" w:rsidR="000259F9" w:rsidRPr="00BB304A" w:rsidRDefault="000259F9" w:rsidP="001E49AC">
            <w:pPr>
              <w:spacing w:after="0"/>
              <w:contextualSpacing/>
              <w:rPr>
                <w:rFonts w:cs="Calibri"/>
                <w:color w:val="000000"/>
              </w:rPr>
            </w:pPr>
            <w:r w:rsidRPr="00BB304A">
              <w:rPr>
                <w:rFonts w:cs="Calibri"/>
                <w:color w:val="000000"/>
              </w:rPr>
              <w:t>11/30-12/3</w:t>
            </w:r>
          </w:p>
        </w:tc>
        <w:tc>
          <w:tcPr>
            <w:tcW w:w="2875" w:type="pct"/>
            <w:vAlign w:val="center"/>
          </w:tcPr>
          <w:p w14:paraId="7791468F" w14:textId="77777777" w:rsidR="000259F9" w:rsidRPr="00BB304A" w:rsidRDefault="000259F9" w:rsidP="001E49AC">
            <w:pPr>
              <w:spacing w:after="0"/>
              <w:contextualSpacing/>
              <w:rPr>
                <w:rFonts w:cs="Calibri"/>
                <w:color w:val="000000"/>
              </w:rPr>
            </w:pPr>
            <w:r w:rsidRPr="00BB304A">
              <w:rPr>
                <w:rFonts w:cs="Calibri"/>
                <w:color w:val="000000"/>
              </w:rPr>
              <w:t>Habitat for Humanity (H4H) ReStore Conference</w:t>
            </w:r>
          </w:p>
        </w:tc>
        <w:tc>
          <w:tcPr>
            <w:tcW w:w="1255" w:type="pct"/>
            <w:vAlign w:val="center"/>
          </w:tcPr>
          <w:p w14:paraId="1B4CDE67" w14:textId="77777777" w:rsidR="000259F9" w:rsidRPr="00BB304A" w:rsidRDefault="000259F9" w:rsidP="001E49AC">
            <w:pPr>
              <w:spacing w:after="0"/>
              <w:contextualSpacing/>
              <w:jc w:val="center"/>
              <w:rPr>
                <w:rFonts w:cs="Calibri"/>
                <w:color w:val="000000"/>
              </w:rPr>
            </w:pPr>
            <w:r w:rsidRPr="00BB304A">
              <w:rPr>
                <w:rFonts w:cs="Calibri"/>
                <w:color w:val="000000"/>
              </w:rPr>
              <w:t>Exhibitor, table/booth</w:t>
            </w:r>
          </w:p>
        </w:tc>
      </w:tr>
    </w:tbl>
    <w:p w14:paraId="57918B53" w14:textId="77777777" w:rsidR="0073312C" w:rsidRDefault="0073312C" w:rsidP="000E0C58">
      <w:pPr>
        <w:rPr>
          <w:noProof/>
        </w:rPr>
      </w:pPr>
    </w:p>
    <w:p w14:paraId="1BD0C387" w14:textId="452C825A" w:rsidR="00B1421C" w:rsidRDefault="00B1421C" w:rsidP="0073312C">
      <w:pPr>
        <w:jc w:val="center"/>
      </w:pPr>
      <w:r>
        <w:rPr>
          <w:noProof/>
        </w:rPr>
        <w:drawing>
          <wp:inline distT="0" distB="0" distL="0" distR="0" wp14:anchorId="792C07C2" wp14:editId="3B4E4A43">
            <wp:extent cx="3589020" cy="3596640"/>
            <wp:effectExtent l="0" t="0" r="0" b="3810"/>
            <wp:docPr id="1889604352" name="Picture 4" descr="Photograph of five people standing behind a booth at a conference promoting paint recycling with PaintCare, featuring large paint buckets and informational materials on a table. Booth displays include a blue sign with &quot;Recycle with PaintCare&quo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352" name="Picture 4" descr="Photograph of five people standing behind a booth at a conference promoting paint recycling with PaintCare, featuring large paint buckets and informational materials on a table. Booth displays include a blue sign with &quot;Recycle with PaintCare&quot; on it."/>
                    <pic:cNvPicPr/>
                  </pic:nvPicPr>
                  <pic:blipFill rotWithShape="1">
                    <a:blip r:embed="rId27" cstate="print">
                      <a:extLst>
                        <a:ext uri="{28A0092B-C50C-407E-A947-70E740481C1C}">
                          <a14:useLocalDpi xmlns:a14="http://schemas.microsoft.com/office/drawing/2010/main" val="0"/>
                        </a:ext>
                      </a:extLst>
                    </a:blip>
                    <a:srcRect l="22564" t="19316" r="17051"/>
                    <a:stretch>
                      <a:fillRect/>
                    </a:stretch>
                  </pic:blipFill>
                  <pic:spPr bwMode="auto">
                    <a:xfrm>
                      <a:off x="0" y="0"/>
                      <a:ext cx="3589020" cy="3596640"/>
                    </a:xfrm>
                    <a:prstGeom prst="rect">
                      <a:avLst/>
                    </a:prstGeom>
                    <a:ln>
                      <a:noFill/>
                    </a:ln>
                    <a:extLst>
                      <a:ext uri="{53640926-AAD7-44D8-BBD7-CCE9431645EC}">
                        <a14:shadowObscured xmlns:a14="http://schemas.microsoft.com/office/drawing/2010/main"/>
                      </a:ext>
                    </a:extLst>
                  </pic:spPr>
                </pic:pic>
              </a:graphicData>
            </a:graphic>
          </wp:inline>
        </w:drawing>
      </w:r>
    </w:p>
    <w:p w14:paraId="32600C93" w14:textId="10CDE926" w:rsidR="0073312C" w:rsidRPr="000E0C58" w:rsidRDefault="0073312C" w:rsidP="005C66B3">
      <w:pPr>
        <w:jc w:val="center"/>
      </w:pPr>
      <w:r>
        <w:t>PaintCare Staff at the Painting Contractors of America Conference in Colorado Springs</w:t>
      </w:r>
    </w:p>
    <w:p w14:paraId="3965D4CE" w14:textId="4C2EC2CE" w:rsidR="005A32AC" w:rsidRPr="00DB333E" w:rsidRDefault="00045882" w:rsidP="0087582C">
      <w:pPr>
        <w:pStyle w:val="Heading3"/>
        <w:rPr>
          <w:rFonts w:cs="Arial"/>
          <w:bCs/>
        </w:rPr>
      </w:pPr>
      <w:bookmarkStart w:id="68" w:name="_Toc224647548"/>
      <w:r>
        <w:rPr>
          <w:rFonts w:cs="Arial"/>
          <w:bCs/>
        </w:rPr>
        <w:t>B</w:t>
      </w:r>
      <w:r w:rsidR="005A32AC" w:rsidRPr="00DB333E">
        <w:rPr>
          <w:rFonts w:cs="Arial"/>
          <w:bCs/>
        </w:rPr>
        <w:t>.</w:t>
      </w:r>
      <w:r w:rsidR="00070EA6">
        <w:rPr>
          <w:rFonts w:cs="Arial"/>
          <w:bCs/>
        </w:rPr>
        <w:t xml:space="preserve"> </w:t>
      </w:r>
      <w:r w:rsidR="005A32AC" w:rsidRPr="00DB333E">
        <w:rPr>
          <w:rFonts w:cs="Arial"/>
          <w:bCs/>
        </w:rPr>
        <w:t>A</w:t>
      </w:r>
      <w:r w:rsidR="00C45E3A" w:rsidRPr="00DB333E">
        <w:rPr>
          <w:rFonts w:cs="Arial"/>
          <w:bCs/>
        </w:rPr>
        <w:t>wareness Survey</w:t>
      </w:r>
      <w:bookmarkEnd w:id="68"/>
    </w:p>
    <w:p w14:paraId="4F7CF57A" w14:textId="1D8887F6" w:rsidR="00F27F59" w:rsidRPr="00DB333E" w:rsidRDefault="002E70B7" w:rsidP="001F75A5">
      <w:r>
        <w:t xml:space="preserve">In September and October, PaintCare ran its annual public awareness survey to measure the effectiveness of its outreach activities with the assistance of market </w:t>
      </w:r>
      <w:r>
        <w:lastRenderedPageBreak/>
        <w:t xml:space="preserve">research firm KB Insights. KB Insights analyzed all survey data to help PaintCare better understand trends and guide future outreach targeting. Data from all PaintCare programs were included in the analysis, providing comparison results between paint stewardship programs throughout the nation. </w:t>
      </w:r>
      <w:r w:rsidR="7931F160" w:rsidRPr="00DB333E">
        <w:t xml:space="preserve"> </w:t>
      </w:r>
    </w:p>
    <w:p w14:paraId="7700417F" w14:textId="67FAE7A6" w:rsidR="00F27F59" w:rsidRPr="00DB333E" w:rsidRDefault="005A32AC" w:rsidP="001F75A5">
      <w:r w:rsidRPr="00DB333E">
        <w:t>Following are some highlights from the survey results:</w:t>
      </w:r>
    </w:p>
    <w:p w14:paraId="28B8D7A3" w14:textId="77777777" w:rsidR="002E70B7" w:rsidRPr="00F06644" w:rsidRDefault="002E70B7" w:rsidP="002E70B7">
      <w:pPr>
        <w:pStyle w:val="ListParagraph"/>
        <w:numPr>
          <w:ilvl w:val="0"/>
          <w:numId w:val="25"/>
        </w:numPr>
        <w:spacing w:before="180" w:after="180" w:line="320" w:lineRule="exact"/>
        <w:ind w:left="720"/>
      </w:pPr>
      <w:r>
        <w:t>250</w:t>
      </w:r>
      <w:r w:rsidRPr="00F06644">
        <w:t xml:space="preserve"> surveys were completed by state residents, allowing 90% confidence in the accuracy of the measured results for the population within +/-5%. </w:t>
      </w:r>
    </w:p>
    <w:p w14:paraId="56355025" w14:textId="20DAD9CA" w:rsidR="002E70B7" w:rsidRDefault="002E70B7" w:rsidP="002E70B7">
      <w:pPr>
        <w:pStyle w:val="ListParagraph"/>
        <w:numPr>
          <w:ilvl w:val="0"/>
          <w:numId w:val="25"/>
        </w:numPr>
        <w:spacing w:before="180" w:after="180" w:line="320" w:lineRule="exact"/>
        <w:ind w:left="720"/>
      </w:pPr>
      <w:r>
        <w:t>Over half of state respondents (</w:t>
      </w:r>
      <w:r w:rsidR="0040734E">
        <w:t>58</w:t>
      </w:r>
      <w:r>
        <w:t xml:space="preserve">%) purchased paint in the last year. Of those, </w:t>
      </w:r>
      <w:r w:rsidR="0040734E">
        <w:t>45</w:t>
      </w:r>
      <w:r w:rsidRPr="003B0399">
        <w:t>%</w:t>
      </w:r>
      <w:r>
        <w:t xml:space="preserve"> reported taking </w:t>
      </w:r>
      <w:proofErr w:type="gramStart"/>
      <w:r>
        <w:t>measurements</w:t>
      </w:r>
      <w:proofErr w:type="gramEnd"/>
      <w:r>
        <w:t xml:space="preserve"> </w:t>
      </w:r>
      <w:proofErr w:type="gramStart"/>
      <w:r>
        <w:t>in order to</w:t>
      </w:r>
      <w:proofErr w:type="gramEnd"/>
      <w:r>
        <w:t xml:space="preserve"> purchase the right amount of paint and 3</w:t>
      </w:r>
      <w:r w:rsidR="0040734E">
        <w:t>7</w:t>
      </w:r>
      <w:r>
        <w:t xml:space="preserve">% reported seeking help from paint retail staff to purchase the right amount. </w:t>
      </w:r>
    </w:p>
    <w:p w14:paraId="565083AA" w14:textId="77777777" w:rsidR="002E70B7" w:rsidRDefault="002E70B7" w:rsidP="002E70B7">
      <w:pPr>
        <w:pStyle w:val="ListParagraph"/>
        <w:numPr>
          <w:ilvl w:val="0"/>
          <w:numId w:val="25"/>
        </w:numPr>
        <w:spacing w:before="180" w:after="180" w:line="320" w:lineRule="exact"/>
        <w:ind w:left="720"/>
      </w:pPr>
      <w:r>
        <w:t xml:space="preserve">78% of respondents said they were “extremely likely” or “likely” to drop off paint for recycling the next time they have leftover paint to dispose of. </w:t>
      </w:r>
    </w:p>
    <w:p w14:paraId="69D803FF" w14:textId="66859040" w:rsidR="002E70B7" w:rsidRDefault="002E70B7" w:rsidP="002E70B7">
      <w:pPr>
        <w:pStyle w:val="ListParagraph"/>
        <w:numPr>
          <w:ilvl w:val="0"/>
          <w:numId w:val="25"/>
        </w:numPr>
        <w:spacing w:before="180" w:after="180" w:line="320" w:lineRule="exact"/>
        <w:ind w:left="720"/>
      </w:pPr>
      <w:r>
        <w:t>6</w:t>
      </w:r>
      <w:r w:rsidR="0040734E">
        <w:t>3</w:t>
      </w:r>
      <w:r>
        <w:t xml:space="preserve">% of </w:t>
      </w:r>
      <w:proofErr w:type="gramStart"/>
      <w:r>
        <w:t>end-</w:t>
      </w:r>
      <w:proofErr w:type="gramEnd"/>
      <w:r>
        <w:t xml:space="preserve">consumers who had purchased paint in the last year were aware that paint can be recycled, of available drop-off opportunities in the state, or both. </w:t>
      </w:r>
    </w:p>
    <w:p w14:paraId="3D8AD9A7" w14:textId="766F81FD" w:rsidR="00AF6041" w:rsidRDefault="00EA7F06">
      <w:r w:rsidRPr="00DB333E">
        <w:t>The full report for this year’s awareness survey is included in the appendix of this report.</w:t>
      </w:r>
    </w:p>
    <w:p w14:paraId="764ABF96" w14:textId="77777777" w:rsidR="002E70B7" w:rsidRPr="00B4698C" w:rsidRDefault="002E70B7" w:rsidP="002E70B7">
      <w:pPr>
        <w:rPr>
          <w:b/>
          <w:bCs/>
        </w:rPr>
      </w:pPr>
      <w:r>
        <w:rPr>
          <w:b/>
          <w:bCs/>
        </w:rPr>
        <w:t xml:space="preserve">Painting </w:t>
      </w:r>
      <w:r w:rsidRPr="00B4698C">
        <w:rPr>
          <w:b/>
          <w:bCs/>
        </w:rPr>
        <w:t>Contractors</w:t>
      </w:r>
    </w:p>
    <w:p w14:paraId="2CA4D108" w14:textId="156E1D81" w:rsidR="002E70B7" w:rsidRPr="00FD107A" w:rsidRDefault="002E70B7" w:rsidP="002E70B7">
      <w:r>
        <w:t xml:space="preserve">PaintCare conducted an online survey of Colorado painting contractors </w:t>
      </w:r>
      <w:r w:rsidRPr="00FD107A">
        <w:t xml:space="preserve">in </w:t>
      </w:r>
      <w:r w:rsidRPr="003B0399">
        <w:t>202</w:t>
      </w:r>
      <w:r w:rsidR="000259F9">
        <w:t>5</w:t>
      </w:r>
      <w:r w:rsidRPr="00FD107A">
        <w:t xml:space="preserve">. The survey was taken by </w:t>
      </w:r>
      <w:r>
        <w:t>2</w:t>
      </w:r>
      <w:r w:rsidR="000259F9">
        <w:t>0</w:t>
      </w:r>
      <w:r>
        <w:t>9</w:t>
      </w:r>
      <w:r w:rsidRPr="00FD107A">
        <w:t xml:space="preserve"> respondents. A summary report of questions and answers is included in the appendix. Some observations based on the survey results follow: </w:t>
      </w:r>
    </w:p>
    <w:p w14:paraId="49F3FD31" w14:textId="364A581C" w:rsidR="002E70B7" w:rsidRPr="00FD107A" w:rsidRDefault="002E70B7" w:rsidP="002E70B7">
      <w:pPr>
        <w:pStyle w:val="ListParagraph"/>
        <w:numPr>
          <w:ilvl w:val="0"/>
          <w:numId w:val="66"/>
        </w:numPr>
        <w:spacing w:before="180" w:after="180" w:line="320" w:lineRule="exact"/>
        <w:ind w:left="720"/>
      </w:pPr>
      <w:r>
        <w:t>Most</w:t>
      </w:r>
      <w:r w:rsidRPr="003B0399">
        <w:t xml:space="preserve"> </w:t>
      </w:r>
      <w:r>
        <w:t>(9</w:t>
      </w:r>
      <w:r w:rsidR="000259F9">
        <w:t>2</w:t>
      </w:r>
      <w:r w:rsidRPr="003B0399">
        <w:t>%</w:t>
      </w:r>
      <w:r>
        <w:t>)</w:t>
      </w:r>
      <w:r w:rsidRPr="00FD107A">
        <w:t xml:space="preserve"> of painting contractors surveyed seek to buy the right amount of paint by taking measurements themselves or getting help from suppliers to reduce potential leftovers. </w:t>
      </w:r>
    </w:p>
    <w:p w14:paraId="3045201C" w14:textId="3731AD95" w:rsidR="002E70B7" w:rsidRPr="00FD107A" w:rsidRDefault="002E70B7" w:rsidP="002E70B7">
      <w:pPr>
        <w:pStyle w:val="ListParagraph"/>
        <w:numPr>
          <w:ilvl w:val="0"/>
          <w:numId w:val="66"/>
        </w:numPr>
        <w:spacing w:before="180" w:after="180" w:line="320" w:lineRule="exact"/>
        <w:ind w:left="720"/>
      </w:pPr>
      <w:r>
        <w:t xml:space="preserve">Most </w:t>
      </w:r>
      <w:r w:rsidRPr="00FD107A">
        <w:t>(</w:t>
      </w:r>
      <w:r>
        <w:t>8</w:t>
      </w:r>
      <w:r w:rsidR="000259F9">
        <w:t>3</w:t>
      </w:r>
      <w:r w:rsidRPr="003B0399">
        <w:t>%</w:t>
      </w:r>
      <w:r>
        <w:t>) of the</w:t>
      </w:r>
      <w:r w:rsidRPr="00FD107A">
        <w:t xml:space="preserve"> contractors </w:t>
      </w:r>
      <w:r>
        <w:t xml:space="preserve">surveyed </w:t>
      </w:r>
      <w:r w:rsidRPr="00FD107A">
        <w:t xml:space="preserve">were aware that paint can be recycled, and </w:t>
      </w:r>
      <w:r>
        <w:t>8</w:t>
      </w:r>
      <w:r w:rsidR="00C25A57">
        <w:t>9</w:t>
      </w:r>
      <w:r w:rsidRPr="003B0399">
        <w:t>%</w:t>
      </w:r>
      <w:r w:rsidRPr="00FD107A">
        <w:t xml:space="preserve"> report having taken paint to be recycled</w:t>
      </w:r>
      <w:r w:rsidR="00C25A57">
        <w:t xml:space="preserve"> or disposed of</w:t>
      </w:r>
      <w:r w:rsidRPr="00FD107A">
        <w:t xml:space="preserve"> in the past. </w:t>
      </w:r>
    </w:p>
    <w:p w14:paraId="66EDADCF" w14:textId="492CBFCF" w:rsidR="002E70B7" w:rsidRPr="00FD107A" w:rsidRDefault="00C25A57" w:rsidP="002E70B7">
      <w:pPr>
        <w:pStyle w:val="ListParagraph"/>
        <w:numPr>
          <w:ilvl w:val="0"/>
          <w:numId w:val="66"/>
        </w:numPr>
        <w:spacing w:before="180" w:after="180" w:line="320" w:lineRule="exact"/>
        <w:ind w:left="720"/>
      </w:pPr>
      <w:r>
        <w:t>Nearly three quarters</w:t>
      </w:r>
      <w:r w:rsidR="002E70B7">
        <w:t xml:space="preserve"> </w:t>
      </w:r>
      <w:r w:rsidR="002E70B7" w:rsidRPr="00FD107A">
        <w:t>(</w:t>
      </w:r>
      <w:r>
        <w:t>7</w:t>
      </w:r>
      <w:r w:rsidR="002E70B7">
        <w:t>2</w:t>
      </w:r>
      <w:r w:rsidR="002E70B7" w:rsidRPr="003B0399">
        <w:t>%</w:t>
      </w:r>
      <w:r w:rsidR="002E70B7" w:rsidRPr="00FD107A">
        <w:t>)</w:t>
      </w:r>
      <w:r w:rsidR="002E70B7">
        <w:t xml:space="preserve"> of the</w:t>
      </w:r>
      <w:r w:rsidR="002E70B7" w:rsidRPr="00FD107A">
        <w:t xml:space="preserve"> contractors surveyed were aware of the fee added to new paint sales to fund the PaintCare program. </w:t>
      </w:r>
    </w:p>
    <w:p w14:paraId="4731BDA8" w14:textId="77777777" w:rsidR="002E70B7" w:rsidRPr="002E70B7" w:rsidRDefault="002E70B7" w:rsidP="002E70B7">
      <w:pPr>
        <w:rPr>
          <w:b/>
          <w:bCs/>
        </w:rPr>
      </w:pPr>
      <w:r w:rsidRPr="002E70B7">
        <w:rPr>
          <w:b/>
          <w:bCs/>
        </w:rPr>
        <w:t>Retailers</w:t>
      </w:r>
    </w:p>
    <w:p w14:paraId="5A45BF9B" w14:textId="77777777" w:rsidR="002E70B7" w:rsidRDefault="002E70B7" w:rsidP="002E70B7">
      <w:r>
        <w:t xml:space="preserve">PaintCare conducted a mystery shopper research campaign to better gauge awareness among paint retail staff. Personnel at a research firm contacted paint retailers by phone acting as paint consumers with questions about paint recycling opportunities. A mix of retail site types were contacted, including PaintCare drop-off sites and sites that did not serve as drop-off sites, and the retailers were scattered throughout the state. </w:t>
      </w:r>
    </w:p>
    <w:p w14:paraId="40D47487" w14:textId="77777777" w:rsidR="002E70B7" w:rsidRDefault="002E70B7" w:rsidP="002E70B7">
      <w:r>
        <w:lastRenderedPageBreak/>
        <w:t xml:space="preserve">A full report of the mystery shopper research is included in the appendix. Some observations based on the results follow: </w:t>
      </w:r>
    </w:p>
    <w:p w14:paraId="31872301" w14:textId="23247F38" w:rsidR="002E70B7" w:rsidRPr="006E1688" w:rsidRDefault="002E70B7" w:rsidP="002E70B7">
      <w:pPr>
        <w:pStyle w:val="ListParagraph"/>
        <w:numPr>
          <w:ilvl w:val="0"/>
          <w:numId w:val="66"/>
        </w:numPr>
        <w:spacing w:before="180" w:after="180" w:line="320" w:lineRule="exact"/>
        <w:ind w:left="720"/>
      </w:pPr>
      <w:r w:rsidRPr="006E1688">
        <w:t>100 completed calls out of 5</w:t>
      </w:r>
      <w:r>
        <w:t>7</w:t>
      </w:r>
      <w:r w:rsidR="0040734E">
        <w:t>8</w:t>
      </w:r>
      <w:r w:rsidRPr="006E1688">
        <w:t xml:space="preserve"> Colorado paint stores allows 90% confidence that the measured results are +/-7% from the true result. </w:t>
      </w:r>
    </w:p>
    <w:p w14:paraId="2856AD8A" w14:textId="77777777" w:rsidR="002E70B7" w:rsidRPr="006E1688" w:rsidRDefault="002E70B7" w:rsidP="002E70B7">
      <w:pPr>
        <w:pStyle w:val="ListParagraph"/>
        <w:numPr>
          <w:ilvl w:val="0"/>
          <w:numId w:val="66"/>
        </w:numPr>
        <w:spacing w:before="180" w:after="180" w:line="320" w:lineRule="exact"/>
        <w:ind w:left="720"/>
      </w:pPr>
      <w:r>
        <w:t>92</w:t>
      </w:r>
      <w:r w:rsidRPr="006E1688">
        <w:t xml:space="preserve">% of paint associates </w:t>
      </w:r>
      <w:proofErr w:type="gramStart"/>
      <w:r w:rsidRPr="006E1688">
        <w:t>questioned knew</w:t>
      </w:r>
      <w:proofErr w:type="gramEnd"/>
      <w:r w:rsidRPr="006E1688">
        <w:t xml:space="preserve"> that paint can be recycled. </w:t>
      </w:r>
    </w:p>
    <w:p w14:paraId="204C483F" w14:textId="75387FC4" w:rsidR="002E70B7" w:rsidRPr="006E1688" w:rsidRDefault="0040734E" w:rsidP="002E70B7">
      <w:pPr>
        <w:pStyle w:val="ListParagraph"/>
        <w:numPr>
          <w:ilvl w:val="0"/>
          <w:numId w:val="66"/>
        </w:numPr>
        <w:spacing w:before="180" w:after="180" w:line="320" w:lineRule="exact"/>
        <w:ind w:left="720"/>
      </w:pPr>
      <w:r>
        <w:t>73</w:t>
      </w:r>
      <w:r w:rsidR="002E70B7" w:rsidRPr="006E1688">
        <w:t xml:space="preserve">% of paint associates knew that there </w:t>
      </w:r>
      <w:proofErr w:type="gramStart"/>
      <w:r w:rsidR="002E70B7" w:rsidRPr="006E1688">
        <w:t>is</w:t>
      </w:r>
      <w:proofErr w:type="gramEnd"/>
      <w:r w:rsidR="002E70B7" w:rsidRPr="006E1688">
        <w:t xml:space="preserve"> a state-wide program for recycling leftover paint.</w:t>
      </w:r>
    </w:p>
    <w:p w14:paraId="297C6CCF" w14:textId="10EF18C0" w:rsidR="002E70B7" w:rsidRPr="006E1688" w:rsidRDefault="002E70B7" w:rsidP="002E70B7">
      <w:pPr>
        <w:pStyle w:val="ListParagraph"/>
        <w:numPr>
          <w:ilvl w:val="0"/>
          <w:numId w:val="66"/>
        </w:numPr>
        <w:spacing w:before="180" w:after="180" w:line="320" w:lineRule="exact"/>
        <w:ind w:left="720"/>
      </w:pPr>
      <w:r w:rsidRPr="006E1688">
        <w:t>Regardless of program knowledge, most respondents (</w:t>
      </w:r>
      <w:r w:rsidR="0040734E">
        <w:t>90</w:t>
      </w:r>
      <w:r w:rsidRPr="006E1688">
        <w:t>%) cited a specific location where leftover paint could be dropped off.</w:t>
      </w:r>
    </w:p>
    <w:p w14:paraId="25670576" w14:textId="36FCC7E8" w:rsidR="002E70B7" w:rsidRPr="006E1688" w:rsidRDefault="0040734E" w:rsidP="002E70B7">
      <w:pPr>
        <w:pStyle w:val="ListParagraph"/>
        <w:numPr>
          <w:ilvl w:val="0"/>
          <w:numId w:val="66"/>
        </w:numPr>
        <w:spacing w:before="180" w:after="180" w:line="320" w:lineRule="exact"/>
        <w:ind w:left="720"/>
      </w:pPr>
      <w:r>
        <w:t>80</w:t>
      </w:r>
      <w:r w:rsidR="002E70B7" w:rsidRPr="006E1688">
        <w:t>% of respondents knew that there is a fee on sales of new paint to fund the program.</w:t>
      </w:r>
    </w:p>
    <w:p w14:paraId="317F28BE" w14:textId="6C833D22" w:rsidR="002E70B7" w:rsidRPr="002E70B7" w:rsidRDefault="002E70B7" w:rsidP="002E70B7">
      <w:pPr>
        <w:pStyle w:val="ListParagraph"/>
        <w:numPr>
          <w:ilvl w:val="0"/>
          <w:numId w:val="66"/>
        </w:numPr>
        <w:spacing w:before="180" w:after="180" w:line="320" w:lineRule="exact"/>
        <w:ind w:left="720"/>
      </w:pPr>
      <w:r>
        <w:t>5</w:t>
      </w:r>
      <w:r w:rsidR="0040734E">
        <w:t>5</w:t>
      </w:r>
      <w:r w:rsidRPr="006E1688">
        <w:t>% of respondents reported having printed materials from PaintCare in their store.</w:t>
      </w:r>
      <w:r w:rsidRPr="006E1688">
        <w:t> </w:t>
      </w:r>
    </w:p>
    <w:p w14:paraId="207722BF" w14:textId="77777777" w:rsidR="003F6A6D" w:rsidRDefault="003F6A6D" w:rsidP="002E70B7">
      <w:bookmarkStart w:id="69" w:name="_Toc142950999"/>
      <w:r>
        <w:br w:type="page"/>
      </w:r>
    </w:p>
    <w:p w14:paraId="08EABD29" w14:textId="553CC7E9" w:rsidR="00381646" w:rsidRPr="00325A53" w:rsidRDefault="00381646" w:rsidP="003C2757">
      <w:pPr>
        <w:pStyle w:val="Heading2"/>
      </w:pPr>
      <w:bookmarkStart w:id="70" w:name="_Toc224647549"/>
      <w:r w:rsidRPr="00325A53">
        <w:lastRenderedPageBreak/>
        <w:t xml:space="preserve">Section </w:t>
      </w:r>
      <w:r w:rsidR="00453F3D">
        <w:t>5</w:t>
      </w:r>
      <w:r w:rsidRPr="00325A53">
        <w:t>. 202</w:t>
      </w:r>
      <w:r w:rsidR="008F6EAE">
        <w:t>6</w:t>
      </w:r>
      <w:r w:rsidRPr="00325A53">
        <w:t xml:space="preserve"> and Future</w:t>
      </w:r>
      <w:bookmarkEnd w:id="69"/>
      <w:bookmarkEnd w:id="70"/>
    </w:p>
    <w:p w14:paraId="306792FB" w14:textId="4ACA4F91" w:rsidR="00381646" w:rsidRPr="00DB333E" w:rsidRDefault="00381646" w:rsidP="00381646">
      <w:r w:rsidRPr="00DB333E">
        <w:t xml:space="preserve">This section of the annual report describes activities or plans for the program that have happened since December 31, </w:t>
      </w:r>
      <w:proofErr w:type="gramStart"/>
      <w:r w:rsidRPr="00DB333E">
        <w:t>202</w:t>
      </w:r>
      <w:r w:rsidR="008F6EAE">
        <w:t>5</w:t>
      </w:r>
      <w:proofErr w:type="gramEnd"/>
      <w:r w:rsidRPr="00DB333E">
        <w:t xml:space="preserve"> or are being planned.</w:t>
      </w:r>
    </w:p>
    <w:p w14:paraId="5D9CE08A" w14:textId="1AA059CD" w:rsidR="00453F3D" w:rsidRPr="00641639" w:rsidRDefault="00453F3D" w:rsidP="00453F3D">
      <w:pPr>
        <w:pStyle w:val="Heading3"/>
      </w:pPr>
      <w:bookmarkStart w:id="71" w:name="_Toc224647550"/>
      <w:bookmarkStart w:id="72" w:name="_Toc142951004"/>
      <w:r w:rsidRPr="00641639">
        <w:t>A. Drop-off Sites and Services</w:t>
      </w:r>
      <w:bookmarkEnd w:id="71"/>
    </w:p>
    <w:p w14:paraId="4EEEE5D6" w14:textId="1CD5C3A0" w:rsidR="00453F3D" w:rsidRPr="00641639" w:rsidRDefault="00453F3D" w:rsidP="00453F3D">
      <w:bookmarkStart w:id="73" w:name="_Hlk161326436"/>
      <w:r w:rsidRPr="00641639">
        <w:t>PaintCare plans to continue the D2D collection service in the two underserved Urban Areas where it currently offers this service: Colorado Springs and Denver-Aurora</w:t>
      </w:r>
      <w:bookmarkEnd w:id="73"/>
      <w:r w:rsidRPr="00641639">
        <w:t>.</w:t>
      </w:r>
    </w:p>
    <w:p w14:paraId="4B0F90A5" w14:textId="192A6B21" w:rsidR="000419A6" w:rsidRPr="00641639" w:rsidRDefault="000419A6" w:rsidP="00453F3D">
      <w:r w:rsidRPr="00641639">
        <w:t>The density criteria deficit in Pueblo has been rectified with the addition of two new drop-off sites in the Pueblo Urban Area in</w:t>
      </w:r>
      <w:r w:rsidR="004C1622">
        <w:t xml:space="preserve"> March</w:t>
      </w:r>
      <w:r w:rsidRPr="00641639">
        <w:t xml:space="preserve"> 2026. </w:t>
      </w:r>
    </w:p>
    <w:p w14:paraId="2DC86F63" w14:textId="0B53E295" w:rsidR="00381646" w:rsidRPr="00641639" w:rsidRDefault="00453F3D" w:rsidP="009530CA">
      <w:pPr>
        <w:pStyle w:val="Heading3"/>
      </w:pPr>
      <w:bookmarkStart w:id="74" w:name="_Toc224647551"/>
      <w:r w:rsidRPr="00641639">
        <w:t>B</w:t>
      </w:r>
      <w:r w:rsidR="00381646" w:rsidRPr="00641639">
        <w:t>.</w:t>
      </w:r>
      <w:r w:rsidR="00070EA6" w:rsidRPr="00641639">
        <w:t xml:space="preserve"> </w:t>
      </w:r>
      <w:r w:rsidR="00381646" w:rsidRPr="00641639">
        <w:t>Operations</w:t>
      </w:r>
      <w:bookmarkEnd w:id="72"/>
      <w:bookmarkEnd w:id="74"/>
    </w:p>
    <w:p w14:paraId="37C47803" w14:textId="18A1904F" w:rsidR="00B539F6" w:rsidRDefault="00453F3D" w:rsidP="00854601">
      <w:pPr>
        <w:spacing w:after="240"/>
        <w:rPr>
          <w:highlight w:val="yellow"/>
        </w:rPr>
      </w:pPr>
      <w:r w:rsidRPr="00641639">
        <w:t xml:space="preserve">As noted previously in this report, </w:t>
      </w:r>
      <w:r w:rsidR="00854601" w:rsidRPr="00641639">
        <w:t xml:space="preserve">an approved fee change will be implemented on April 1, 2026. </w:t>
      </w:r>
      <w:r w:rsidR="00C27390">
        <w:t>T</w:t>
      </w:r>
      <w:r w:rsidR="00854601" w:rsidRPr="0009590C">
        <w:t xml:space="preserve">he following </w:t>
      </w:r>
      <w:r w:rsidR="00C27390">
        <w:t xml:space="preserve">is the </w:t>
      </w:r>
      <w:r w:rsidR="00854601">
        <w:t>approved</w:t>
      </w:r>
      <w:r w:rsidR="00854601" w:rsidRPr="0009590C">
        <w:t xml:space="preserve"> </w:t>
      </w:r>
      <w:r w:rsidR="00854601">
        <w:t>paint stewardship assessment</w:t>
      </w:r>
      <w:r w:rsidR="00854601" w:rsidRPr="00D94CC0">
        <w:t xml:space="preserve"> </w:t>
      </w:r>
      <w:r w:rsidR="00854601">
        <w:t>(</w:t>
      </w:r>
      <w:r w:rsidR="00854601" w:rsidRPr="0009590C">
        <w:t>PaintCare Fee</w:t>
      </w:r>
      <w:r w:rsidR="00854601">
        <w:t xml:space="preserve">) </w:t>
      </w:r>
      <w:r w:rsidR="00854601" w:rsidRPr="0009590C">
        <w:t xml:space="preserve">structure. </w:t>
      </w:r>
      <w:r w:rsidR="00854601">
        <w:rPr>
          <w:highlight w:val="yellow"/>
        </w:rPr>
        <w:t xml:space="preserve"> </w:t>
      </w:r>
    </w:p>
    <w:p w14:paraId="2364AF0A" w14:textId="77777777" w:rsidR="00B539F6" w:rsidRPr="00DB333E" w:rsidRDefault="00B539F6" w:rsidP="00B539F6">
      <w:pPr>
        <w:pStyle w:val="Heading5"/>
        <w:jc w:val="center"/>
        <w:rPr>
          <w:b w:val="0"/>
          <w:bCs w:val="0"/>
        </w:rPr>
      </w:pPr>
      <w:r w:rsidRPr="00D544A0">
        <w:t>PaintCare Fee Schedule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5519"/>
        <w:gridCol w:w="1229"/>
        <w:gridCol w:w="1086"/>
      </w:tblGrid>
      <w:tr w:rsidR="00B539F6" w:rsidRPr="00DB333E" w14:paraId="323EF213" w14:textId="23E3BBEE" w:rsidTr="005C66B3">
        <w:trPr>
          <w:trHeight w:val="432"/>
          <w:tblHeader/>
          <w:jc w:val="center"/>
        </w:trPr>
        <w:tc>
          <w:tcPr>
            <w:tcW w:w="1516" w:type="dxa"/>
            <w:vAlign w:val="center"/>
          </w:tcPr>
          <w:p w14:paraId="689BCEF3" w14:textId="77777777" w:rsidR="00B539F6" w:rsidRPr="00DB333E" w:rsidRDefault="00B539F6" w:rsidP="00C6375F">
            <w:pPr>
              <w:spacing w:after="0"/>
              <w:contextualSpacing/>
              <w:jc w:val="center"/>
            </w:pPr>
            <w:r>
              <w:t>Size</w:t>
            </w:r>
          </w:p>
        </w:tc>
        <w:tc>
          <w:tcPr>
            <w:tcW w:w="5519" w:type="dxa"/>
            <w:vAlign w:val="center"/>
          </w:tcPr>
          <w:p w14:paraId="3C5F2295" w14:textId="77777777" w:rsidR="00B539F6" w:rsidRPr="00DB333E" w:rsidRDefault="00B539F6" w:rsidP="00C6375F">
            <w:pPr>
              <w:spacing w:after="0"/>
              <w:contextualSpacing/>
              <w:jc w:val="center"/>
            </w:pPr>
            <w:r w:rsidRPr="00DB333E">
              <w:t>Container Size</w:t>
            </w:r>
          </w:p>
        </w:tc>
        <w:tc>
          <w:tcPr>
            <w:tcW w:w="1229" w:type="dxa"/>
            <w:vAlign w:val="center"/>
          </w:tcPr>
          <w:p w14:paraId="28BE93F5" w14:textId="7A9E4372" w:rsidR="00B539F6" w:rsidRPr="00C6375F" w:rsidRDefault="00B539F6" w:rsidP="00C6375F">
            <w:pPr>
              <w:spacing w:after="0"/>
              <w:contextualSpacing/>
              <w:jc w:val="center"/>
              <w:rPr>
                <w:rFonts w:eastAsia="Calibri"/>
              </w:rPr>
            </w:pPr>
            <w:r>
              <w:t xml:space="preserve">Current </w:t>
            </w:r>
            <w:r w:rsidRPr="00C6375F">
              <w:t>Fee</w:t>
            </w:r>
          </w:p>
        </w:tc>
        <w:tc>
          <w:tcPr>
            <w:tcW w:w="1086" w:type="dxa"/>
          </w:tcPr>
          <w:p w14:paraId="72AD66B6" w14:textId="645DA40B" w:rsidR="00B539F6" w:rsidRDefault="00B539F6" w:rsidP="00C6375F">
            <w:pPr>
              <w:spacing w:after="0"/>
              <w:contextualSpacing/>
              <w:jc w:val="center"/>
            </w:pPr>
            <w:r>
              <w:t xml:space="preserve">April 1, </w:t>
            </w:r>
            <w:proofErr w:type="gramStart"/>
            <w:r>
              <w:t>2026</w:t>
            </w:r>
            <w:proofErr w:type="gramEnd"/>
            <w:r>
              <w:t xml:space="preserve"> Fee</w:t>
            </w:r>
          </w:p>
        </w:tc>
      </w:tr>
      <w:tr w:rsidR="00B539F6" w:rsidRPr="00DB333E" w14:paraId="2413C6A2" w14:textId="014A3860" w:rsidTr="005C66B3">
        <w:trPr>
          <w:trHeight w:val="432"/>
          <w:jc w:val="center"/>
        </w:trPr>
        <w:tc>
          <w:tcPr>
            <w:tcW w:w="1516" w:type="dxa"/>
            <w:vAlign w:val="center"/>
          </w:tcPr>
          <w:p w14:paraId="33D9951A" w14:textId="77777777" w:rsidR="00B539F6" w:rsidRPr="00DB333E" w:rsidRDefault="00B539F6" w:rsidP="00B539F6">
            <w:pPr>
              <w:spacing w:after="0"/>
              <w:contextualSpacing/>
            </w:pPr>
            <w:r>
              <w:t>Very Small</w:t>
            </w:r>
          </w:p>
        </w:tc>
        <w:tc>
          <w:tcPr>
            <w:tcW w:w="5519" w:type="dxa"/>
            <w:vAlign w:val="center"/>
          </w:tcPr>
          <w:p w14:paraId="3D39C3E3" w14:textId="77777777" w:rsidR="00B539F6" w:rsidRPr="00DB333E" w:rsidRDefault="00B539F6" w:rsidP="00B539F6">
            <w:pPr>
              <w:spacing w:after="0"/>
              <w:contextualSpacing/>
            </w:pPr>
            <w:r w:rsidRPr="00DB333E">
              <w:t>Half pint or smaller</w:t>
            </w:r>
          </w:p>
        </w:tc>
        <w:tc>
          <w:tcPr>
            <w:tcW w:w="1229" w:type="dxa"/>
            <w:vAlign w:val="center"/>
          </w:tcPr>
          <w:p w14:paraId="6C1CB334" w14:textId="77777777" w:rsidR="00B539F6" w:rsidRPr="00C6375F" w:rsidRDefault="00B539F6" w:rsidP="00B539F6">
            <w:pPr>
              <w:spacing w:after="0"/>
              <w:contextualSpacing/>
              <w:jc w:val="center"/>
            </w:pPr>
            <w:r w:rsidRPr="00C6375F">
              <w:t>$0.00</w:t>
            </w:r>
          </w:p>
        </w:tc>
        <w:tc>
          <w:tcPr>
            <w:tcW w:w="1086" w:type="dxa"/>
            <w:vAlign w:val="center"/>
          </w:tcPr>
          <w:p w14:paraId="17616FDA" w14:textId="392AFCA6" w:rsidR="00B539F6" w:rsidRPr="00C6375F" w:rsidRDefault="00B539F6" w:rsidP="00B539F6">
            <w:pPr>
              <w:spacing w:after="0"/>
              <w:contextualSpacing/>
              <w:jc w:val="center"/>
            </w:pPr>
            <w:r w:rsidRPr="00C6375F">
              <w:t>$0.00</w:t>
            </w:r>
          </w:p>
        </w:tc>
      </w:tr>
      <w:tr w:rsidR="00B539F6" w:rsidRPr="00DB333E" w14:paraId="2D82653E" w14:textId="100CC1C9" w:rsidTr="005C66B3">
        <w:trPr>
          <w:trHeight w:val="432"/>
          <w:jc w:val="center"/>
        </w:trPr>
        <w:tc>
          <w:tcPr>
            <w:tcW w:w="1516" w:type="dxa"/>
            <w:vAlign w:val="center"/>
          </w:tcPr>
          <w:p w14:paraId="25B7E854" w14:textId="77777777" w:rsidR="00B539F6" w:rsidRPr="00DB333E" w:rsidRDefault="00B539F6" w:rsidP="00B539F6">
            <w:pPr>
              <w:spacing w:after="0"/>
              <w:contextualSpacing/>
            </w:pPr>
            <w:r>
              <w:t>Small</w:t>
            </w:r>
          </w:p>
        </w:tc>
        <w:tc>
          <w:tcPr>
            <w:tcW w:w="5519" w:type="dxa"/>
            <w:vAlign w:val="center"/>
          </w:tcPr>
          <w:p w14:paraId="1B58B031" w14:textId="77777777" w:rsidR="00B539F6" w:rsidRPr="00DB333E" w:rsidRDefault="00B539F6" w:rsidP="00B539F6">
            <w:pPr>
              <w:spacing w:after="0"/>
              <w:contextualSpacing/>
            </w:pPr>
            <w:r w:rsidRPr="00DB333E">
              <w:t xml:space="preserve">Larger than half pint </w:t>
            </w:r>
            <w:r>
              <w:t xml:space="preserve">up </w:t>
            </w:r>
            <w:r w:rsidRPr="00DB333E">
              <w:t>to smaller than 1 gallon</w:t>
            </w:r>
          </w:p>
        </w:tc>
        <w:tc>
          <w:tcPr>
            <w:tcW w:w="1229" w:type="dxa"/>
            <w:vAlign w:val="center"/>
          </w:tcPr>
          <w:p w14:paraId="346BFAD4" w14:textId="77777777" w:rsidR="00B539F6" w:rsidRPr="00C6375F" w:rsidRDefault="00B539F6" w:rsidP="00B539F6">
            <w:pPr>
              <w:spacing w:after="0"/>
              <w:contextualSpacing/>
              <w:jc w:val="center"/>
            </w:pPr>
            <w:r w:rsidRPr="00C6375F">
              <w:t>$0.35</w:t>
            </w:r>
          </w:p>
        </w:tc>
        <w:tc>
          <w:tcPr>
            <w:tcW w:w="1086" w:type="dxa"/>
            <w:vAlign w:val="center"/>
          </w:tcPr>
          <w:p w14:paraId="5472F4DA" w14:textId="7D618013" w:rsidR="00B539F6" w:rsidRPr="00C6375F" w:rsidRDefault="00B539F6" w:rsidP="00B539F6">
            <w:pPr>
              <w:spacing w:after="0"/>
              <w:contextualSpacing/>
              <w:jc w:val="center"/>
            </w:pPr>
            <w:r w:rsidRPr="00C6375F">
              <w:t>$0.5</w:t>
            </w:r>
            <w:r>
              <w:t>0</w:t>
            </w:r>
          </w:p>
        </w:tc>
      </w:tr>
      <w:tr w:rsidR="00B539F6" w:rsidRPr="00DB333E" w14:paraId="50BDE80A" w14:textId="5928338F" w:rsidTr="005C66B3">
        <w:trPr>
          <w:trHeight w:val="432"/>
          <w:jc w:val="center"/>
        </w:trPr>
        <w:tc>
          <w:tcPr>
            <w:tcW w:w="1516" w:type="dxa"/>
            <w:vAlign w:val="center"/>
          </w:tcPr>
          <w:p w14:paraId="7E72C746" w14:textId="77777777" w:rsidR="00B539F6" w:rsidRPr="00DB333E" w:rsidRDefault="00B539F6" w:rsidP="00B539F6">
            <w:pPr>
              <w:spacing w:after="0"/>
              <w:contextualSpacing/>
            </w:pPr>
            <w:r>
              <w:t>Medium</w:t>
            </w:r>
          </w:p>
        </w:tc>
        <w:tc>
          <w:tcPr>
            <w:tcW w:w="5519" w:type="dxa"/>
            <w:vAlign w:val="center"/>
          </w:tcPr>
          <w:p w14:paraId="1453BAC6" w14:textId="77777777" w:rsidR="00B539F6" w:rsidRPr="00DB333E" w:rsidRDefault="00B539F6" w:rsidP="00B539F6">
            <w:pPr>
              <w:spacing w:after="0"/>
              <w:contextualSpacing/>
              <w:rPr>
                <w:rFonts w:eastAsia="Calibri"/>
              </w:rPr>
            </w:pPr>
            <w:r>
              <w:t>1-2 gallons</w:t>
            </w:r>
          </w:p>
        </w:tc>
        <w:tc>
          <w:tcPr>
            <w:tcW w:w="1229" w:type="dxa"/>
            <w:vAlign w:val="center"/>
          </w:tcPr>
          <w:p w14:paraId="6B30F899" w14:textId="77777777" w:rsidR="00B539F6" w:rsidRPr="00C6375F" w:rsidRDefault="00B539F6" w:rsidP="00B539F6">
            <w:pPr>
              <w:spacing w:after="0"/>
              <w:contextualSpacing/>
              <w:jc w:val="center"/>
            </w:pPr>
            <w:r w:rsidRPr="00C6375F">
              <w:t>$0.75</w:t>
            </w:r>
          </w:p>
        </w:tc>
        <w:tc>
          <w:tcPr>
            <w:tcW w:w="1086" w:type="dxa"/>
            <w:vAlign w:val="center"/>
          </w:tcPr>
          <w:p w14:paraId="764EEDBB" w14:textId="5DDAB770" w:rsidR="00B539F6" w:rsidRPr="00C6375F" w:rsidRDefault="00B539F6" w:rsidP="00B539F6">
            <w:pPr>
              <w:spacing w:after="0"/>
              <w:contextualSpacing/>
              <w:jc w:val="center"/>
            </w:pPr>
            <w:r w:rsidRPr="00C6375F">
              <w:t>$</w:t>
            </w:r>
            <w:r>
              <w:t>1</w:t>
            </w:r>
            <w:r w:rsidRPr="00C6375F">
              <w:t>.</w:t>
            </w:r>
            <w:r>
              <w:t>1</w:t>
            </w:r>
            <w:r w:rsidRPr="00C6375F">
              <w:t>5</w:t>
            </w:r>
          </w:p>
        </w:tc>
      </w:tr>
      <w:tr w:rsidR="00B539F6" w:rsidRPr="00DB333E" w14:paraId="349589B6" w14:textId="4D0317A5" w:rsidTr="005C66B3">
        <w:trPr>
          <w:trHeight w:val="432"/>
          <w:jc w:val="center"/>
        </w:trPr>
        <w:tc>
          <w:tcPr>
            <w:tcW w:w="1516" w:type="dxa"/>
            <w:vAlign w:val="center"/>
          </w:tcPr>
          <w:p w14:paraId="207B9530" w14:textId="77777777" w:rsidR="00B539F6" w:rsidRPr="00DB333E" w:rsidRDefault="00B539F6" w:rsidP="00B539F6">
            <w:pPr>
              <w:spacing w:after="0"/>
              <w:contextualSpacing/>
            </w:pPr>
            <w:r>
              <w:t>Large</w:t>
            </w:r>
          </w:p>
        </w:tc>
        <w:tc>
          <w:tcPr>
            <w:tcW w:w="5519" w:type="dxa"/>
            <w:vAlign w:val="center"/>
          </w:tcPr>
          <w:p w14:paraId="401705D7" w14:textId="77777777" w:rsidR="00B539F6" w:rsidRPr="00DB333E" w:rsidRDefault="00B539F6" w:rsidP="00B539F6">
            <w:pPr>
              <w:spacing w:after="0"/>
              <w:contextualSpacing/>
              <w:rPr>
                <w:rFonts w:eastAsia="Calibri"/>
              </w:rPr>
            </w:pPr>
            <w:r w:rsidRPr="00DB333E">
              <w:t>Larger than 2 gallons up to 5 gallons</w:t>
            </w:r>
          </w:p>
        </w:tc>
        <w:tc>
          <w:tcPr>
            <w:tcW w:w="1229" w:type="dxa"/>
            <w:vAlign w:val="center"/>
          </w:tcPr>
          <w:p w14:paraId="4E47D3CF" w14:textId="77777777" w:rsidR="00B539F6" w:rsidRPr="00C6375F" w:rsidRDefault="00B539F6" w:rsidP="00B539F6">
            <w:pPr>
              <w:spacing w:after="0"/>
              <w:contextualSpacing/>
              <w:jc w:val="center"/>
            </w:pPr>
            <w:r w:rsidRPr="00C6375F">
              <w:t>$1.60</w:t>
            </w:r>
          </w:p>
        </w:tc>
        <w:tc>
          <w:tcPr>
            <w:tcW w:w="1086" w:type="dxa"/>
            <w:vAlign w:val="center"/>
          </w:tcPr>
          <w:p w14:paraId="0AAEE066" w14:textId="7519CF06" w:rsidR="00B539F6" w:rsidRPr="00C6375F" w:rsidRDefault="00B539F6" w:rsidP="00B539F6">
            <w:pPr>
              <w:spacing w:after="0"/>
              <w:contextualSpacing/>
              <w:jc w:val="center"/>
            </w:pPr>
            <w:r w:rsidRPr="00C6375F">
              <w:t>$</w:t>
            </w:r>
            <w:r>
              <w:t>2</w:t>
            </w:r>
            <w:r w:rsidRPr="00C6375F">
              <w:t>.</w:t>
            </w:r>
            <w:r>
              <w:t>25</w:t>
            </w:r>
          </w:p>
        </w:tc>
      </w:tr>
    </w:tbl>
    <w:p w14:paraId="0233A4DA" w14:textId="40797EB1" w:rsidR="009E5E84" w:rsidRPr="00641639" w:rsidRDefault="009E5E84" w:rsidP="009E5E84">
      <w:pPr>
        <w:pStyle w:val="Heading3"/>
      </w:pPr>
      <w:bookmarkStart w:id="75" w:name="_Toc224647552"/>
      <w:r>
        <w:t>C</w:t>
      </w:r>
      <w:r w:rsidRPr="00641639">
        <w:t xml:space="preserve">. </w:t>
      </w:r>
      <w:r>
        <w:t>Communications</w:t>
      </w:r>
      <w:bookmarkEnd w:id="75"/>
    </w:p>
    <w:p w14:paraId="12480183" w14:textId="559C8155" w:rsidR="009E5E84" w:rsidRDefault="00AE3813" w:rsidP="009E5E84">
      <w:pPr>
        <w:spacing w:after="240"/>
        <w:rPr>
          <w:highlight w:val="yellow"/>
        </w:rPr>
      </w:pPr>
      <w:r>
        <w:t xml:space="preserve">PaintCare plans to continue promoting paint recycling opportunities to </w:t>
      </w:r>
      <w:r w:rsidR="000963A9">
        <w:t xml:space="preserve">Colorado </w:t>
      </w:r>
      <w:r>
        <w:t>households and businesses, and to conduct awareness surveys of consumers.</w:t>
      </w:r>
    </w:p>
    <w:p w14:paraId="39B2EB39" w14:textId="5FD01586" w:rsidR="0009083F" w:rsidRDefault="008C3111">
      <w:pPr>
        <w:rPr>
          <w:b/>
          <w:bCs/>
        </w:rPr>
      </w:pPr>
      <w:r>
        <w:rPr>
          <w:b/>
          <w:bCs/>
        </w:rPr>
        <w:br w:type="page"/>
      </w:r>
    </w:p>
    <w:p w14:paraId="152F170C" w14:textId="03ACD66F" w:rsidR="0009083F" w:rsidRDefault="0009083F" w:rsidP="007D0B63">
      <w:pPr>
        <w:pStyle w:val="Heading2"/>
      </w:pPr>
      <w:bookmarkStart w:id="76" w:name="_Toc224647553"/>
      <w:r w:rsidRPr="00DB333E">
        <w:lastRenderedPageBreak/>
        <w:t xml:space="preserve">Appendix </w:t>
      </w:r>
      <w:r>
        <w:t>A</w:t>
      </w:r>
      <w:r w:rsidRPr="00DB333E">
        <w:t xml:space="preserve">. </w:t>
      </w:r>
      <w:r>
        <w:t>Drop-off Sites and Services</w:t>
      </w:r>
      <w:bookmarkEnd w:id="76"/>
    </w:p>
    <w:tbl>
      <w:tblPr>
        <w:tblStyle w:val="TableGrid1"/>
        <w:tblW w:w="10800" w:type="dxa"/>
        <w:tblInd w:w="-720" w:type="dxa"/>
        <w:tblLook w:val="04A0" w:firstRow="1" w:lastRow="0" w:firstColumn="1" w:lastColumn="0" w:noHBand="0" w:noVBand="1"/>
      </w:tblPr>
      <w:tblGrid>
        <w:gridCol w:w="1401"/>
        <w:gridCol w:w="1488"/>
        <w:gridCol w:w="2622"/>
        <w:gridCol w:w="2622"/>
        <w:gridCol w:w="1661"/>
        <w:gridCol w:w="1006"/>
      </w:tblGrid>
      <w:tr w:rsidR="00752384" w:rsidRPr="00577CB6" w14:paraId="30F4E317" w14:textId="77777777" w:rsidTr="0099092F">
        <w:trPr>
          <w:trHeight w:val="270"/>
          <w:tblHeader/>
        </w:trPr>
        <w:tc>
          <w:tcPr>
            <w:tcW w:w="10800" w:type="dxa"/>
            <w:gridSpan w:val="6"/>
            <w:tcBorders>
              <w:top w:val="nil"/>
              <w:left w:val="nil"/>
              <w:bottom w:val="single" w:sz="4" w:space="0" w:color="auto"/>
              <w:right w:val="nil"/>
            </w:tcBorders>
            <w:noWrap/>
          </w:tcPr>
          <w:p w14:paraId="3ABE48A0" w14:textId="2EFAFD1C" w:rsidR="00752384" w:rsidRPr="00752384" w:rsidRDefault="00752384" w:rsidP="00752384">
            <w:pPr>
              <w:jc w:val="center"/>
              <w:rPr>
                <w:rFonts w:eastAsia="Times New Roman"/>
                <w:b/>
                <w:bCs/>
                <w:color w:val="000000"/>
              </w:rPr>
            </w:pPr>
            <w:r w:rsidRPr="00F12676">
              <w:rPr>
                <w:rFonts w:eastAsia="Times New Roman"/>
                <w:b/>
                <w:bCs/>
                <w:color w:val="000000"/>
              </w:rPr>
              <w:lastRenderedPageBreak/>
              <w:t>Table 1</w:t>
            </w:r>
            <w:r>
              <w:rPr>
                <w:rFonts w:eastAsia="Times New Roman"/>
                <w:b/>
                <w:bCs/>
                <w:color w:val="000000"/>
              </w:rPr>
              <w:t>.</w:t>
            </w:r>
            <w:r w:rsidRPr="00F12676">
              <w:rPr>
                <w:rFonts w:eastAsia="Times New Roman"/>
                <w:b/>
                <w:bCs/>
                <w:color w:val="000000"/>
              </w:rPr>
              <w:t xml:space="preserve"> Year-Round Sites</w:t>
            </w:r>
          </w:p>
        </w:tc>
      </w:tr>
      <w:tr w:rsidR="00577CB6" w:rsidRPr="00577CB6" w14:paraId="56C89010" w14:textId="77777777" w:rsidTr="0099092F">
        <w:trPr>
          <w:trHeight w:val="270"/>
          <w:tblHeader/>
        </w:trPr>
        <w:tc>
          <w:tcPr>
            <w:tcW w:w="1401" w:type="dxa"/>
            <w:tcBorders>
              <w:top w:val="single" w:sz="4" w:space="0" w:color="auto"/>
            </w:tcBorders>
            <w:noWrap/>
          </w:tcPr>
          <w:p w14:paraId="6A69240B" w14:textId="6C8D83DB" w:rsidR="00577CB6" w:rsidRPr="00577CB6" w:rsidRDefault="00577CB6" w:rsidP="00577CB6">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5E98B7E0"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3D2EC36"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6DBC934E"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766C004F"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2854C2F9" w14:textId="77777777" w:rsidR="00577CB6" w:rsidRPr="00577CB6" w:rsidRDefault="00577CB6" w:rsidP="00577CB6">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577CB6" w:rsidRPr="00577CB6" w14:paraId="0A90BA68" w14:textId="77777777" w:rsidTr="0099092F">
        <w:trPr>
          <w:trHeight w:val="270"/>
          <w:tblHeader/>
        </w:trPr>
        <w:tc>
          <w:tcPr>
            <w:tcW w:w="1401" w:type="dxa"/>
            <w:noWrap/>
            <w:hideMark/>
          </w:tcPr>
          <w:p w14:paraId="674BAC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D19FA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489B3A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619DF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1701 Chambers Rd</w:t>
            </w:r>
          </w:p>
        </w:tc>
        <w:tc>
          <w:tcPr>
            <w:tcW w:w="1661" w:type="dxa"/>
            <w:noWrap/>
            <w:hideMark/>
          </w:tcPr>
          <w:p w14:paraId="29914E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8229F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2,800 </w:t>
            </w:r>
          </w:p>
        </w:tc>
      </w:tr>
      <w:tr w:rsidR="00577CB6" w:rsidRPr="00577CB6" w14:paraId="75BE447D" w14:textId="77777777" w:rsidTr="0099092F">
        <w:trPr>
          <w:trHeight w:val="270"/>
          <w:tblHeader/>
        </w:trPr>
        <w:tc>
          <w:tcPr>
            <w:tcW w:w="1401" w:type="dxa"/>
            <w:noWrap/>
            <w:hideMark/>
          </w:tcPr>
          <w:p w14:paraId="6D4BDA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121605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Brighton</w:t>
            </w:r>
          </w:p>
        </w:tc>
        <w:tc>
          <w:tcPr>
            <w:tcW w:w="2622" w:type="dxa"/>
            <w:noWrap/>
            <w:hideMark/>
          </w:tcPr>
          <w:p w14:paraId="71DAF2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9032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1555 Bridge St</w:t>
            </w:r>
          </w:p>
        </w:tc>
        <w:tc>
          <w:tcPr>
            <w:tcW w:w="1661" w:type="dxa"/>
            <w:noWrap/>
            <w:hideMark/>
          </w:tcPr>
          <w:p w14:paraId="71F4D1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16977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2,579 </w:t>
            </w:r>
          </w:p>
        </w:tc>
      </w:tr>
      <w:tr w:rsidR="00577CB6" w:rsidRPr="00577CB6" w14:paraId="7C3D2D5F" w14:textId="77777777" w:rsidTr="0099092F">
        <w:trPr>
          <w:trHeight w:val="270"/>
          <w:tblHeader/>
        </w:trPr>
        <w:tc>
          <w:tcPr>
            <w:tcW w:w="1401" w:type="dxa"/>
            <w:noWrap/>
            <w:hideMark/>
          </w:tcPr>
          <w:p w14:paraId="1F5664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0585F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w:t>
            </w:r>
          </w:p>
        </w:tc>
        <w:tc>
          <w:tcPr>
            <w:tcW w:w="2622" w:type="dxa"/>
            <w:noWrap/>
            <w:hideMark/>
          </w:tcPr>
          <w:p w14:paraId="694636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 Ace Hardware</w:t>
            </w:r>
          </w:p>
        </w:tc>
        <w:tc>
          <w:tcPr>
            <w:tcW w:w="2622" w:type="dxa"/>
            <w:noWrap/>
            <w:hideMark/>
          </w:tcPr>
          <w:p w14:paraId="459937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6900 Eudora Dr</w:t>
            </w:r>
          </w:p>
        </w:tc>
        <w:tc>
          <w:tcPr>
            <w:tcW w:w="1661" w:type="dxa"/>
            <w:noWrap/>
            <w:hideMark/>
          </w:tcPr>
          <w:p w14:paraId="21E8DF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CB530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1,020 </w:t>
            </w:r>
          </w:p>
        </w:tc>
      </w:tr>
      <w:tr w:rsidR="00577CB6" w:rsidRPr="00577CB6" w14:paraId="250F1FB8" w14:textId="77777777" w:rsidTr="0099092F">
        <w:trPr>
          <w:trHeight w:val="270"/>
          <w:tblHeader/>
        </w:trPr>
        <w:tc>
          <w:tcPr>
            <w:tcW w:w="1401" w:type="dxa"/>
            <w:noWrap/>
            <w:hideMark/>
          </w:tcPr>
          <w:p w14:paraId="5202A3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A3BC7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Commerce City</w:t>
            </w:r>
          </w:p>
        </w:tc>
        <w:tc>
          <w:tcPr>
            <w:tcW w:w="2622" w:type="dxa"/>
            <w:noWrap/>
            <w:hideMark/>
          </w:tcPr>
          <w:p w14:paraId="727288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Reunion Ace Hardware</w:t>
            </w:r>
          </w:p>
        </w:tc>
        <w:tc>
          <w:tcPr>
            <w:tcW w:w="2622" w:type="dxa"/>
            <w:noWrap/>
            <w:hideMark/>
          </w:tcPr>
          <w:p w14:paraId="2EF4EE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15181 E 104th Ave</w:t>
            </w:r>
          </w:p>
        </w:tc>
        <w:tc>
          <w:tcPr>
            <w:tcW w:w="1661" w:type="dxa"/>
            <w:noWrap/>
            <w:hideMark/>
          </w:tcPr>
          <w:p w14:paraId="0570E8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79FB5D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640 </w:t>
            </w:r>
          </w:p>
        </w:tc>
      </w:tr>
      <w:tr w:rsidR="00577CB6" w:rsidRPr="00577CB6" w14:paraId="26DD6932" w14:textId="77777777" w:rsidTr="0099092F">
        <w:trPr>
          <w:trHeight w:val="270"/>
          <w:tblHeader/>
        </w:trPr>
        <w:tc>
          <w:tcPr>
            <w:tcW w:w="1401" w:type="dxa"/>
            <w:noWrap/>
            <w:hideMark/>
          </w:tcPr>
          <w:p w14:paraId="504094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89E6C6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Commerce </w:t>
            </w:r>
            <w:proofErr w:type="spellStart"/>
            <w:r w:rsidRPr="00577CB6">
              <w:rPr>
                <w:rFonts w:ascii="Aptos Narrow" w:eastAsia="Times New Roman" w:hAnsi="Aptos Narrow" w:cs="Times New Roman"/>
                <w:color w:val="000000"/>
                <w:sz w:val="20"/>
                <w:szCs w:val="20"/>
              </w:rPr>
              <w:t>CIty</w:t>
            </w:r>
            <w:proofErr w:type="spellEnd"/>
          </w:p>
        </w:tc>
        <w:tc>
          <w:tcPr>
            <w:tcW w:w="2622" w:type="dxa"/>
            <w:noWrap/>
            <w:hideMark/>
          </w:tcPr>
          <w:p w14:paraId="50B2054F"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Sherwin-WIlliams</w:t>
            </w:r>
            <w:proofErr w:type="spellEnd"/>
          </w:p>
        </w:tc>
        <w:tc>
          <w:tcPr>
            <w:tcW w:w="2622" w:type="dxa"/>
            <w:noWrap/>
            <w:hideMark/>
          </w:tcPr>
          <w:p w14:paraId="588289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10440 Chambers Rd</w:t>
            </w:r>
          </w:p>
        </w:tc>
        <w:tc>
          <w:tcPr>
            <w:tcW w:w="1661" w:type="dxa"/>
            <w:noWrap/>
            <w:hideMark/>
          </w:tcPr>
          <w:p w14:paraId="22E6CE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B99D06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1,759 </w:t>
            </w:r>
          </w:p>
        </w:tc>
      </w:tr>
      <w:tr w:rsidR="00577CB6" w:rsidRPr="00577CB6" w14:paraId="24BCD6F9" w14:textId="77777777" w:rsidTr="0099092F">
        <w:trPr>
          <w:trHeight w:val="270"/>
          <w:tblHeader/>
        </w:trPr>
        <w:tc>
          <w:tcPr>
            <w:tcW w:w="1401" w:type="dxa"/>
            <w:noWrap/>
            <w:hideMark/>
          </w:tcPr>
          <w:p w14:paraId="171972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63F73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0B44DF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Mile High Ace Hardware</w:t>
            </w:r>
          </w:p>
        </w:tc>
        <w:tc>
          <w:tcPr>
            <w:tcW w:w="2622" w:type="dxa"/>
            <w:noWrap/>
            <w:hideMark/>
          </w:tcPr>
          <w:p w14:paraId="6C3B57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2800 W 104th Ave</w:t>
            </w:r>
          </w:p>
        </w:tc>
        <w:tc>
          <w:tcPr>
            <w:tcW w:w="1661" w:type="dxa"/>
            <w:noWrap/>
            <w:hideMark/>
          </w:tcPr>
          <w:p w14:paraId="3B959E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E9C8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1,480 </w:t>
            </w:r>
          </w:p>
        </w:tc>
      </w:tr>
      <w:tr w:rsidR="00577CB6" w:rsidRPr="00577CB6" w14:paraId="6C331AAA" w14:textId="77777777" w:rsidTr="0099092F">
        <w:trPr>
          <w:trHeight w:val="270"/>
          <w:tblHeader/>
        </w:trPr>
        <w:tc>
          <w:tcPr>
            <w:tcW w:w="1401" w:type="dxa"/>
            <w:noWrap/>
            <w:hideMark/>
          </w:tcPr>
          <w:p w14:paraId="7B8FE2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59F507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Henderson</w:t>
            </w:r>
          </w:p>
        </w:tc>
        <w:tc>
          <w:tcPr>
            <w:tcW w:w="2622" w:type="dxa"/>
            <w:noWrap/>
            <w:hideMark/>
          </w:tcPr>
          <w:p w14:paraId="281E9D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Veolia Environmental Services</w:t>
            </w:r>
          </w:p>
        </w:tc>
        <w:tc>
          <w:tcPr>
            <w:tcW w:w="2622" w:type="dxa"/>
            <w:noWrap/>
            <w:hideMark/>
          </w:tcPr>
          <w:p w14:paraId="397A15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9131 E 96th Ave</w:t>
            </w:r>
          </w:p>
        </w:tc>
        <w:tc>
          <w:tcPr>
            <w:tcW w:w="1661" w:type="dxa"/>
            <w:noWrap/>
            <w:hideMark/>
          </w:tcPr>
          <w:p w14:paraId="1B946C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Environmental Services</w:t>
            </w:r>
          </w:p>
        </w:tc>
        <w:tc>
          <w:tcPr>
            <w:tcW w:w="1006" w:type="dxa"/>
            <w:noWrap/>
            <w:hideMark/>
          </w:tcPr>
          <w:p w14:paraId="281296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2,668 </w:t>
            </w:r>
          </w:p>
        </w:tc>
      </w:tr>
      <w:tr w:rsidR="00577CB6" w:rsidRPr="00577CB6" w14:paraId="766C7659" w14:textId="77777777" w:rsidTr="0099092F">
        <w:trPr>
          <w:trHeight w:val="270"/>
          <w:tblHeader/>
        </w:trPr>
        <w:tc>
          <w:tcPr>
            <w:tcW w:w="1401" w:type="dxa"/>
            <w:noWrap/>
            <w:hideMark/>
          </w:tcPr>
          <w:p w14:paraId="7F92DF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408D440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Northglenn</w:t>
            </w:r>
          </w:p>
        </w:tc>
        <w:tc>
          <w:tcPr>
            <w:tcW w:w="2622" w:type="dxa"/>
            <w:noWrap/>
            <w:hideMark/>
          </w:tcPr>
          <w:p w14:paraId="067847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F54C8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11455 N Washington St</w:t>
            </w:r>
          </w:p>
        </w:tc>
        <w:tc>
          <w:tcPr>
            <w:tcW w:w="1661" w:type="dxa"/>
            <w:noWrap/>
            <w:hideMark/>
          </w:tcPr>
          <w:p w14:paraId="02A7C9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9E8E37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3,349 </w:t>
            </w:r>
          </w:p>
        </w:tc>
      </w:tr>
      <w:tr w:rsidR="00577CB6" w:rsidRPr="00577CB6" w14:paraId="5997DBD6" w14:textId="77777777" w:rsidTr="0099092F">
        <w:trPr>
          <w:trHeight w:val="270"/>
          <w:tblHeader/>
        </w:trPr>
        <w:tc>
          <w:tcPr>
            <w:tcW w:w="1401" w:type="dxa"/>
            <w:noWrap/>
            <w:hideMark/>
          </w:tcPr>
          <w:p w14:paraId="3A0524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26198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Northglenn</w:t>
            </w:r>
          </w:p>
        </w:tc>
        <w:tc>
          <w:tcPr>
            <w:tcW w:w="2622" w:type="dxa"/>
            <w:noWrap/>
            <w:hideMark/>
          </w:tcPr>
          <w:p w14:paraId="252AF4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7BE9E9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11450 N Cherokee St</w:t>
            </w:r>
          </w:p>
        </w:tc>
        <w:tc>
          <w:tcPr>
            <w:tcW w:w="1661" w:type="dxa"/>
            <w:noWrap/>
            <w:hideMark/>
          </w:tcPr>
          <w:p w14:paraId="57B2F6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9E290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2,127 </w:t>
            </w:r>
          </w:p>
        </w:tc>
      </w:tr>
      <w:tr w:rsidR="00577CB6" w:rsidRPr="00577CB6" w14:paraId="4C0C5187" w14:textId="77777777" w:rsidTr="0099092F">
        <w:trPr>
          <w:trHeight w:val="270"/>
          <w:tblHeader/>
        </w:trPr>
        <w:tc>
          <w:tcPr>
            <w:tcW w:w="1401" w:type="dxa"/>
            <w:noWrap/>
            <w:hideMark/>
          </w:tcPr>
          <w:p w14:paraId="31D97D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FB932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Thornton</w:t>
            </w:r>
          </w:p>
        </w:tc>
        <w:tc>
          <w:tcPr>
            <w:tcW w:w="2622" w:type="dxa"/>
            <w:noWrap/>
            <w:hideMark/>
          </w:tcPr>
          <w:p w14:paraId="7ECE2C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Thornton</w:t>
            </w:r>
          </w:p>
        </w:tc>
        <w:tc>
          <w:tcPr>
            <w:tcW w:w="2622" w:type="dxa"/>
            <w:noWrap/>
            <w:hideMark/>
          </w:tcPr>
          <w:p w14:paraId="468531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3851 E 120th Ave</w:t>
            </w:r>
          </w:p>
        </w:tc>
        <w:tc>
          <w:tcPr>
            <w:tcW w:w="1661" w:type="dxa"/>
            <w:noWrap/>
            <w:hideMark/>
          </w:tcPr>
          <w:p w14:paraId="7EB98A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F0E20C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3,089 </w:t>
            </w:r>
          </w:p>
        </w:tc>
      </w:tr>
      <w:tr w:rsidR="00577CB6" w:rsidRPr="00577CB6" w14:paraId="01D98CAA" w14:textId="77777777" w:rsidTr="0099092F">
        <w:trPr>
          <w:trHeight w:val="270"/>
          <w:tblHeader/>
        </w:trPr>
        <w:tc>
          <w:tcPr>
            <w:tcW w:w="1401" w:type="dxa"/>
            <w:noWrap/>
            <w:hideMark/>
          </w:tcPr>
          <w:p w14:paraId="0FA07C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1ADD35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Thornton</w:t>
            </w:r>
          </w:p>
        </w:tc>
        <w:tc>
          <w:tcPr>
            <w:tcW w:w="2622" w:type="dxa"/>
            <w:noWrap/>
            <w:hideMark/>
          </w:tcPr>
          <w:p w14:paraId="3361D6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B7CB7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13551 Quebec St</w:t>
            </w:r>
          </w:p>
        </w:tc>
        <w:tc>
          <w:tcPr>
            <w:tcW w:w="1661" w:type="dxa"/>
            <w:noWrap/>
            <w:hideMark/>
          </w:tcPr>
          <w:p w14:paraId="0A8639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A6222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2,978 </w:t>
            </w:r>
          </w:p>
        </w:tc>
      </w:tr>
      <w:tr w:rsidR="00577CB6" w:rsidRPr="00577CB6" w14:paraId="7FF4D050" w14:textId="77777777" w:rsidTr="0099092F">
        <w:trPr>
          <w:trHeight w:val="270"/>
          <w:tblHeader/>
        </w:trPr>
        <w:tc>
          <w:tcPr>
            <w:tcW w:w="1401" w:type="dxa"/>
            <w:noWrap/>
            <w:hideMark/>
          </w:tcPr>
          <w:p w14:paraId="11F5F7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241B33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4293EA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Northside Paint and Decorating</w:t>
            </w:r>
          </w:p>
        </w:tc>
        <w:tc>
          <w:tcPr>
            <w:tcW w:w="2622" w:type="dxa"/>
            <w:noWrap/>
            <w:hideMark/>
          </w:tcPr>
          <w:p w14:paraId="3F8D91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12365 Huron St</w:t>
            </w:r>
          </w:p>
        </w:tc>
        <w:tc>
          <w:tcPr>
            <w:tcW w:w="1661" w:type="dxa"/>
            <w:noWrap/>
            <w:hideMark/>
          </w:tcPr>
          <w:p w14:paraId="351010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458064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1,158 </w:t>
            </w:r>
          </w:p>
        </w:tc>
      </w:tr>
      <w:tr w:rsidR="00577CB6" w:rsidRPr="00577CB6" w14:paraId="02DB380D" w14:textId="77777777" w:rsidTr="0099092F">
        <w:trPr>
          <w:trHeight w:val="270"/>
          <w:tblHeader/>
        </w:trPr>
        <w:tc>
          <w:tcPr>
            <w:tcW w:w="1401" w:type="dxa"/>
            <w:noWrap/>
            <w:hideMark/>
          </w:tcPr>
          <w:p w14:paraId="6DE89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0E3833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1D1004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A7E74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6735 W 88th Ave</w:t>
            </w:r>
          </w:p>
        </w:tc>
        <w:tc>
          <w:tcPr>
            <w:tcW w:w="1661" w:type="dxa"/>
            <w:noWrap/>
            <w:hideMark/>
          </w:tcPr>
          <w:p w14:paraId="304E90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11A8E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1,192 </w:t>
            </w:r>
          </w:p>
        </w:tc>
      </w:tr>
      <w:tr w:rsidR="00577CB6" w:rsidRPr="00577CB6" w14:paraId="7F6D8B71" w14:textId="77777777" w:rsidTr="0099092F">
        <w:trPr>
          <w:trHeight w:val="270"/>
          <w:tblHeader/>
        </w:trPr>
        <w:tc>
          <w:tcPr>
            <w:tcW w:w="1401" w:type="dxa"/>
            <w:noWrap/>
            <w:hideMark/>
          </w:tcPr>
          <w:p w14:paraId="2F01FE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Adams</w:t>
            </w:r>
          </w:p>
        </w:tc>
        <w:tc>
          <w:tcPr>
            <w:tcW w:w="1488" w:type="dxa"/>
            <w:noWrap/>
            <w:hideMark/>
          </w:tcPr>
          <w:p w14:paraId="7A7EDC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6FD77707"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SustainAbility</w:t>
            </w:r>
            <w:proofErr w:type="spellEnd"/>
            <w:r w:rsidRPr="00577CB6">
              <w:rPr>
                <w:rFonts w:ascii="Aptos Narrow" w:eastAsia="Times New Roman" w:hAnsi="Aptos Narrow" w:cs="Times New Roman"/>
                <w:color w:val="000000"/>
                <w:sz w:val="20"/>
                <w:szCs w:val="20"/>
              </w:rPr>
              <w:t xml:space="preserve"> Westminster Hard-to-Recycle Center</w:t>
            </w:r>
          </w:p>
        </w:tc>
        <w:tc>
          <w:tcPr>
            <w:tcW w:w="2622" w:type="dxa"/>
            <w:noWrap/>
            <w:hideMark/>
          </w:tcPr>
          <w:p w14:paraId="37FE32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6020 W 91st Ave</w:t>
            </w:r>
          </w:p>
        </w:tc>
        <w:tc>
          <w:tcPr>
            <w:tcW w:w="1661" w:type="dxa"/>
            <w:noWrap/>
            <w:hideMark/>
          </w:tcPr>
          <w:p w14:paraId="2DEE60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2CF2F35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3,539 </w:t>
            </w:r>
          </w:p>
        </w:tc>
      </w:tr>
      <w:tr w:rsidR="00577CB6" w:rsidRPr="00577CB6" w14:paraId="182377EF" w14:textId="77777777" w:rsidTr="0099092F">
        <w:trPr>
          <w:trHeight w:val="270"/>
          <w:tblHeader/>
        </w:trPr>
        <w:tc>
          <w:tcPr>
            <w:tcW w:w="1401" w:type="dxa"/>
            <w:noWrap/>
            <w:hideMark/>
          </w:tcPr>
          <w:p w14:paraId="288B7B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A0E4E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61E2518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25F9E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2832 S Havana St</w:t>
            </w:r>
          </w:p>
        </w:tc>
        <w:tc>
          <w:tcPr>
            <w:tcW w:w="1661" w:type="dxa"/>
            <w:noWrap/>
            <w:hideMark/>
          </w:tcPr>
          <w:p w14:paraId="695A61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B4B059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3,501 </w:t>
            </w:r>
          </w:p>
        </w:tc>
      </w:tr>
      <w:tr w:rsidR="00577CB6" w:rsidRPr="00577CB6" w14:paraId="0404CBAB" w14:textId="77777777" w:rsidTr="0099092F">
        <w:trPr>
          <w:trHeight w:val="270"/>
          <w:tblHeader/>
        </w:trPr>
        <w:tc>
          <w:tcPr>
            <w:tcW w:w="1401" w:type="dxa"/>
            <w:noWrap/>
            <w:hideMark/>
          </w:tcPr>
          <w:p w14:paraId="23BCD7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1E95D5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752D22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F93C0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3106 S Parker Rd</w:t>
            </w:r>
          </w:p>
        </w:tc>
        <w:tc>
          <w:tcPr>
            <w:tcW w:w="1661" w:type="dxa"/>
            <w:noWrap/>
            <w:hideMark/>
          </w:tcPr>
          <w:p w14:paraId="424FFF0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1F877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2,188 </w:t>
            </w:r>
          </w:p>
        </w:tc>
      </w:tr>
      <w:tr w:rsidR="00577CB6" w:rsidRPr="00577CB6" w14:paraId="5FDAE32A" w14:textId="77777777" w:rsidTr="0099092F">
        <w:trPr>
          <w:trHeight w:val="270"/>
          <w:tblHeader/>
        </w:trPr>
        <w:tc>
          <w:tcPr>
            <w:tcW w:w="1401" w:type="dxa"/>
            <w:noWrap/>
            <w:hideMark/>
          </w:tcPr>
          <w:p w14:paraId="47060F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4E942E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25C0FA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4DE8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23850 E Smoky Hill Rd</w:t>
            </w:r>
          </w:p>
        </w:tc>
        <w:tc>
          <w:tcPr>
            <w:tcW w:w="1661" w:type="dxa"/>
            <w:noWrap/>
            <w:hideMark/>
          </w:tcPr>
          <w:p w14:paraId="02E43D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90D57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5,322 </w:t>
            </w:r>
          </w:p>
        </w:tc>
      </w:tr>
      <w:tr w:rsidR="00577CB6" w:rsidRPr="00577CB6" w14:paraId="29A495AC" w14:textId="77777777" w:rsidTr="0099092F">
        <w:trPr>
          <w:trHeight w:val="270"/>
          <w:tblHeader/>
        </w:trPr>
        <w:tc>
          <w:tcPr>
            <w:tcW w:w="1401" w:type="dxa"/>
            <w:noWrap/>
            <w:hideMark/>
          </w:tcPr>
          <w:p w14:paraId="6B49A9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409A8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019E36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Aurora</w:t>
            </w:r>
          </w:p>
        </w:tc>
        <w:tc>
          <w:tcPr>
            <w:tcW w:w="2622" w:type="dxa"/>
            <w:noWrap/>
            <w:hideMark/>
          </w:tcPr>
          <w:p w14:paraId="2D90B3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1640 S Abilene St</w:t>
            </w:r>
          </w:p>
        </w:tc>
        <w:tc>
          <w:tcPr>
            <w:tcW w:w="1661" w:type="dxa"/>
            <w:noWrap/>
            <w:hideMark/>
          </w:tcPr>
          <w:p w14:paraId="234C22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ACB706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875 </w:t>
            </w:r>
          </w:p>
        </w:tc>
      </w:tr>
      <w:tr w:rsidR="00577CB6" w:rsidRPr="00577CB6" w14:paraId="212BEEE1" w14:textId="77777777" w:rsidTr="0099092F">
        <w:trPr>
          <w:trHeight w:val="270"/>
          <w:tblHeader/>
        </w:trPr>
        <w:tc>
          <w:tcPr>
            <w:tcW w:w="1401" w:type="dxa"/>
            <w:noWrap/>
            <w:hideMark/>
          </w:tcPr>
          <w:p w14:paraId="2A0EAC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1004E2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Aurora</w:t>
            </w:r>
          </w:p>
        </w:tc>
        <w:tc>
          <w:tcPr>
            <w:tcW w:w="2622" w:type="dxa"/>
            <w:noWrap/>
            <w:hideMark/>
          </w:tcPr>
          <w:p w14:paraId="266DDE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Buds Warehouse</w:t>
            </w:r>
          </w:p>
        </w:tc>
        <w:tc>
          <w:tcPr>
            <w:tcW w:w="2622" w:type="dxa"/>
            <w:noWrap/>
            <w:hideMark/>
          </w:tcPr>
          <w:p w14:paraId="5FEEB2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13280 E Mississippi Ave</w:t>
            </w:r>
          </w:p>
        </w:tc>
        <w:tc>
          <w:tcPr>
            <w:tcW w:w="1661" w:type="dxa"/>
            <w:noWrap/>
            <w:hideMark/>
          </w:tcPr>
          <w:p w14:paraId="63412DF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68E039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3,124 </w:t>
            </w:r>
          </w:p>
        </w:tc>
      </w:tr>
      <w:tr w:rsidR="00577CB6" w:rsidRPr="00577CB6" w14:paraId="0DCB8D63" w14:textId="77777777" w:rsidTr="0099092F">
        <w:trPr>
          <w:trHeight w:val="270"/>
          <w:tblHeader/>
        </w:trPr>
        <w:tc>
          <w:tcPr>
            <w:tcW w:w="1401" w:type="dxa"/>
            <w:noWrap/>
            <w:hideMark/>
          </w:tcPr>
          <w:p w14:paraId="2D77E45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6B8087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3CD05B7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051C2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5150 E Arapahoe Rd</w:t>
            </w:r>
          </w:p>
        </w:tc>
        <w:tc>
          <w:tcPr>
            <w:tcW w:w="1661" w:type="dxa"/>
            <w:noWrap/>
            <w:hideMark/>
          </w:tcPr>
          <w:p w14:paraId="7B968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2B3C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3,496 </w:t>
            </w:r>
          </w:p>
        </w:tc>
      </w:tr>
      <w:tr w:rsidR="00577CB6" w:rsidRPr="00577CB6" w14:paraId="4C907B7C" w14:textId="77777777" w:rsidTr="0099092F">
        <w:trPr>
          <w:trHeight w:val="270"/>
          <w:tblHeader/>
        </w:trPr>
        <w:tc>
          <w:tcPr>
            <w:tcW w:w="1401" w:type="dxa"/>
            <w:noWrap/>
            <w:hideMark/>
          </w:tcPr>
          <w:p w14:paraId="54FBB5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77F30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456D90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175AFD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8262 S University Blvd</w:t>
            </w:r>
          </w:p>
        </w:tc>
        <w:tc>
          <w:tcPr>
            <w:tcW w:w="1661" w:type="dxa"/>
            <w:noWrap/>
            <w:hideMark/>
          </w:tcPr>
          <w:p w14:paraId="18CD05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C524E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8,831 </w:t>
            </w:r>
          </w:p>
        </w:tc>
      </w:tr>
      <w:tr w:rsidR="00577CB6" w:rsidRPr="00577CB6" w14:paraId="30F80BE2" w14:textId="77777777" w:rsidTr="0099092F">
        <w:trPr>
          <w:trHeight w:val="270"/>
          <w:tblHeader/>
        </w:trPr>
        <w:tc>
          <w:tcPr>
            <w:tcW w:w="1401" w:type="dxa"/>
            <w:noWrap/>
            <w:hideMark/>
          </w:tcPr>
          <w:p w14:paraId="5DDE31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301E7D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1CB7FA7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9103E2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17100 E Smoky Hill Rd</w:t>
            </w:r>
          </w:p>
        </w:tc>
        <w:tc>
          <w:tcPr>
            <w:tcW w:w="1661" w:type="dxa"/>
            <w:noWrap/>
            <w:hideMark/>
          </w:tcPr>
          <w:p w14:paraId="5F2D74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DE2CDA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4,312 </w:t>
            </w:r>
          </w:p>
        </w:tc>
      </w:tr>
      <w:tr w:rsidR="00577CB6" w:rsidRPr="00577CB6" w14:paraId="4C93970A" w14:textId="77777777" w:rsidTr="0099092F">
        <w:trPr>
          <w:trHeight w:val="270"/>
          <w:tblHeader/>
        </w:trPr>
        <w:tc>
          <w:tcPr>
            <w:tcW w:w="1401" w:type="dxa"/>
            <w:noWrap/>
            <w:hideMark/>
          </w:tcPr>
          <w:p w14:paraId="36ECA7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2FF427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Centennial</w:t>
            </w:r>
          </w:p>
        </w:tc>
        <w:tc>
          <w:tcPr>
            <w:tcW w:w="2622" w:type="dxa"/>
            <w:noWrap/>
            <w:hideMark/>
          </w:tcPr>
          <w:p w14:paraId="448C6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8BD6DC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6707 South Potomac St</w:t>
            </w:r>
          </w:p>
        </w:tc>
        <w:tc>
          <w:tcPr>
            <w:tcW w:w="1661" w:type="dxa"/>
            <w:noWrap/>
            <w:hideMark/>
          </w:tcPr>
          <w:p w14:paraId="76285E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5C408D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2,360 </w:t>
            </w:r>
          </w:p>
        </w:tc>
      </w:tr>
      <w:tr w:rsidR="00577CB6" w:rsidRPr="00577CB6" w14:paraId="7E61B9D5" w14:textId="77777777" w:rsidTr="0099092F">
        <w:trPr>
          <w:trHeight w:val="270"/>
          <w:tblHeader/>
        </w:trPr>
        <w:tc>
          <w:tcPr>
            <w:tcW w:w="1401" w:type="dxa"/>
            <w:noWrap/>
            <w:hideMark/>
          </w:tcPr>
          <w:p w14:paraId="551635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00776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494EA1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9D3C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1500 W Littleton Blvd</w:t>
            </w:r>
          </w:p>
        </w:tc>
        <w:tc>
          <w:tcPr>
            <w:tcW w:w="1661" w:type="dxa"/>
            <w:noWrap/>
            <w:hideMark/>
          </w:tcPr>
          <w:p w14:paraId="731B15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11644F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2,155 </w:t>
            </w:r>
          </w:p>
        </w:tc>
      </w:tr>
      <w:tr w:rsidR="00577CB6" w:rsidRPr="00577CB6" w14:paraId="39A67349" w14:textId="77777777" w:rsidTr="0099092F">
        <w:trPr>
          <w:trHeight w:val="270"/>
          <w:tblHeader/>
        </w:trPr>
        <w:tc>
          <w:tcPr>
            <w:tcW w:w="1401" w:type="dxa"/>
            <w:noWrap/>
            <w:hideMark/>
          </w:tcPr>
          <w:p w14:paraId="062320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0CA006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72182E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4CE0F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13134 W Ida Ave</w:t>
            </w:r>
          </w:p>
        </w:tc>
        <w:tc>
          <w:tcPr>
            <w:tcW w:w="1661" w:type="dxa"/>
            <w:noWrap/>
            <w:hideMark/>
          </w:tcPr>
          <w:p w14:paraId="10487C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7EBBC5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5,042 </w:t>
            </w:r>
          </w:p>
        </w:tc>
      </w:tr>
      <w:tr w:rsidR="00577CB6" w:rsidRPr="00577CB6" w14:paraId="4E5F4DD1" w14:textId="77777777" w:rsidTr="0099092F">
        <w:trPr>
          <w:trHeight w:val="270"/>
          <w:tblHeader/>
        </w:trPr>
        <w:tc>
          <w:tcPr>
            <w:tcW w:w="1401" w:type="dxa"/>
            <w:noWrap/>
            <w:hideMark/>
          </w:tcPr>
          <w:p w14:paraId="41A18B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6D63B2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24D045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Columbine Ace Hardware</w:t>
            </w:r>
          </w:p>
        </w:tc>
        <w:tc>
          <w:tcPr>
            <w:tcW w:w="2622" w:type="dxa"/>
            <w:noWrap/>
            <w:hideMark/>
          </w:tcPr>
          <w:p w14:paraId="64FAF1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6720 S Pierce St</w:t>
            </w:r>
          </w:p>
        </w:tc>
        <w:tc>
          <w:tcPr>
            <w:tcW w:w="1661" w:type="dxa"/>
            <w:noWrap/>
            <w:hideMark/>
          </w:tcPr>
          <w:p w14:paraId="0A17EA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29C39B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748 </w:t>
            </w:r>
          </w:p>
        </w:tc>
      </w:tr>
      <w:tr w:rsidR="00577CB6" w:rsidRPr="00577CB6" w14:paraId="34B3CD78" w14:textId="77777777" w:rsidTr="0099092F">
        <w:trPr>
          <w:trHeight w:val="270"/>
          <w:tblHeader/>
        </w:trPr>
        <w:tc>
          <w:tcPr>
            <w:tcW w:w="1401" w:type="dxa"/>
            <w:noWrap/>
            <w:hideMark/>
          </w:tcPr>
          <w:p w14:paraId="39391C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Arapahoe</w:t>
            </w:r>
          </w:p>
        </w:tc>
        <w:tc>
          <w:tcPr>
            <w:tcW w:w="1488" w:type="dxa"/>
            <w:noWrap/>
            <w:hideMark/>
          </w:tcPr>
          <w:p w14:paraId="5EF6D3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3E2B23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7FBBB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8001 S Broadway</w:t>
            </w:r>
          </w:p>
        </w:tc>
        <w:tc>
          <w:tcPr>
            <w:tcW w:w="1661" w:type="dxa"/>
            <w:noWrap/>
            <w:hideMark/>
          </w:tcPr>
          <w:p w14:paraId="2F6497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249D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5,880 </w:t>
            </w:r>
          </w:p>
        </w:tc>
      </w:tr>
      <w:tr w:rsidR="00577CB6" w:rsidRPr="00577CB6" w14:paraId="06DA80A5" w14:textId="77777777" w:rsidTr="0099092F">
        <w:trPr>
          <w:trHeight w:val="270"/>
          <w:tblHeader/>
        </w:trPr>
        <w:tc>
          <w:tcPr>
            <w:tcW w:w="1401" w:type="dxa"/>
            <w:noWrap/>
            <w:hideMark/>
          </w:tcPr>
          <w:p w14:paraId="70DE52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Archuleta</w:t>
            </w:r>
          </w:p>
        </w:tc>
        <w:tc>
          <w:tcPr>
            <w:tcW w:w="1488" w:type="dxa"/>
            <w:noWrap/>
            <w:hideMark/>
          </w:tcPr>
          <w:p w14:paraId="1C0C23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Pagosa Springs</w:t>
            </w:r>
          </w:p>
        </w:tc>
        <w:tc>
          <w:tcPr>
            <w:tcW w:w="2622" w:type="dxa"/>
            <w:noWrap/>
            <w:hideMark/>
          </w:tcPr>
          <w:p w14:paraId="18AD01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Terrys Ace Hardware</w:t>
            </w:r>
          </w:p>
        </w:tc>
        <w:tc>
          <w:tcPr>
            <w:tcW w:w="2622" w:type="dxa"/>
            <w:noWrap/>
            <w:hideMark/>
          </w:tcPr>
          <w:p w14:paraId="4017F6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 Navajo Trail Dr</w:t>
            </w:r>
          </w:p>
        </w:tc>
        <w:tc>
          <w:tcPr>
            <w:tcW w:w="1661" w:type="dxa"/>
            <w:noWrap/>
            <w:hideMark/>
          </w:tcPr>
          <w:p w14:paraId="725400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AE400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1,079 </w:t>
            </w:r>
          </w:p>
        </w:tc>
      </w:tr>
      <w:tr w:rsidR="00577CB6" w:rsidRPr="00577CB6" w14:paraId="5A50678A" w14:textId="77777777" w:rsidTr="0099092F">
        <w:trPr>
          <w:trHeight w:val="270"/>
          <w:tblHeader/>
        </w:trPr>
        <w:tc>
          <w:tcPr>
            <w:tcW w:w="1401" w:type="dxa"/>
            <w:noWrap/>
            <w:hideMark/>
          </w:tcPr>
          <w:p w14:paraId="0785E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Archuleta</w:t>
            </w:r>
          </w:p>
        </w:tc>
        <w:tc>
          <w:tcPr>
            <w:tcW w:w="1488" w:type="dxa"/>
            <w:noWrap/>
            <w:hideMark/>
          </w:tcPr>
          <w:p w14:paraId="37EF13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Pagosa Springs</w:t>
            </w:r>
          </w:p>
        </w:tc>
        <w:tc>
          <w:tcPr>
            <w:tcW w:w="2622" w:type="dxa"/>
            <w:noWrap/>
            <w:hideMark/>
          </w:tcPr>
          <w:p w14:paraId="69D28A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D2B26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2163 Eagle Dr</w:t>
            </w:r>
          </w:p>
        </w:tc>
        <w:tc>
          <w:tcPr>
            <w:tcW w:w="1661" w:type="dxa"/>
            <w:noWrap/>
            <w:hideMark/>
          </w:tcPr>
          <w:p w14:paraId="0B7058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07122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1,673 </w:t>
            </w:r>
          </w:p>
        </w:tc>
      </w:tr>
      <w:tr w:rsidR="00577CB6" w:rsidRPr="00577CB6" w14:paraId="329D2BE5" w14:textId="77777777" w:rsidTr="0099092F">
        <w:trPr>
          <w:trHeight w:val="270"/>
          <w:tblHeader/>
        </w:trPr>
        <w:tc>
          <w:tcPr>
            <w:tcW w:w="1401" w:type="dxa"/>
            <w:noWrap/>
            <w:hideMark/>
          </w:tcPr>
          <w:p w14:paraId="59A0FF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06D76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5277FD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042E3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3550 Arapahoe Ave</w:t>
            </w:r>
          </w:p>
        </w:tc>
        <w:tc>
          <w:tcPr>
            <w:tcW w:w="1661" w:type="dxa"/>
            <w:noWrap/>
            <w:hideMark/>
          </w:tcPr>
          <w:p w14:paraId="0126D3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8C9E2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3,041 </w:t>
            </w:r>
          </w:p>
        </w:tc>
      </w:tr>
      <w:tr w:rsidR="00577CB6" w:rsidRPr="00577CB6" w14:paraId="028F8E01" w14:textId="77777777" w:rsidTr="0099092F">
        <w:trPr>
          <w:trHeight w:val="270"/>
          <w:tblHeader/>
        </w:trPr>
        <w:tc>
          <w:tcPr>
            <w:tcW w:w="1401" w:type="dxa"/>
            <w:noWrap/>
            <w:hideMark/>
          </w:tcPr>
          <w:p w14:paraId="52A9C5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5611AE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7F5017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EA241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3130 Valmont Rd</w:t>
            </w:r>
          </w:p>
        </w:tc>
        <w:tc>
          <w:tcPr>
            <w:tcW w:w="1661" w:type="dxa"/>
            <w:noWrap/>
            <w:hideMark/>
          </w:tcPr>
          <w:p w14:paraId="71CAAB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34759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2,234 </w:t>
            </w:r>
          </w:p>
        </w:tc>
      </w:tr>
      <w:tr w:rsidR="00577CB6" w:rsidRPr="00577CB6" w14:paraId="0AA91FDF" w14:textId="77777777" w:rsidTr="0099092F">
        <w:trPr>
          <w:trHeight w:val="270"/>
          <w:tblHeader/>
        </w:trPr>
        <w:tc>
          <w:tcPr>
            <w:tcW w:w="1401" w:type="dxa"/>
            <w:noWrap/>
            <w:hideMark/>
          </w:tcPr>
          <w:p w14:paraId="58476A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46D405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4EEBA4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41083D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3295 Walnut St</w:t>
            </w:r>
          </w:p>
        </w:tc>
        <w:tc>
          <w:tcPr>
            <w:tcW w:w="1661" w:type="dxa"/>
            <w:noWrap/>
            <w:hideMark/>
          </w:tcPr>
          <w:p w14:paraId="741D0E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B688C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800 </w:t>
            </w:r>
          </w:p>
        </w:tc>
      </w:tr>
      <w:tr w:rsidR="00577CB6" w:rsidRPr="00577CB6" w14:paraId="5D7C40F4" w14:textId="77777777" w:rsidTr="0099092F">
        <w:trPr>
          <w:trHeight w:val="270"/>
          <w:tblHeader/>
        </w:trPr>
        <w:tc>
          <w:tcPr>
            <w:tcW w:w="1401" w:type="dxa"/>
            <w:noWrap/>
            <w:hideMark/>
          </w:tcPr>
          <w:p w14:paraId="153853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CED02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1B72DB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 County</w:t>
            </w:r>
          </w:p>
        </w:tc>
        <w:tc>
          <w:tcPr>
            <w:tcW w:w="2622" w:type="dxa"/>
            <w:noWrap/>
            <w:hideMark/>
          </w:tcPr>
          <w:p w14:paraId="2051D5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1901 63rd St</w:t>
            </w:r>
          </w:p>
        </w:tc>
        <w:tc>
          <w:tcPr>
            <w:tcW w:w="1661" w:type="dxa"/>
            <w:noWrap/>
            <w:hideMark/>
          </w:tcPr>
          <w:p w14:paraId="7E798D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1835A80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35,995 </w:t>
            </w:r>
          </w:p>
        </w:tc>
      </w:tr>
      <w:tr w:rsidR="00577CB6" w:rsidRPr="00577CB6" w14:paraId="38A988F5" w14:textId="77777777" w:rsidTr="0099092F">
        <w:trPr>
          <w:trHeight w:val="270"/>
          <w:tblHeader/>
        </w:trPr>
        <w:tc>
          <w:tcPr>
            <w:tcW w:w="1401" w:type="dxa"/>
            <w:noWrap/>
            <w:hideMark/>
          </w:tcPr>
          <w:p w14:paraId="02D4A8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335AE5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2622" w:type="dxa"/>
            <w:noWrap/>
            <w:hideMark/>
          </w:tcPr>
          <w:p w14:paraId="411CB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50A8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2404 Pearl St</w:t>
            </w:r>
          </w:p>
        </w:tc>
        <w:tc>
          <w:tcPr>
            <w:tcW w:w="1661" w:type="dxa"/>
            <w:noWrap/>
            <w:hideMark/>
          </w:tcPr>
          <w:p w14:paraId="006A18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4B167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1,880 </w:t>
            </w:r>
          </w:p>
        </w:tc>
      </w:tr>
      <w:tr w:rsidR="00577CB6" w:rsidRPr="00577CB6" w14:paraId="158EC60A" w14:textId="77777777" w:rsidTr="0099092F">
        <w:trPr>
          <w:trHeight w:val="270"/>
          <w:tblHeader/>
        </w:trPr>
        <w:tc>
          <w:tcPr>
            <w:tcW w:w="1401" w:type="dxa"/>
            <w:noWrap/>
            <w:hideMark/>
          </w:tcPr>
          <w:p w14:paraId="5AF7E7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73677F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Erie</w:t>
            </w:r>
          </w:p>
        </w:tc>
        <w:tc>
          <w:tcPr>
            <w:tcW w:w="2622" w:type="dxa"/>
            <w:noWrap/>
            <w:hideMark/>
          </w:tcPr>
          <w:p w14:paraId="64A221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3ADBA8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2325 E Baseline Rd (Hwy 7)</w:t>
            </w:r>
          </w:p>
        </w:tc>
        <w:tc>
          <w:tcPr>
            <w:tcW w:w="1661" w:type="dxa"/>
            <w:noWrap/>
            <w:hideMark/>
          </w:tcPr>
          <w:p w14:paraId="17D26A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5171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3,194 </w:t>
            </w:r>
          </w:p>
        </w:tc>
      </w:tr>
      <w:tr w:rsidR="00577CB6" w:rsidRPr="00577CB6" w14:paraId="6353D505" w14:textId="77777777" w:rsidTr="0099092F">
        <w:trPr>
          <w:trHeight w:val="270"/>
          <w:tblHeader/>
        </w:trPr>
        <w:tc>
          <w:tcPr>
            <w:tcW w:w="1401" w:type="dxa"/>
            <w:noWrap/>
            <w:hideMark/>
          </w:tcPr>
          <w:p w14:paraId="215019E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8FF0D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Lafayette</w:t>
            </w:r>
          </w:p>
        </w:tc>
        <w:tc>
          <w:tcPr>
            <w:tcW w:w="2622" w:type="dxa"/>
            <w:noWrap/>
            <w:hideMark/>
          </w:tcPr>
          <w:p w14:paraId="0BAC82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7411AD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400 W South Boulder Rd</w:t>
            </w:r>
          </w:p>
        </w:tc>
        <w:tc>
          <w:tcPr>
            <w:tcW w:w="1661" w:type="dxa"/>
            <w:noWrap/>
            <w:hideMark/>
          </w:tcPr>
          <w:p w14:paraId="6540D7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38A14F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277 </w:t>
            </w:r>
          </w:p>
        </w:tc>
      </w:tr>
      <w:tr w:rsidR="00577CB6" w:rsidRPr="00577CB6" w14:paraId="0DC4C338" w14:textId="77777777" w:rsidTr="0099092F">
        <w:trPr>
          <w:trHeight w:val="270"/>
          <w:tblHeader/>
        </w:trPr>
        <w:tc>
          <w:tcPr>
            <w:tcW w:w="1401" w:type="dxa"/>
            <w:noWrap/>
            <w:hideMark/>
          </w:tcPr>
          <w:p w14:paraId="222019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44915A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Lafayette</w:t>
            </w:r>
          </w:p>
        </w:tc>
        <w:tc>
          <w:tcPr>
            <w:tcW w:w="2622" w:type="dxa"/>
            <w:noWrap/>
            <w:hideMark/>
          </w:tcPr>
          <w:p w14:paraId="174F49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7B355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670 N Hwy 287</w:t>
            </w:r>
          </w:p>
        </w:tc>
        <w:tc>
          <w:tcPr>
            <w:tcW w:w="1661" w:type="dxa"/>
            <w:noWrap/>
            <w:hideMark/>
          </w:tcPr>
          <w:p w14:paraId="15E932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33A16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2,409 </w:t>
            </w:r>
          </w:p>
        </w:tc>
      </w:tr>
      <w:tr w:rsidR="00577CB6" w:rsidRPr="00577CB6" w14:paraId="76E63B37" w14:textId="77777777" w:rsidTr="0099092F">
        <w:trPr>
          <w:trHeight w:val="270"/>
          <w:tblHeader/>
        </w:trPr>
        <w:tc>
          <w:tcPr>
            <w:tcW w:w="1401" w:type="dxa"/>
            <w:noWrap/>
            <w:hideMark/>
          </w:tcPr>
          <w:p w14:paraId="5081EF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3BC5F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0CAB57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445E6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825 Main St</w:t>
            </w:r>
          </w:p>
        </w:tc>
        <w:tc>
          <w:tcPr>
            <w:tcW w:w="1661" w:type="dxa"/>
            <w:noWrap/>
            <w:hideMark/>
          </w:tcPr>
          <w:p w14:paraId="28A14C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EF70E2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3,371 </w:t>
            </w:r>
          </w:p>
        </w:tc>
      </w:tr>
      <w:tr w:rsidR="00577CB6" w:rsidRPr="00577CB6" w14:paraId="07DC638A" w14:textId="77777777" w:rsidTr="0099092F">
        <w:trPr>
          <w:trHeight w:val="270"/>
          <w:tblHeader/>
        </w:trPr>
        <w:tc>
          <w:tcPr>
            <w:tcW w:w="1401" w:type="dxa"/>
            <w:noWrap/>
            <w:hideMark/>
          </w:tcPr>
          <w:p w14:paraId="797A99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6F5BD7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3178E6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Longmont</w:t>
            </w:r>
          </w:p>
        </w:tc>
        <w:tc>
          <w:tcPr>
            <w:tcW w:w="2622" w:type="dxa"/>
            <w:noWrap/>
            <w:hideMark/>
          </w:tcPr>
          <w:p w14:paraId="0632E9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1727 N Main St</w:t>
            </w:r>
          </w:p>
        </w:tc>
        <w:tc>
          <w:tcPr>
            <w:tcW w:w="1661" w:type="dxa"/>
            <w:noWrap/>
            <w:hideMark/>
          </w:tcPr>
          <w:p w14:paraId="6A411B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CD5FA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807 </w:t>
            </w:r>
          </w:p>
        </w:tc>
      </w:tr>
      <w:tr w:rsidR="00577CB6" w:rsidRPr="00577CB6" w14:paraId="29DF9351" w14:textId="77777777" w:rsidTr="0099092F">
        <w:trPr>
          <w:trHeight w:val="270"/>
          <w:tblHeader/>
        </w:trPr>
        <w:tc>
          <w:tcPr>
            <w:tcW w:w="1401" w:type="dxa"/>
            <w:noWrap/>
            <w:hideMark/>
          </w:tcPr>
          <w:p w14:paraId="2CE369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2B660C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04F441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99485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1197 Ken Pratt Blvd</w:t>
            </w:r>
          </w:p>
        </w:tc>
        <w:tc>
          <w:tcPr>
            <w:tcW w:w="1661" w:type="dxa"/>
            <w:noWrap/>
            <w:hideMark/>
          </w:tcPr>
          <w:p w14:paraId="41D997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39C2FB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2,673 </w:t>
            </w:r>
          </w:p>
        </w:tc>
      </w:tr>
      <w:tr w:rsidR="00577CB6" w:rsidRPr="00577CB6" w14:paraId="6AD390A3" w14:textId="77777777" w:rsidTr="0099092F">
        <w:trPr>
          <w:trHeight w:val="270"/>
          <w:tblHeader/>
        </w:trPr>
        <w:tc>
          <w:tcPr>
            <w:tcW w:w="1401" w:type="dxa"/>
            <w:noWrap/>
            <w:hideMark/>
          </w:tcPr>
          <w:p w14:paraId="01234C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Boulder</w:t>
            </w:r>
          </w:p>
        </w:tc>
        <w:tc>
          <w:tcPr>
            <w:tcW w:w="1488" w:type="dxa"/>
            <w:noWrap/>
            <w:hideMark/>
          </w:tcPr>
          <w:p w14:paraId="42355F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14A287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for Humanity of the St. Vrain Valley ReStore</w:t>
            </w:r>
          </w:p>
        </w:tc>
        <w:tc>
          <w:tcPr>
            <w:tcW w:w="2622" w:type="dxa"/>
            <w:noWrap/>
            <w:hideMark/>
          </w:tcPr>
          <w:p w14:paraId="3A276B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1351 Sherman Dr</w:t>
            </w:r>
          </w:p>
        </w:tc>
        <w:tc>
          <w:tcPr>
            <w:tcW w:w="1661" w:type="dxa"/>
            <w:noWrap/>
            <w:hideMark/>
          </w:tcPr>
          <w:p w14:paraId="155BF3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3A1A21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663 </w:t>
            </w:r>
          </w:p>
        </w:tc>
      </w:tr>
      <w:tr w:rsidR="00577CB6" w:rsidRPr="00577CB6" w14:paraId="4128DD1C" w14:textId="77777777" w:rsidTr="0099092F">
        <w:trPr>
          <w:trHeight w:val="270"/>
          <w:tblHeader/>
        </w:trPr>
        <w:tc>
          <w:tcPr>
            <w:tcW w:w="1401" w:type="dxa"/>
            <w:noWrap/>
            <w:hideMark/>
          </w:tcPr>
          <w:p w14:paraId="51609F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02E5D6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Longmont</w:t>
            </w:r>
          </w:p>
        </w:tc>
        <w:tc>
          <w:tcPr>
            <w:tcW w:w="2622" w:type="dxa"/>
            <w:noWrap/>
            <w:hideMark/>
          </w:tcPr>
          <w:p w14:paraId="466375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70A33A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700 Ken Pratt Blvd</w:t>
            </w:r>
          </w:p>
        </w:tc>
        <w:tc>
          <w:tcPr>
            <w:tcW w:w="1661" w:type="dxa"/>
            <w:noWrap/>
            <w:hideMark/>
          </w:tcPr>
          <w:p w14:paraId="411317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7755F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968 </w:t>
            </w:r>
          </w:p>
        </w:tc>
      </w:tr>
      <w:tr w:rsidR="00577CB6" w:rsidRPr="00577CB6" w14:paraId="7BEC6ED7" w14:textId="77777777" w:rsidTr="0099092F">
        <w:trPr>
          <w:trHeight w:val="270"/>
          <w:tblHeader/>
        </w:trPr>
        <w:tc>
          <w:tcPr>
            <w:tcW w:w="1401" w:type="dxa"/>
            <w:noWrap/>
            <w:hideMark/>
          </w:tcPr>
          <w:p w14:paraId="57B75D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309856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Louisville</w:t>
            </w:r>
          </w:p>
        </w:tc>
        <w:tc>
          <w:tcPr>
            <w:tcW w:w="2622" w:type="dxa"/>
            <w:noWrap/>
            <w:hideMark/>
          </w:tcPr>
          <w:p w14:paraId="5F3B52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Coal Creek Ace Hardware</w:t>
            </w:r>
          </w:p>
        </w:tc>
        <w:tc>
          <w:tcPr>
            <w:tcW w:w="2622" w:type="dxa"/>
            <w:noWrap/>
            <w:hideMark/>
          </w:tcPr>
          <w:p w14:paraId="01D234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1343 E South Boulder Rd</w:t>
            </w:r>
          </w:p>
        </w:tc>
        <w:tc>
          <w:tcPr>
            <w:tcW w:w="1661" w:type="dxa"/>
            <w:noWrap/>
            <w:hideMark/>
          </w:tcPr>
          <w:p w14:paraId="783830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B0B3B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650 </w:t>
            </w:r>
          </w:p>
        </w:tc>
      </w:tr>
      <w:tr w:rsidR="00577CB6" w:rsidRPr="00577CB6" w14:paraId="5FC6D1B5" w14:textId="77777777" w:rsidTr="0099092F">
        <w:trPr>
          <w:trHeight w:val="270"/>
          <w:tblHeader/>
        </w:trPr>
        <w:tc>
          <w:tcPr>
            <w:tcW w:w="1401" w:type="dxa"/>
            <w:noWrap/>
            <w:hideMark/>
          </w:tcPr>
          <w:p w14:paraId="386520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Boulder</w:t>
            </w:r>
          </w:p>
        </w:tc>
        <w:tc>
          <w:tcPr>
            <w:tcW w:w="1488" w:type="dxa"/>
            <w:noWrap/>
            <w:hideMark/>
          </w:tcPr>
          <w:p w14:paraId="1AA615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Nederland</w:t>
            </w:r>
          </w:p>
        </w:tc>
        <w:tc>
          <w:tcPr>
            <w:tcW w:w="2622" w:type="dxa"/>
            <w:noWrap/>
            <w:hideMark/>
          </w:tcPr>
          <w:p w14:paraId="70A41D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Indian Peaks Ace Hardware</w:t>
            </w:r>
          </w:p>
        </w:tc>
        <w:tc>
          <w:tcPr>
            <w:tcW w:w="2622" w:type="dxa"/>
            <w:noWrap/>
            <w:hideMark/>
          </w:tcPr>
          <w:p w14:paraId="6309FA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74 S Hwy 119</w:t>
            </w:r>
          </w:p>
        </w:tc>
        <w:tc>
          <w:tcPr>
            <w:tcW w:w="1661" w:type="dxa"/>
            <w:noWrap/>
            <w:hideMark/>
          </w:tcPr>
          <w:p w14:paraId="10D140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B318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314 </w:t>
            </w:r>
          </w:p>
        </w:tc>
      </w:tr>
      <w:tr w:rsidR="00577CB6" w:rsidRPr="00577CB6" w14:paraId="5E2950B7" w14:textId="77777777" w:rsidTr="0099092F">
        <w:trPr>
          <w:trHeight w:val="270"/>
          <w:tblHeader/>
        </w:trPr>
        <w:tc>
          <w:tcPr>
            <w:tcW w:w="1401" w:type="dxa"/>
            <w:noWrap/>
            <w:hideMark/>
          </w:tcPr>
          <w:p w14:paraId="6967E8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524843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396255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C7EB1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5055 W 120th Ave</w:t>
            </w:r>
          </w:p>
        </w:tc>
        <w:tc>
          <w:tcPr>
            <w:tcW w:w="1661" w:type="dxa"/>
            <w:noWrap/>
            <w:hideMark/>
          </w:tcPr>
          <w:p w14:paraId="736212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64129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4,797 </w:t>
            </w:r>
          </w:p>
        </w:tc>
      </w:tr>
      <w:tr w:rsidR="00577CB6" w:rsidRPr="00577CB6" w14:paraId="2361D416" w14:textId="77777777" w:rsidTr="0099092F">
        <w:trPr>
          <w:trHeight w:val="270"/>
          <w:tblHeader/>
        </w:trPr>
        <w:tc>
          <w:tcPr>
            <w:tcW w:w="1401" w:type="dxa"/>
            <w:noWrap/>
            <w:hideMark/>
          </w:tcPr>
          <w:p w14:paraId="720A68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146A19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557DC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6A3DD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6850 W 116th Ave</w:t>
            </w:r>
          </w:p>
        </w:tc>
        <w:tc>
          <w:tcPr>
            <w:tcW w:w="1661" w:type="dxa"/>
            <w:noWrap/>
            <w:hideMark/>
          </w:tcPr>
          <w:p w14:paraId="6777AA6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4D17AD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637 </w:t>
            </w:r>
          </w:p>
        </w:tc>
      </w:tr>
      <w:tr w:rsidR="00577CB6" w:rsidRPr="00577CB6" w14:paraId="6EEBE0FE" w14:textId="77777777" w:rsidTr="0099092F">
        <w:trPr>
          <w:trHeight w:val="270"/>
          <w:tblHeader/>
        </w:trPr>
        <w:tc>
          <w:tcPr>
            <w:tcW w:w="1401" w:type="dxa"/>
            <w:noWrap/>
            <w:hideMark/>
          </w:tcPr>
          <w:p w14:paraId="7B1204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7D5561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F9124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0E2110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5005 W 120th Ave</w:t>
            </w:r>
          </w:p>
        </w:tc>
        <w:tc>
          <w:tcPr>
            <w:tcW w:w="1661" w:type="dxa"/>
            <w:noWrap/>
            <w:hideMark/>
          </w:tcPr>
          <w:p w14:paraId="258EF2B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8018F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1,032 </w:t>
            </w:r>
          </w:p>
        </w:tc>
      </w:tr>
      <w:tr w:rsidR="00577CB6" w:rsidRPr="00577CB6" w14:paraId="085A40C4" w14:textId="77777777" w:rsidTr="0099092F">
        <w:trPr>
          <w:trHeight w:val="270"/>
          <w:tblHeader/>
        </w:trPr>
        <w:tc>
          <w:tcPr>
            <w:tcW w:w="1401" w:type="dxa"/>
            <w:noWrap/>
            <w:hideMark/>
          </w:tcPr>
          <w:p w14:paraId="6A235D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1488" w:type="dxa"/>
            <w:noWrap/>
            <w:hideMark/>
          </w:tcPr>
          <w:p w14:paraId="69D5EA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Broomfield</w:t>
            </w:r>
          </w:p>
        </w:tc>
        <w:tc>
          <w:tcPr>
            <w:tcW w:w="2622" w:type="dxa"/>
            <w:noWrap/>
            <w:hideMark/>
          </w:tcPr>
          <w:p w14:paraId="4E8439A6"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SustainAbility</w:t>
            </w:r>
            <w:proofErr w:type="spellEnd"/>
            <w:r w:rsidRPr="00577CB6">
              <w:rPr>
                <w:rFonts w:ascii="Aptos Narrow" w:eastAsia="Times New Roman" w:hAnsi="Aptos Narrow" w:cs="Times New Roman"/>
                <w:color w:val="000000"/>
                <w:sz w:val="20"/>
                <w:szCs w:val="20"/>
              </w:rPr>
              <w:t xml:space="preserve"> Broomfield Hard-to-Recycle Center</w:t>
            </w:r>
          </w:p>
        </w:tc>
        <w:tc>
          <w:tcPr>
            <w:tcW w:w="2622" w:type="dxa"/>
            <w:noWrap/>
            <w:hideMark/>
          </w:tcPr>
          <w:p w14:paraId="41A475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11811 Upham St</w:t>
            </w:r>
          </w:p>
        </w:tc>
        <w:tc>
          <w:tcPr>
            <w:tcW w:w="1661" w:type="dxa"/>
            <w:noWrap/>
            <w:hideMark/>
          </w:tcPr>
          <w:p w14:paraId="5D3FE4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7740B4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826 </w:t>
            </w:r>
          </w:p>
        </w:tc>
      </w:tr>
      <w:tr w:rsidR="00577CB6" w:rsidRPr="00577CB6" w14:paraId="70F666D9" w14:textId="77777777" w:rsidTr="0099092F">
        <w:trPr>
          <w:trHeight w:val="270"/>
          <w:tblHeader/>
        </w:trPr>
        <w:tc>
          <w:tcPr>
            <w:tcW w:w="1401" w:type="dxa"/>
            <w:noWrap/>
            <w:hideMark/>
          </w:tcPr>
          <w:p w14:paraId="097348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26BC3F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w:t>
            </w:r>
          </w:p>
        </w:tc>
        <w:tc>
          <w:tcPr>
            <w:tcW w:w="2622" w:type="dxa"/>
            <w:noWrap/>
            <w:hideMark/>
          </w:tcPr>
          <w:p w14:paraId="1EEE53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Chaffee County</w:t>
            </w:r>
          </w:p>
        </w:tc>
        <w:tc>
          <w:tcPr>
            <w:tcW w:w="2622" w:type="dxa"/>
            <w:noWrap/>
            <w:hideMark/>
          </w:tcPr>
          <w:p w14:paraId="38166E3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27951 County Rd 319</w:t>
            </w:r>
          </w:p>
        </w:tc>
        <w:tc>
          <w:tcPr>
            <w:tcW w:w="1661" w:type="dxa"/>
            <w:noWrap/>
            <w:hideMark/>
          </w:tcPr>
          <w:p w14:paraId="4F8FC4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960C870" w14:textId="3D1D70D8" w:rsidR="00577CB6" w:rsidRPr="00577CB6" w:rsidRDefault="00FB7EAE" w:rsidP="007D0B63">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577CB6" w:rsidRPr="00577CB6" w14:paraId="5D67A88F" w14:textId="77777777" w:rsidTr="0099092F">
        <w:trPr>
          <w:trHeight w:val="270"/>
          <w:tblHeader/>
        </w:trPr>
        <w:tc>
          <w:tcPr>
            <w:tcW w:w="1401" w:type="dxa"/>
            <w:noWrap/>
            <w:hideMark/>
          </w:tcPr>
          <w:p w14:paraId="37D47D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6DEC1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w:t>
            </w:r>
          </w:p>
        </w:tc>
        <w:tc>
          <w:tcPr>
            <w:tcW w:w="2622" w:type="dxa"/>
            <w:noWrap/>
            <w:hideMark/>
          </w:tcPr>
          <w:p w14:paraId="152994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Buena Vista Ace Hardware</w:t>
            </w:r>
          </w:p>
        </w:tc>
        <w:tc>
          <w:tcPr>
            <w:tcW w:w="2622" w:type="dxa"/>
            <w:noWrap/>
            <w:hideMark/>
          </w:tcPr>
          <w:p w14:paraId="774179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29785 US Hwy </w:t>
            </w:r>
            <w:proofErr w:type="spellStart"/>
            <w:r w:rsidRPr="00577CB6">
              <w:rPr>
                <w:rFonts w:ascii="Aptos Narrow" w:eastAsia="Times New Roman" w:hAnsi="Aptos Narrow" w:cs="Times New Roman"/>
                <w:color w:val="000000"/>
                <w:sz w:val="20"/>
                <w:szCs w:val="20"/>
              </w:rPr>
              <w:t>24N</w:t>
            </w:r>
            <w:proofErr w:type="spellEnd"/>
          </w:p>
        </w:tc>
        <w:tc>
          <w:tcPr>
            <w:tcW w:w="1661" w:type="dxa"/>
            <w:noWrap/>
            <w:hideMark/>
          </w:tcPr>
          <w:p w14:paraId="25E0A25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5C18DB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707 </w:t>
            </w:r>
          </w:p>
        </w:tc>
      </w:tr>
      <w:tr w:rsidR="00577CB6" w:rsidRPr="00577CB6" w14:paraId="178B8F16" w14:textId="77777777" w:rsidTr="0099092F">
        <w:trPr>
          <w:trHeight w:val="270"/>
          <w:tblHeader/>
        </w:trPr>
        <w:tc>
          <w:tcPr>
            <w:tcW w:w="1401" w:type="dxa"/>
            <w:noWrap/>
            <w:hideMark/>
          </w:tcPr>
          <w:p w14:paraId="6CBA5D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Chaffee</w:t>
            </w:r>
          </w:p>
        </w:tc>
        <w:tc>
          <w:tcPr>
            <w:tcW w:w="1488" w:type="dxa"/>
            <w:noWrap/>
            <w:hideMark/>
          </w:tcPr>
          <w:p w14:paraId="449EF2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Salida</w:t>
            </w:r>
          </w:p>
        </w:tc>
        <w:tc>
          <w:tcPr>
            <w:tcW w:w="2622" w:type="dxa"/>
            <w:noWrap/>
            <w:hideMark/>
          </w:tcPr>
          <w:p w14:paraId="20CA9C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7E59F7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 W US-50</w:t>
            </w:r>
          </w:p>
        </w:tc>
        <w:tc>
          <w:tcPr>
            <w:tcW w:w="1661" w:type="dxa"/>
            <w:noWrap/>
            <w:hideMark/>
          </w:tcPr>
          <w:p w14:paraId="5F22D5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66FBB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1,819 </w:t>
            </w:r>
          </w:p>
        </w:tc>
      </w:tr>
      <w:tr w:rsidR="00577CB6" w:rsidRPr="00577CB6" w14:paraId="736F4F7F" w14:textId="77777777" w:rsidTr="0099092F">
        <w:trPr>
          <w:trHeight w:val="270"/>
          <w:tblHeader/>
        </w:trPr>
        <w:tc>
          <w:tcPr>
            <w:tcW w:w="1401" w:type="dxa"/>
            <w:noWrap/>
            <w:hideMark/>
          </w:tcPr>
          <w:p w14:paraId="5FFCFE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Clear Creek</w:t>
            </w:r>
          </w:p>
        </w:tc>
        <w:tc>
          <w:tcPr>
            <w:tcW w:w="1488" w:type="dxa"/>
            <w:noWrap/>
            <w:hideMark/>
          </w:tcPr>
          <w:p w14:paraId="07CEC1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Idaho Springs</w:t>
            </w:r>
          </w:p>
        </w:tc>
        <w:tc>
          <w:tcPr>
            <w:tcW w:w="2622" w:type="dxa"/>
            <w:noWrap/>
            <w:hideMark/>
          </w:tcPr>
          <w:p w14:paraId="21E898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Clear Creek County Transfer Station</w:t>
            </w:r>
          </w:p>
        </w:tc>
        <w:tc>
          <w:tcPr>
            <w:tcW w:w="2622" w:type="dxa"/>
            <w:noWrap/>
            <w:hideMark/>
          </w:tcPr>
          <w:p w14:paraId="733C09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1531 Soda Creek Rd</w:t>
            </w:r>
          </w:p>
        </w:tc>
        <w:tc>
          <w:tcPr>
            <w:tcW w:w="1661" w:type="dxa"/>
            <w:noWrap/>
            <w:hideMark/>
          </w:tcPr>
          <w:p w14:paraId="615109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Transfer Station</w:t>
            </w:r>
          </w:p>
        </w:tc>
        <w:tc>
          <w:tcPr>
            <w:tcW w:w="1006" w:type="dxa"/>
            <w:noWrap/>
            <w:hideMark/>
          </w:tcPr>
          <w:p w14:paraId="7CDE339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232 </w:t>
            </w:r>
          </w:p>
        </w:tc>
      </w:tr>
      <w:tr w:rsidR="00577CB6" w:rsidRPr="00577CB6" w14:paraId="226EE70E" w14:textId="77777777" w:rsidTr="0099092F">
        <w:trPr>
          <w:trHeight w:val="270"/>
          <w:tblHeader/>
        </w:trPr>
        <w:tc>
          <w:tcPr>
            <w:tcW w:w="1401" w:type="dxa"/>
            <w:noWrap/>
            <w:hideMark/>
          </w:tcPr>
          <w:p w14:paraId="1049BB5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Custer</w:t>
            </w:r>
          </w:p>
        </w:tc>
        <w:tc>
          <w:tcPr>
            <w:tcW w:w="1488" w:type="dxa"/>
            <w:noWrap/>
            <w:hideMark/>
          </w:tcPr>
          <w:p w14:paraId="77A4C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Westcliffe</w:t>
            </w:r>
          </w:p>
        </w:tc>
        <w:tc>
          <w:tcPr>
            <w:tcW w:w="2622" w:type="dxa"/>
            <w:noWrap/>
            <w:hideMark/>
          </w:tcPr>
          <w:p w14:paraId="07F3BF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Valley Ace Hardware</w:t>
            </w:r>
          </w:p>
        </w:tc>
        <w:tc>
          <w:tcPr>
            <w:tcW w:w="2622" w:type="dxa"/>
            <w:noWrap/>
            <w:hideMark/>
          </w:tcPr>
          <w:p w14:paraId="2CF546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 Enterprise Dr</w:t>
            </w:r>
          </w:p>
        </w:tc>
        <w:tc>
          <w:tcPr>
            <w:tcW w:w="1661" w:type="dxa"/>
            <w:noWrap/>
            <w:hideMark/>
          </w:tcPr>
          <w:p w14:paraId="589851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81F3B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969 </w:t>
            </w:r>
          </w:p>
        </w:tc>
      </w:tr>
      <w:tr w:rsidR="00577CB6" w:rsidRPr="00577CB6" w14:paraId="43D32EEB" w14:textId="77777777" w:rsidTr="0099092F">
        <w:trPr>
          <w:trHeight w:val="270"/>
          <w:tblHeader/>
        </w:trPr>
        <w:tc>
          <w:tcPr>
            <w:tcW w:w="1401" w:type="dxa"/>
            <w:noWrap/>
            <w:hideMark/>
          </w:tcPr>
          <w:p w14:paraId="13A2D3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689630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Cedaredge</w:t>
            </w:r>
          </w:p>
        </w:tc>
        <w:tc>
          <w:tcPr>
            <w:tcW w:w="2622" w:type="dxa"/>
            <w:noWrap/>
            <w:hideMark/>
          </w:tcPr>
          <w:p w14:paraId="64DDDC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Big Johns Ace</w:t>
            </w:r>
          </w:p>
        </w:tc>
        <w:tc>
          <w:tcPr>
            <w:tcW w:w="2622" w:type="dxa"/>
            <w:noWrap/>
            <w:hideMark/>
          </w:tcPr>
          <w:p w14:paraId="2E57DCD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 SW 2nd St</w:t>
            </w:r>
          </w:p>
        </w:tc>
        <w:tc>
          <w:tcPr>
            <w:tcW w:w="1661" w:type="dxa"/>
            <w:noWrap/>
            <w:hideMark/>
          </w:tcPr>
          <w:p w14:paraId="7BC010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246DE8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382 </w:t>
            </w:r>
          </w:p>
        </w:tc>
      </w:tr>
      <w:tr w:rsidR="00577CB6" w:rsidRPr="00577CB6" w14:paraId="2D987397" w14:textId="77777777" w:rsidTr="0099092F">
        <w:trPr>
          <w:trHeight w:val="270"/>
          <w:tblHeader/>
        </w:trPr>
        <w:tc>
          <w:tcPr>
            <w:tcW w:w="1401" w:type="dxa"/>
            <w:noWrap/>
            <w:hideMark/>
          </w:tcPr>
          <w:p w14:paraId="17BBB3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16DC76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22BD37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Rocky Mountain Rebar, Lumber and Paint</w:t>
            </w:r>
          </w:p>
        </w:tc>
        <w:tc>
          <w:tcPr>
            <w:tcW w:w="2622" w:type="dxa"/>
            <w:noWrap/>
            <w:hideMark/>
          </w:tcPr>
          <w:p w14:paraId="4FFD49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686 Industrial Blvd</w:t>
            </w:r>
          </w:p>
        </w:tc>
        <w:tc>
          <w:tcPr>
            <w:tcW w:w="1661" w:type="dxa"/>
            <w:noWrap/>
            <w:hideMark/>
          </w:tcPr>
          <w:p w14:paraId="4309BB0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757C7C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 </w:t>
            </w:r>
          </w:p>
        </w:tc>
      </w:tr>
      <w:tr w:rsidR="00577CB6" w:rsidRPr="00577CB6" w14:paraId="045FEA79" w14:textId="77777777" w:rsidTr="0099092F">
        <w:trPr>
          <w:trHeight w:val="270"/>
          <w:tblHeader/>
        </w:trPr>
        <w:tc>
          <w:tcPr>
            <w:tcW w:w="1401" w:type="dxa"/>
            <w:noWrap/>
            <w:hideMark/>
          </w:tcPr>
          <w:p w14:paraId="4C972E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5ED4BC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226200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 Ace Hardware</w:t>
            </w:r>
          </w:p>
        </w:tc>
        <w:tc>
          <w:tcPr>
            <w:tcW w:w="2622" w:type="dxa"/>
            <w:noWrap/>
            <w:hideMark/>
          </w:tcPr>
          <w:p w14:paraId="24A91F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121 W Gunnison River Dr</w:t>
            </w:r>
          </w:p>
        </w:tc>
        <w:tc>
          <w:tcPr>
            <w:tcW w:w="1661" w:type="dxa"/>
            <w:noWrap/>
            <w:hideMark/>
          </w:tcPr>
          <w:p w14:paraId="0724D3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AC28B1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1,301 </w:t>
            </w:r>
          </w:p>
        </w:tc>
      </w:tr>
      <w:tr w:rsidR="00577CB6" w:rsidRPr="00577CB6" w14:paraId="40CFE90E" w14:textId="77777777" w:rsidTr="0099092F">
        <w:trPr>
          <w:trHeight w:val="270"/>
          <w:tblHeader/>
        </w:trPr>
        <w:tc>
          <w:tcPr>
            <w:tcW w:w="1401" w:type="dxa"/>
            <w:noWrap/>
            <w:hideMark/>
          </w:tcPr>
          <w:p w14:paraId="6EB2DE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1488" w:type="dxa"/>
            <w:noWrap/>
            <w:hideMark/>
          </w:tcPr>
          <w:p w14:paraId="5F21E1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Delta</w:t>
            </w:r>
          </w:p>
        </w:tc>
        <w:tc>
          <w:tcPr>
            <w:tcW w:w="2622" w:type="dxa"/>
            <w:noWrap/>
            <w:hideMark/>
          </w:tcPr>
          <w:p w14:paraId="31E56D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995AD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1410 Valley View Dr</w:t>
            </w:r>
          </w:p>
        </w:tc>
        <w:tc>
          <w:tcPr>
            <w:tcW w:w="1661" w:type="dxa"/>
            <w:noWrap/>
            <w:hideMark/>
          </w:tcPr>
          <w:p w14:paraId="0E1F3B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39A08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852 </w:t>
            </w:r>
          </w:p>
        </w:tc>
      </w:tr>
      <w:tr w:rsidR="00577CB6" w:rsidRPr="00577CB6" w14:paraId="48E2DA03" w14:textId="77777777" w:rsidTr="0099092F">
        <w:trPr>
          <w:trHeight w:val="270"/>
          <w:tblHeader/>
        </w:trPr>
        <w:tc>
          <w:tcPr>
            <w:tcW w:w="1401" w:type="dxa"/>
            <w:noWrap/>
            <w:hideMark/>
          </w:tcPr>
          <w:p w14:paraId="032C96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609C52F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6827C6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9031E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4697 E Evans Ave</w:t>
            </w:r>
          </w:p>
        </w:tc>
        <w:tc>
          <w:tcPr>
            <w:tcW w:w="1661" w:type="dxa"/>
            <w:noWrap/>
            <w:hideMark/>
          </w:tcPr>
          <w:p w14:paraId="67C0DD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F3327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2,888 </w:t>
            </w:r>
          </w:p>
        </w:tc>
      </w:tr>
      <w:tr w:rsidR="00577CB6" w:rsidRPr="00577CB6" w14:paraId="7642F3CA" w14:textId="77777777" w:rsidTr="0099092F">
        <w:trPr>
          <w:trHeight w:val="270"/>
          <w:tblHeader/>
        </w:trPr>
        <w:tc>
          <w:tcPr>
            <w:tcW w:w="1401" w:type="dxa"/>
            <w:noWrap/>
            <w:hideMark/>
          </w:tcPr>
          <w:p w14:paraId="41D291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6252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199880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A8B58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5315 W 38th Ave</w:t>
            </w:r>
          </w:p>
        </w:tc>
        <w:tc>
          <w:tcPr>
            <w:tcW w:w="1661" w:type="dxa"/>
            <w:noWrap/>
            <w:hideMark/>
          </w:tcPr>
          <w:p w14:paraId="1ED054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947102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2,896 </w:t>
            </w:r>
          </w:p>
        </w:tc>
      </w:tr>
      <w:tr w:rsidR="00577CB6" w:rsidRPr="00577CB6" w14:paraId="2F48A4BF" w14:textId="77777777" w:rsidTr="0099092F">
        <w:trPr>
          <w:trHeight w:val="270"/>
          <w:tblHeader/>
        </w:trPr>
        <w:tc>
          <w:tcPr>
            <w:tcW w:w="1401" w:type="dxa"/>
            <w:noWrap/>
            <w:hideMark/>
          </w:tcPr>
          <w:p w14:paraId="018F8D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B4205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EEBB4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38389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543 Santa Fe Dr </w:t>
            </w:r>
          </w:p>
        </w:tc>
        <w:tc>
          <w:tcPr>
            <w:tcW w:w="1661" w:type="dxa"/>
            <w:noWrap/>
            <w:hideMark/>
          </w:tcPr>
          <w:p w14:paraId="083F68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399687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1,469 </w:t>
            </w:r>
          </w:p>
        </w:tc>
      </w:tr>
      <w:tr w:rsidR="00577CB6" w:rsidRPr="00577CB6" w14:paraId="48D46CBB" w14:textId="77777777" w:rsidTr="0099092F">
        <w:trPr>
          <w:trHeight w:val="270"/>
          <w:tblHeader/>
        </w:trPr>
        <w:tc>
          <w:tcPr>
            <w:tcW w:w="1401" w:type="dxa"/>
            <w:noWrap/>
            <w:hideMark/>
          </w:tcPr>
          <w:p w14:paraId="10E50A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3DC640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79B535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7DD45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2121 S Colorado Blvd</w:t>
            </w:r>
          </w:p>
        </w:tc>
        <w:tc>
          <w:tcPr>
            <w:tcW w:w="1661" w:type="dxa"/>
            <w:noWrap/>
            <w:hideMark/>
          </w:tcPr>
          <w:p w14:paraId="3EC4CA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9157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13,585 </w:t>
            </w:r>
          </w:p>
        </w:tc>
      </w:tr>
      <w:tr w:rsidR="00577CB6" w:rsidRPr="00577CB6" w14:paraId="6D69701C" w14:textId="77777777" w:rsidTr="0099092F">
        <w:trPr>
          <w:trHeight w:val="270"/>
          <w:tblHeader/>
        </w:trPr>
        <w:tc>
          <w:tcPr>
            <w:tcW w:w="1401" w:type="dxa"/>
            <w:noWrap/>
            <w:hideMark/>
          </w:tcPr>
          <w:p w14:paraId="185C24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21E71D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A7646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668DDD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2245 Market St</w:t>
            </w:r>
          </w:p>
        </w:tc>
        <w:tc>
          <w:tcPr>
            <w:tcW w:w="1661" w:type="dxa"/>
            <w:noWrap/>
            <w:hideMark/>
          </w:tcPr>
          <w:p w14:paraId="6B72B6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ABE9BB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2,536 </w:t>
            </w:r>
          </w:p>
        </w:tc>
      </w:tr>
      <w:tr w:rsidR="00577CB6" w:rsidRPr="00577CB6" w14:paraId="18CDA2EF" w14:textId="77777777" w:rsidTr="0099092F">
        <w:trPr>
          <w:trHeight w:val="270"/>
          <w:tblHeader/>
        </w:trPr>
        <w:tc>
          <w:tcPr>
            <w:tcW w:w="1401" w:type="dxa"/>
            <w:noWrap/>
            <w:hideMark/>
          </w:tcPr>
          <w:p w14:paraId="00FEC2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88525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6EEC6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Old Western Paint</w:t>
            </w:r>
          </w:p>
        </w:tc>
        <w:tc>
          <w:tcPr>
            <w:tcW w:w="2622" w:type="dxa"/>
            <w:noWrap/>
            <w:hideMark/>
          </w:tcPr>
          <w:p w14:paraId="012FA1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2001 W Barberry Pl</w:t>
            </w:r>
          </w:p>
        </w:tc>
        <w:tc>
          <w:tcPr>
            <w:tcW w:w="1661" w:type="dxa"/>
            <w:noWrap/>
            <w:hideMark/>
          </w:tcPr>
          <w:p w14:paraId="1B4DF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FCF8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337 </w:t>
            </w:r>
          </w:p>
        </w:tc>
      </w:tr>
      <w:tr w:rsidR="00577CB6" w:rsidRPr="00577CB6" w14:paraId="20B2AF72" w14:textId="77777777" w:rsidTr="0099092F">
        <w:trPr>
          <w:trHeight w:val="270"/>
          <w:tblHeader/>
        </w:trPr>
        <w:tc>
          <w:tcPr>
            <w:tcW w:w="1401" w:type="dxa"/>
            <w:noWrap/>
            <w:hideMark/>
          </w:tcPr>
          <w:p w14:paraId="23F072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A680E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650753C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6524F9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4500 E 48th Ave</w:t>
            </w:r>
          </w:p>
        </w:tc>
        <w:tc>
          <w:tcPr>
            <w:tcW w:w="1661" w:type="dxa"/>
            <w:noWrap/>
            <w:hideMark/>
          </w:tcPr>
          <w:p w14:paraId="569467F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6644B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358 </w:t>
            </w:r>
          </w:p>
        </w:tc>
      </w:tr>
      <w:tr w:rsidR="00577CB6" w:rsidRPr="00577CB6" w14:paraId="74CB6B39" w14:textId="77777777" w:rsidTr="0099092F">
        <w:trPr>
          <w:trHeight w:val="270"/>
          <w:tblHeader/>
        </w:trPr>
        <w:tc>
          <w:tcPr>
            <w:tcW w:w="1401" w:type="dxa"/>
            <w:noWrap/>
            <w:hideMark/>
          </w:tcPr>
          <w:p w14:paraId="020178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0D81B9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44BE46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2AEDC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5475 Leetsdale Dr</w:t>
            </w:r>
          </w:p>
        </w:tc>
        <w:tc>
          <w:tcPr>
            <w:tcW w:w="1661" w:type="dxa"/>
            <w:noWrap/>
            <w:hideMark/>
          </w:tcPr>
          <w:p w14:paraId="193F6D3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14D127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3,522 </w:t>
            </w:r>
          </w:p>
        </w:tc>
      </w:tr>
      <w:tr w:rsidR="00577CB6" w:rsidRPr="00577CB6" w14:paraId="4D556DC2" w14:textId="77777777" w:rsidTr="0099092F">
        <w:trPr>
          <w:trHeight w:val="270"/>
          <w:tblHeader/>
        </w:trPr>
        <w:tc>
          <w:tcPr>
            <w:tcW w:w="1401" w:type="dxa"/>
            <w:noWrap/>
            <w:hideMark/>
          </w:tcPr>
          <w:p w14:paraId="3ADD68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B09C3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09485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Denver</w:t>
            </w:r>
          </w:p>
        </w:tc>
        <w:tc>
          <w:tcPr>
            <w:tcW w:w="2622" w:type="dxa"/>
            <w:noWrap/>
            <w:hideMark/>
          </w:tcPr>
          <w:p w14:paraId="7CD0A2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 Rio Grande Blvd</w:t>
            </w:r>
          </w:p>
        </w:tc>
        <w:tc>
          <w:tcPr>
            <w:tcW w:w="1661" w:type="dxa"/>
            <w:noWrap/>
            <w:hideMark/>
          </w:tcPr>
          <w:p w14:paraId="6AE7E6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5D7E321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636 </w:t>
            </w:r>
          </w:p>
        </w:tc>
      </w:tr>
      <w:tr w:rsidR="00577CB6" w:rsidRPr="00577CB6" w14:paraId="1FA71785" w14:textId="77777777" w:rsidTr="0099092F">
        <w:trPr>
          <w:trHeight w:val="270"/>
          <w:tblHeader/>
        </w:trPr>
        <w:tc>
          <w:tcPr>
            <w:tcW w:w="1401" w:type="dxa"/>
            <w:noWrap/>
            <w:hideMark/>
          </w:tcPr>
          <w:p w14:paraId="616082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E7CEA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94BB8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8F286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1134 W Evans Ave</w:t>
            </w:r>
          </w:p>
        </w:tc>
        <w:tc>
          <w:tcPr>
            <w:tcW w:w="1661" w:type="dxa"/>
            <w:noWrap/>
            <w:hideMark/>
          </w:tcPr>
          <w:p w14:paraId="6B259C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CE5317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272 </w:t>
            </w:r>
          </w:p>
        </w:tc>
      </w:tr>
      <w:tr w:rsidR="00577CB6" w:rsidRPr="00577CB6" w14:paraId="10CA6A15" w14:textId="77777777" w:rsidTr="0099092F">
        <w:trPr>
          <w:trHeight w:val="270"/>
          <w:tblHeader/>
        </w:trPr>
        <w:tc>
          <w:tcPr>
            <w:tcW w:w="1401" w:type="dxa"/>
            <w:noWrap/>
            <w:hideMark/>
          </w:tcPr>
          <w:p w14:paraId="683DFD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2D3D27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1E2A47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712D6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5225 Leetsdale Dr</w:t>
            </w:r>
          </w:p>
        </w:tc>
        <w:tc>
          <w:tcPr>
            <w:tcW w:w="1661" w:type="dxa"/>
            <w:noWrap/>
            <w:hideMark/>
          </w:tcPr>
          <w:p w14:paraId="08B04D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E8F76B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1,175 </w:t>
            </w:r>
          </w:p>
        </w:tc>
      </w:tr>
      <w:tr w:rsidR="00577CB6" w:rsidRPr="00577CB6" w14:paraId="5A32260D" w14:textId="77777777" w:rsidTr="0099092F">
        <w:trPr>
          <w:trHeight w:val="270"/>
          <w:tblHeader/>
        </w:trPr>
        <w:tc>
          <w:tcPr>
            <w:tcW w:w="1401" w:type="dxa"/>
            <w:noWrap/>
            <w:hideMark/>
          </w:tcPr>
          <w:p w14:paraId="405457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EA2733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392A81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2EC0D0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4601 N Tower Rd</w:t>
            </w:r>
          </w:p>
        </w:tc>
        <w:tc>
          <w:tcPr>
            <w:tcW w:w="1661" w:type="dxa"/>
            <w:noWrap/>
            <w:hideMark/>
          </w:tcPr>
          <w:p w14:paraId="3611AD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36F3C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2,578 </w:t>
            </w:r>
          </w:p>
        </w:tc>
      </w:tr>
      <w:tr w:rsidR="00577CB6" w:rsidRPr="00577CB6" w14:paraId="798DD2A8" w14:textId="77777777" w:rsidTr="0099092F">
        <w:trPr>
          <w:trHeight w:val="270"/>
          <w:tblHeader/>
        </w:trPr>
        <w:tc>
          <w:tcPr>
            <w:tcW w:w="1401" w:type="dxa"/>
            <w:noWrap/>
            <w:hideMark/>
          </w:tcPr>
          <w:p w14:paraId="50EAB2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56E16D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213F10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Waste Management Curbside Consolidation Facility</w:t>
            </w:r>
          </w:p>
        </w:tc>
        <w:tc>
          <w:tcPr>
            <w:tcW w:w="2622" w:type="dxa"/>
            <w:noWrap/>
            <w:hideMark/>
          </w:tcPr>
          <w:p w14:paraId="0B60E2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3730 E 48th Ave</w:t>
            </w:r>
          </w:p>
        </w:tc>
        <w:tc>
          <w:tcPr>
            <w:tcW w:w="1661" w:type="dxa"/>
            <w:noWrap/>
            <w:hideMark/>
          </w:tcPr>
          <w:p w14:paraId="1EDEB08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Environmental Services</w:t>
            </w:r>
          </w:p>
        </w:tc>
        <w:tc>
          <w:tcPr>
            <w:tcW w:w="1006" w:type="dxa"/>
            <w:noWrap/>
            <w:hideMark/>
          </w:tcPr>
          <w:p w14:paraId="6027FFD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2,221 </w:t>
            </w:r>
          </w:p>
        </w:tc>
      </w:tr>
      <w:tr w:rsidR="00577CB6" w:rsidRPr="00577CB6" w14:paraId="31F4E5B4" w14:textId="77777777" w:rsidTr="0099092F">
        <w:trPr>
          <w:trHeight w:val="270"/>
          <w:tblHeader/>
        </w:trPr>
        <w:tc>
          <w:tcPr>
            <w:tcW w:w="1401" w:type="dxa"/>
            <w:noWrap/>
            <w:hideMark/>
          </w:tcPr>
          <w:p w14:paraId="50D780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765C1B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468D6FB7"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GreenSheen</w:t>
            </w:r>
            <w:proofErr w:type="spellEnd"/>
            <w:r w:rsidRPr="00577CB6">
              <w:rPr>
                <w:rFonts w:ascii="Aptos Narrow" w:eastAsia="Times New Roman" w:hAnsi="Aptos Narrow" w:cs="Times New Roman"/>
                <w:color w:val="000000"/>
                <w:sz w:val="20"/>
                <w:szCs w:val="20"/>
              </w:rPr>
              <w:t xml:space="preserve"> Paint</w:t>
            </w:r>
          </w:p>
        </w:tc>
        <w:tc>
          <w:tcPr>
            <w:tcW w:w="2622" w:type="dxa"/>
            <w:noWrap/>
            <w:hideMark/>
          </w:tcPr>
          <w:p w14:paraId="3B038B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1055 S Jason St</w:t>
            </w:r>
          </w:p>
        </w:tc>
        <w:tc>
          <w:tcPr>
            <w:tcW w:w="1661" w:type="dxa"/>
            <w:noWrap/>
            <w:hideMark/>
          </w:tcPr>
          <w:p w14:paraId="121847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Paint Recycler</w:t>
            </w:r>
          </w:p>
        </w:tc>
        <w:tc>
          <w:tcPr>
            <w:tcW w:w="1006" w:type="dxa"/>
            <w:noWrap/>
            <w:hideMark/>
          </w:tcPr>
          <w:p w14:paraId="488503F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53,271 </w:t>
            </w:r>
          </w:p>
        </w:tc>
      </w:tr>
      <w:tr w:rsidR="00577CB6" w:rsidRPr="00577CB6" w14:paraId="123B6E5E" w14:textId="77777777" w:rsidTr="0099092F">
        <w:trPr>
          <w:trHeight w:val="270"/>
          <w:tblHeader/>
        </w:trPr>
        <w:tc>
          <w:tcPr>
            <w:tcW w:w="1401" w:type="dxa"/>
            <w:noWrap/>
            <w:hideMark/>
          </w:tcPr>
          <w:p w14:paraId="1B1D0A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441E12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50C285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18678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620 Canosa Ct</w:t>
            </w:r>
          </w:p>
        </w:tc>
        <w:tc>
          <w:tcPr>
            <w:tcW w:w="1661" w:type="dxa"/>
            <w:noWrap/>
            <w:hideMark/>
          </w:tcPr>
          <w:p w14:paraId="2EDBCD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631C2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798 </w:t>
            </w:r>
          </w:p>
        </w:tc>
      </w:tr>
      <w:tr w:rsidR="00577CB6" w:rsidRPr="00577CB6" w14:paraId="441F8A25" w14:textId="77777777" w:rsidTr="0099092F">
        <w:trPr>
          <w:trHeight w:val="270"/>
          <w:tblHeader/>
        </w:trPr>
        <w:tc>
          <w:tcPr>
            <w:tcW w:w="1401" w:type="dxa"/>
            <w:noWrap/>
            <w:hideMark/>
          </w:tcPr>
          <w:p w14:paraId="0D05C5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316705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2622" w:type="dxa"/>
            <w:noWrap/>
            <w:hideMark/>
          </w:tcPr>
          <w:p w14:paraId="584553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Jerrys Ace Hardware</w:t>
            </w:r>
          </w:p>
        </w:tc>
        <w:tc>
          <w:tcPr>
            <w:tcW w:w="2622" w:type="dxa"/>
            <w:noWrap/>
            <w:hideMark/>
          </w:tcPr>
          <w:p w14:paraId="76A1D8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2101 N Humboldt St</w:t>
            </w:r>
          </w:p>
        </w:tc>
        <w:tc>
          <w:tcPr>
            <w:tcW w:w="1661" w:type="dxa"/>
            <w:noWrap/>
            <w:hideMark/>
          </w:tcPr>
          <w:p w14:paraId="39FC8A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50F0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452 </w:t>
            </w:r>
          </w:p>
        </w:tc>
      </w:tr>
      <w:tr w:rsidR="00577CB6" w:rsidRPr="00577CB6" w14:paraId="14413A56" w14:textId="77777777" w:rsidTr="0099092F">
        <w:trPr>
          <w:trHeight w:val="270"/>
          <w:tblHeader/>
        </w:trPr>
        <w:tc>
          <w:tcPr>
            <w:tcW w:w="1401" w:type="dxa"/>
            <w:noWrap/>
            <w:hideMark/>
          </w:tcPr>
          <w:p w14:paraId="090394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Denver</w:t>
            </w:r>
          </w:p>
        </w:tc>
        <w:tc>
          <w:tcPr>
            <w:tcW w:w="1488" w:type="dxa"/>
            <w:noWrap/>
            <w:hideMark/>
          </w:tcPr>
          <w:p w14:paraId="6974CF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414134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Littleton</w:t>
            </w:r>
          </w:p>
        </w:tc>
        <w:tc>
          <w:tcPr>
            <w:tcW w:w="2622" w:type="dxa"/>
            <w:noWrap/>
            <w:hideMark/>
          </w:tcPr>
          <w:p w14:paraId="7D8824E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7890 W Quincy Ave</w:t>
            </w:r>
          </w:p>
        </w:tc>
        <w:tc>
          <w:tcPr>
            <w:tcW w:w="1661" w:type="dxa"/>
            <w:noWrap/>
            <w:hideMark/>
          </w:tcPr>
          <w:p w14:paraId="6AFCD5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09CA3B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824 </w:t>
            </w:r>
          </w:p>
        </w:tc>
      </w:tr>
      <w:tr w:rsidR="00577CB6" w:rsidRPr="00577CB6" w14:paraId="4C906FF4" w14:textId="77777777" w:rsidTr="0099092F">
        <w:trPr>
          <w:trHeight w:val="270"/>
          <w:tblHeader/>
        </w:trPr>
        <w:tc>
          <w:tcPr>
            <w:tcW w:w="1401" w:type="dxa"/>
            <w:noWrap/>
            <w:hideMark/>
          </w:tcPr>
          <w:p w14:paraId="2567B8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170DBD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052BE5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FFFFE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175 Plum Creek Pkwy</w:t>
            </w:r>
          </w:p>
        </w:tc>
        <w:tc>
          <w:tcPr>
            <w:tcW w:w="1661" w:type="dxa"/>
            <w:noWrap/>
            <w:hideMark/>
          </w:tcPr>
          <w:p w14:paraId="1AE5A2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9EFE5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4,923 </w:t>
            </w:r>
          </w:p>
        </w:tc>
      </w:tr>
      <w:tr w:rsidR="00577CB6" w:rsidRPr="00577CB6" w14:paraId="022C6267" w14:textId="77777777" w:rsidTr="0099092F">
        <w:trPr>
          <w:trHeight w:val="270"/>
          <w:tblHeader/>
        </w:trPr>
        <w:tc>
          <w:tcPr>
            <w:tcW w:w="1401" w:type="dxa"/>
            <w:noWrap/>
            <w:hideMark/>
          </w:tcPr>
          <w:p w14:paraId="5C23B2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607F7C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15D7E9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Lumber and Hardware</w:t>
            </w:r>
          </w:p>
        </w:tc>
        <w:tc>
          <w:tcPr>
            <w:tcW w:w="2622" w:type="dxa"/>
            <w:noWrap/>
            <w:hideMark/>
          </w:tcPr>
          <w:p w14:paraId="172AA8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1335 Park St</w:t>
            </w:r>
          </w:p>
        </w:tc>
        <w:tc>
          <w:tcPr>
            <w:tcW w:w="1661" w:type="dxa"/>
            <w:noWrap/>
            <w:hideMark/>
          </w:tcPr>
          <w:p w14:paraId="5AA1FA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31405B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845 </w:t>
            </w:r>
          </w:p>
        </w:tc>
      </w:tr>
      <w:tr w:rsidR="00577CB6" w:rsidRPr="00577CB6" w14:paraId="2BFD805D" w14:textId="77777777" w:rsidTr="0099092F">
        <w:trPr>
          <w:trHeight w:val="270"/>
          <w:tblHeader/>
        </w:trPr>
        <w:tc>
          <w:tcPr>
            <w:tcW w:w="1401" w:type="dxa"/>
            <w:noWrap/>
            <w:hideMark/>
          </w:tcPr>
          <w:p w14:paraId="7BC7B4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3772DC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4C89C2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5BF2C6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3845 Ambrosia St</w:t>
            </w:r>
          </w:p>
        </w:tc>
        <w:tc>
          <w:tcPr>
            <w:tcW w:w="1661" w:type="dxa"/>
            <w:noWrap/>
            <w:hideMark/>
          </w:tcPr>
          <w:p w14:paraId="0BBCA0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6A384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4,770 </w:t>
            </w:r>
          </w:p>
        </w:tc>
      </w:tr>
      <w:tr w:rsidR="00577CB6" w:rsidRPr="00577CB6" w14:paraId="6200FF47" w14:textId="77777777" w:rsidTr="0099092F">
        <w:trPr>
          <w:trHeight w:val="270"/>
          <w:tblHeader/>
        </w:trPr>
        <w:tc>
          <w:tcPr>
            <w:tcW w:w="1401" w:type="dxa"/>
            <w:noWrap/>
            <w:hideMark/>
          </w:tcPr>
          <w:p w14:paraId="37324C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1FB52B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Castle Rock</w:t>
            </w:r>
          </w:p>
        </w:tc>
        <w:tc>
          <w:tcPr>
            <w:tcW w:w="2622" w:type="dxa"/>
            <w:noWrap/>
            <w:hideMark/>
          </w:tcPr>
          <w:p w14:paraId="045271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Hardware and Lumber</w:t>
            </w:r>
          </w:p>
        </w:tc>
        <w:tc>
          <w:tcPr>
            <w:tcW w:w="2622" w:type="dxa"/>
            <w:noWrap/>
            <w:hideMark/>
          </w:tcPr>
          <w:p w14:paraId="69C684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4401 Regent St</w:t>
            </w:r>
          </w:p>
        </w:tc>
        <w:tc>
          <w:tcPr>
            <w:tcW w:w="1661" w:type="dxa"/>
            <w:noWrap/>
            <w:hideMark/>
          </w:tcPr>
          <w:p w14:paraId="7FC448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1C554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845 </w:t>
            </w:r>
          </w:p>
        </w:tc>
      </w:tr>
      <w:tr w:rsidR="00577CB6" w:rsidRPr="00577CB6" w14:paraId="677429D4" w14:textId="77777777" w:rsidTr="0099092F">
        <w:trPr>
          <w:trHeight w:val="270"/>
          <w:tblHeader/>
        </w:trPr>
        <w:tc>
          <w:tcPr>
            <w:tcW w:w="1401" w:type="dxa"/>
            <w:noWrap/>
            <w:hideMark/>
          </w:tcPr>
          <w:p w14:paraId="5B4E293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609149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Lone Tree</w:t>
            </w:r>
          </w:p>
        </w:tc>
        <w:tc>
          <w:tcPr>
            <w:tcW w:w="2622" w:type="dxa"/>
            <w:noWrap/>
            <w:hideMark/>
          </w:tcPr>
          <w:p w14:paraId="40C357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10076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7580 Park Meadows Dr</w:t>
            </w:r>
          </w:p>
        </w:tc>
        <w:tc>
          <w:tcPr>
            <w:tcW w:w="1661" w:type="dxa"/>
            <w:noWrap/>
            <w:hideMark/>
          </w:tcPr>
          <w:p w14:paraId="29BEE0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AB3313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6,357 </w:t>
            </w:r>
          </w:p>
        </w:tc>
      </w:tr>
      <w:tr w:rsidR="00577CB6" w:rsidRPr="00577CB6" w14:paraId="3DB58D8D" w14:textId="77777777" w:rsidTr="0099092F">
        <w:trPr>
          <w:trHeight w:val="270"/>
          <w:tblHeader/>
        </w:trPr>
        <w:tc>
          <w:tcPr>
            <w:tcW w:w="1401" w:type="dxa"/>
            <w:noWrap/>
            <w:hideMark/>
          </w:tcPr>
          <w:p w14:paraId="6E7586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2DC335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34D74E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2EF2E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10155 S Parker Rd</w:t>
            </w:r>
          </w:p>
        </w:tc>
        <w:tc>
          <w:tcPr>
            <w:tcW w:w="1661" w:type="dxa"/>
            <w:noWrap/>
            <w:hideMark/>
          </w:tcPr>
          <w:p w14:paraId="6CE08C0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68EF6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8,345 </w:t>
            </w:r>
          </w:p>
        </w:tc>
      </w:tr>
      <w:tr w:rsidR="00577CB6" w:rsidRPr="00577CB6" w14:paraId="5D6F9F71" w14:textId="77777777" w:rsidTr="0099092F">
        <w:trPr>
          <w:trHeight w:val="270"/>
          <w:tblHeader/>
        </w:trPr>
        <w:tc>
          <w:tcPr>
            <w:tcW w:w="1401" w:type="dxa"/>
            <w:noWrap/>
            <w:hideMark/>
          </w:tcPr>
          <w:p w14:paraId="79041E2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Douglas</w:t>
            </w:r>
          </w:p>
        </w:tc>
        <w:tc>
          <w:tcPr>
            <w:tcW w:w="1488" w:type="dxa"/>
            <w:noWrap/>
            <w:hideMark/>
          </w:tcPr>
          <w:p w14:paraId="2E06C1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543075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219047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18403 E Longs Wy</w:t>
            </w:r>
          </w:p>
        </w:tc>
        <w:tc>
          <w:tcPr>
            <w:tcW w:w="1661" w:type="dxa"/>
            <w:noWrap/>
            <w:hideMark/>
          </w:tcPr>
          <w:p w14:paraId="74CC6B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150378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2,245 </w:t>
            </w:r>
          </w:p>
        </w:tc>
      </w:tr>
      <w:tr w:rsidR="00577CB6" w:rsidRPr="00577CB6" w14:paraId="364571B0" w14:textId="77777777" w:rsidTr="0099092F">
        <w:trPr>
          <w:trHeight w:val="270"/>
          <w:tblHeader/>
        </w:trPr>
        <w:tc>
          <w:tcPr>
            <w:tcW w:w="1401" w:type="dxa"/>
            <w:noWrap/>
            <w:hideMark/>
          </w:tcPr>
          <w:p w14:paraId="1E44AAF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Douglas</w:t>
            </w:r>
          </w:p>
        </w:tc>
        <w:tc>
          <w:tcPr>
            <w:tcW w:w="1488" w:type="dxa"/>
            <w:noWrap/>
            <w:hideMark/>
          </w:tcPr>
          <w:p w14:paraId="4B6065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Parker</w:t>
            </w:r>
          </w:p>
        </w:tc>
        <w:tc>
          <w:tcPr>
            <w:tcW w:w="2622" w:type="dxa"/>
            <w:noWrap/>
            <w:hideMark/>
          </w:tcPr>
          <w:p w14:paraId="4C2F5F8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50701B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16534 Keystone Blvd</w:t>
            </w:r>
          </w:p>
        </w:tc>
        <w:tc>
          <w:tcPr>
            <w:tcW w:w="1661" w:type="dxa"/>
            <w:noWrap/>
            <w:hideMark/>
          </w:tcPr>
          <w:p w14:paraId="77D061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4B5D4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5,190 </w:t>
            </w:r>
          </w:p>
        </w:tc>
      </w:tr>
      <w:tr w:rsidR="00577CB6" w:rsidRPr="00577CB6" w14:paraId="695C2966" w14:textId="77777777" w:rsidTr="0099092F">
        <w:trPr>
          <w:trHeight w:val="270"/>
          <w:tblHeader/>
        </w:trPr>
        <w:tc>
          <w:tcPr>
            <w:tcW w:w="1401" w:type="dxa"/>
            <w:noWrap/>
            <w:hideMark/>
          </w:tcPr>
          <w:p w14:paraId="212736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78520E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Basalt</w:t>
            </w:r>
          </w:p>
        </w:tc>
        <w:tc>
          <w:tcPr>
            <w:tcW w:w="2622" w:type="dxa"/>
            <w:noWrap/>
            <w:hideMark/>
          </w:tcPr>
          <w:p w14:paraId="7F0ECC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75C838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133 Park Ave</w:t>
            </w:r>
          </w:p>
        </w:tc>
        <w:tc>
          <w:tcPr>
            <w:tcW w:w="1661" w:type="dxa"/>
            <w:noWrap/>
            <w:hideMark/>
          </w:tcPr>
          <w:p w14:paraId="1D294C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4700AD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304 </w:t>
            </w:r>
          </w:p>
        </w:tc>
      </w:tr>
      <w:tr w:rsidR="00577CB6" w:rsidRPr="00577CB6" w14:paraId="50149597" w14:textId="77777777" w:rsidTr="0099092F">
        <w:trPr>
          <w:trHeight w:val="270"/>
          <w:tblHeader/>
        </w:trPr>
        <w:tc>
          <w:tcPr>
            <w:tcW w:w="1401" w:type="dxa"/>
            <w:noWrap/>
            <w:hideMark/>
          </w:tcPr>
          <w:p w14:paraId="0FAD2B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0172B00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2622" w:type="dxa"/>
            <w:noWrap/>
            <w:hideMark/>
          </w:tcPr>
          <w:p w14:paraId="27D8886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8F60B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1393 Chambers Ave</w:t>
            </w:r>
          </w:p>
        </w:tc>
        <w:tc>
          <w:tcPr>
            <w:tcW w:w="1661" w:type="dxa"/>
            <w:noWrap/>
            <w:hideMark/>
          </w:tcPr>
          <w:p w14:paraId="5237118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5A899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1,966 </w:t>
            </w:r>
          </w:p>
        </w:tc>
      </w:tr>
      <w:tr w:rsidR="00577CB6" w:rsidRPr="00577CB6" w14:paraId="1A3A3D4C" w14:textId="77777777" w:rsidTr="0099092F">
        <w:trPr>
          <w:trHeight w:val="270"/>
          <w:tblHeader/>
        </w:trPr>
        <w:tc>
          <w:tcPr>
            <w:tcW w:w="1401" w:type="dxa"/>
            <w:noWrap/>
            <w:hideMark/>
          </w:tcPr>
          <w:p w14:paraId="40BBAB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7AAF52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2622" w:type="dxa"/>
            <w:noWrap/>
            <w:hideMark/>
          </w:tcPr>
          <w:p w14:paraId="32EB7C9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0F1670D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212 Chambers Ave</w:t>
            </w:r>
          </w:p>
        </w:tc>
        <w:tc>
          <w:tcPr>
            <w:tcW w:w="1661" w:type="dxa"/>
            <w:noWrap/>
            <w:hideMark/>
          </w:tcPr>
          <w:p w14:paraId="6AF48BE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2A6F60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2,299 </w:t>
            </w:r>
          </w:p>
        </w:tc>
      </w:tr>
      <w:tr w:rsidR="00577CB6" w:rsidRPr="00577CB6" w14:paraId="1926F9FF" w14:textId="77777777" w:rsidTr="0099092F">
        <w:trPr>
          <w:trHeight w:val="270"/>
          <w:tblHeader/>
        </w:trPr>
        <w:tc>
          <w:tcPr>
            <w:tcW w:w="1401" w:type="dxa"/>
            <w:noWrap/>
            <w:hideMark/>
          </w:tcPr>
          <w:p w14:paraId="474E47A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211FB0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Gypsum</w:t>
            </w:r>
          </w:p>
        </w:tc>
        <w:tc>
          <w:tcPr>
            <w:tcW w:w="2622" w:type="dxa"/>
            <w:noWrap/>
            <w:hideMark/>
          </w:tcPr>
          <w:p w14:paraId="57C6E3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Gypsum Ace Hardware</w:t>
            </w:r>
          </w:p>
        </w:tc>
        <w:tc>
          <w:tcPr>
            <w:tcW w:w="2622" w:type="dxa"/>
            <w:noWrap/>
            <w:hideMark/>
          </w:tcPr>
          <w:p w14:paraId="040350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220 Cooley Mesa Rd</w:t>
            </w:r>
          </w:p>
        </w:tc>
        <w:tc>
          <w:tcPr>
            <w:tcW w:w="1661" w:type="dxa"/>
            <w:noWrap/>
            <w:hideMark/>
          </w:tcPr>
          <w:p w14:paraId="0E3472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D29D6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554 </w:t>
            </w:r>
          </w:p>
        </w:tc>
      </w:tr>
      <w:tr w:rsidR="00577CB6" w:rsidRPr="00577CB6" w14:paraId="110789EE" w14:textId="77777777" w:rsidTr="0099092F">
        <w:trPr>
          <w:trHeight w:val="270"/>
          <w:tblHeader/>
        </w:trPr>
        <w:tc>
          <w:tcPr>
            <w:tcW w:w="1401" w:type="dxa"/>
            <w:noWrap/>
            <w:hideMark/>
          </w:tcPr>
          <w:p w14:paraId="075172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5AA04B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w:t>
            </w:r>
          </w:p>
        </w:tc>
        <w:tc>
          <w:tcPr>
            <w:tcW w:w="2622" w:type="dxa"/>
            <w:noWrap/>
            <w:hideMark/>
          </w:tcPr>
          <w:p w14:paraId="528A5B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0E293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40800 Hwy 6</w:t>
            </w:r>
          </w:p>
        </w:tc>
        <w:tc>
          <w:tcPr>
            <w:tcW w:w="1661" w:type="dxa"/>
            <w:noWrap/>
            <w:hideMark/>
          </w:tcPr>
          <w:p w14:paraId="2F40AD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4FBCB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5,581 </w:t>
            </w:r>
          </w:p>
        </w:tc>
      </w:tr>
      <w:tr w:rsidR="00577CB6" w:rsidRPr="00577CB6" w14:paraId="09DAD4C0" w14:textId="77777777" w:rsidTr="0099092F">
        <w:trPr>
          <w:trHeight w:val="270"/>
          <w:tblHeader/>
        </w:trPr>
        <w:tc>
          <w:tcPr>
            <w:tcW w:w="1401" w:type="dxa"/>
            <w:noWrap/>
            <w:hideMark/>
          </w:tcPr>
          <w:p w14:paraId="694333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Eagle</w:t>
            </w:r>
          </w:p>
        </w:tc>
        <w:tc>
          <w:tcPr>
            <w:tcW w:w="1488" w:type="dxa"/>
            <w:noWrap/>
            <w:hideMark/>
          </w:tcPr>
          <w:p w14:paraId="522CA5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w:t>
            </w:r>
          </w:p>
        </w:tc>
        <w:tc>
          <w:tcPr>
            <w:tcW w:w="2622" w:type="dxa"/>
            <w:noWrap/>
            <w:hideMark/>
          </w:tcPr>
          <w:p w14:paraId="15D6107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Vail Valley Ace Hardware</w:t>
            </w:r>
          </w:p>
        </w:tc>
        <w:tc>
          <w:tcPr>
            <w:tcW w:w="2622" w:type="dxa"/>
            <w:noWrap/>
            <w:hideMark/>
          </w:tcPr>
          <w:p w14:paraId="504388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2111 N Frontage Rd W</w:t>
            </w:r>
          </w:p>
        </w:tc>
        <w:tc>
          <w:tcPr>
            <w:tcW w:w="1661" w:type="dxa"/>
            <w:noWrap/>
            <w:hideMark/>
          </w:tcPr>
          <w:p w14:paraId="49D15D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FF8E0F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220 </w:t>
            </w:r>
          </w:p>
        </w:tc>
      </w:tr>
      <w:tr w:rsidR="00577CB6" w:rsidRPr="00577CB6" w14:paraId="494248F6" w14:textId="77777777" w:rsidTr="0099092F">
        <w:trPr>
          <w:trHeight w:val="270"/>
          <w:tblHeader/>
        </w:trPr>
        <w:tc>
          <w:tcPr>
            <w:tcW w:w="1401" w:type="dxa"/>
            <w:noWrap/>
            <w:hideMark/>
          </w:tcPr>
          <w:p w14:paraId="2B2070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68E01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60DB33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45E5B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5862 Tutt Blvd</w:t>
            </w:r>
          </w:p>
        </w:tc>
        <w:tc>
          <w:tcPr>
            <w:tcW w:w="1661" w:type="dxa"/>
            <w:noWrap/>
            <w:hideMark/>
          </w:tcPr>
          <w:p w14:paraId="42EF8B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AB6936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3,122 </w:t>
            </w:r>
          </w:p>
        </w:tc>
      </w:tr>
      <w:tr w:rsidR="00577CB6" w:rsidRPr="00577CB6" w14:paraId="5E9A4221" w14:textId="77777777" w:rsidTr="0099092F">
        <w:trPr>
          <w:trHeight w:val="270"/>
          <w:tblHeader/>
        </w:trPr>
        <w:tc>
          <w:tcPr>
            <w:tcW w:w="1401" w:type="dxa"/>
            <w:noWrap/>
            <w:hideMark/>
          </w:tcPr>
          <w:p w14:paraId="0EF5DE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095887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245C24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DDE9C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1724 Dublin Blvd</w:t>
            </w:r>
          </w:p>
        </w:tc>
        <w:tc>
          <w:tcPr>
            <w:tcW w:w="1661" w:type="dxa"/>
            <w:noWrap/>
            <w:hideMark/>
          </w:tcPr>
          <w:p w14:paraId="603214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C54DC7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2,214 </w:t>
            </w:r>
          </w:p>
        </w:tc>
      </w:tr>
      <w:tr w:rsidR="00577CB6" w:rsidRPr="00577CB6" w14:paraId="3716F85D" w14:textId="77777777" w:rsidTr="0099092F">
        <w:trPr>
          <w:trHeight w:val="270"/>
          <w:tblHeader/>
        </w:trPr>
        <w:tc>
          <w:tcPr>
            <w:tcW w:w="1401" w:type="dxa"/>
            <w:noWrap/>
            <w:hideMark/>
          </w:tcPr>
          <w:p w14:paraId="5EE7CC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DA59B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555672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06A8B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1815 S Nevada Ave</w:t>
            </w:r>
          </w:p>
        </w:tc>
        <w:tc>
          <w:tcPr>
            <w:tcW w:w="1661" w:type="dxa"/>
            <w:noWrap/>
            <w:hideMark/>
          </w:tcPr>
          <w:p w14:paraId="427562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C543F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3,176 </w:t>
            </w:r>
          </w:p>
        </w:tc>
      </w:tr>
      <w:tr w:rsidR="00577CB6" w:rsidRPr="00577CB6" w14:paraId="6FD56CBA" w14:textId="77777777" w:rsidTr="0099092F">
        <w:trPr>
          <w:trHeight w:val="270"/>
          <w:tblHeader/>
        </w:trPr>
        <w:tc>
          <w:tcPr>
            <w:tcW w:w="1401" w:type="dxa"/>
            <w:noWrap/>
            <w:hideMark/>
          </w:tcPr>
          <w:p w14:paraId="0742D01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2935E7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13EE09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DDF54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1466 Garden </w:t>
            </w:r>
            <w:proofErr w:type="gramStart"/>
            <w:r w:rsidRPr="00577CB6">
              <w:rPr>
                <w:rFonts w:ascii="Aptos Narrow" w:eastAsia="Times New Roman" w:hAnsi="Aptos Narrow" w:cs="Times New Roman"/>
                <w:color w:val="000000"/>
                <w:sz w:val="20"/>
                <w:szCs w:val="20"/>
              </w:rPr>
              <w:t>Of</w:t>
            </w:r>
            <w:proofErr w:type="gramEnd"/>
            <w:r w:rsidRPr="00577CB6">
              <w:rPr>
                <w:rFonts w:ascii="Aptos Narrow" w:eastAsia="Times New Roman" w:hAnsi="Aptos Narrow" w:cs="Times New Roman"/>
                <w:color w:val="000000"/>
                <w:sz w:val="20"/>
                <w:szCs w:val="20"/>
              </w:rPr>
              <w:t xml:space="preserve"> </w:t>
            </w:r>
            <w:proofErr w:type="gramStart"/>
            <w:r w:rsidRPr="00577CB6">
              <w:rPr>
                <w:rFonts w:ascii="Aptos Narrow" w:eastAsia="Times New Roman" w:hAnsi="Aptos Narrow" w:cs="Times New Roman"/>
                <w:color w:val="000000"/>
                <w:sz w:val="20"/>
                <w:szCs w:val="20"/>
              </w:rPr>
              <w:t>The</w:t>
            </w:r>
            <w:proofErr w:type="gramEnd"/>
            <w:r w:rsidRPr="00577CB6">
              <w:rPr>
                <w:rFonts w:ascii="Aptos Narrow" w:eastAsia="Times New Roman" w:hAnsi="Aptos Narrow" w:cs="Times New Roman"/>
                <w:color w:val="000000"/>
                <w:sz w:val="20"/>
                <w:szCs w:val="20"/>
              </w:rPr>
              <w:t xml:space="preserve"> Gods Rd</w:t>
            </w:r>
          </w:p>
        </w:tc>
        <w:tc>
          <w:tcPr>
            <w:tcW w:w="1661" w:type="dxa"/>
            <w:noWrap/>
            <w:hideMark/>
          </w:tcPr>
          <w:p w14:paraId="6BB105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3F2E0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2,641 </w:t>
            </w:r>
          </w:p>
        </w:tc>
      </w:tr>
      <w:tr w:rsidR="00577CB6" w:rsidRPr="00577CB6" w14:paraId="6DE38459" w14:textId="77777777" w:rsidTr="0099092F">
        <w:trPr>
          <w:trHeight w:val="270"/>
          <w:tblHeader/>
        </w:trPr>
        <w:tc>
          <w:tcPr>
            <w:tcW w:w="1401" w:type="dxa"/>
            <w:noWrap/>
            <w:hideMark/>
          </w:tcPr>
          <w:p w14:paraId="69B8FF8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92FA8E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346F44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Circle Ace Hardware</w:t>
            </w:r>
          </w:p>
        </w:tc>
        <w:tc>
          <w:tcPr>
            <w:tcW w:w="2622" w:type="dxa"/>
            <w:noWrap/>
            <w:hideMark/>
          </w:tcPr>
          <w:p w14:paraId="2BA90D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1225 N Circle Dr</w:t>
            </w:r>
          </w:p>
        </w:tc>
        <w:tc>
          <w:tcPr>
            <w:tcW w:w="1661" w:type="dxa"/>
            <w:noWrap/>
            <w:hideMark/>
          </w:tcPr>
          <w:p w14:paraId="0F717A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69EE3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1,510 </w:t>
            </w:r>
          </w:p>
        </w:tc>
      </w:tr>
      <w:tr w:rsidR="00577CB6" w:rsidRPr="00577CB6" w14:paraId="62E7A5FB" w14:textId="77777777" w:rsidTr="0099092F">
        <w:trPr>
          <w:trHeight w:val="270"/>
          <w:tblHeader/>
        </w:trPr>
        <w:tc>
          <w:tcPr>
            <w:tcW w:w="1401" w:type="dxa"/>
            <w:noWrap/>
            <w:hideMark/>
          </w:tcPr>
          <w:p w14:paraId="4C592D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4266E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215EF2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PPG Paints</w:t>
            </w:r>
          </w:p>
        </w:tc>
        <w:tc>
          <w:tcPr>
            <w:tcW w:w="2622" w:type="dxa"/>
            <w:noWrap/>
            <w:hideMark/>
          </w:tcPr>
          <w:p w14:paraId="527D52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275 N Chelton Rd</w:t>
            </w:r>
          </w:p>
        </w:tc>
        <w:tc>
          <w:tcPr>
            <w:tcW w:w="1661" w:type="dxa"/>
            <w:noWrap/>
            <w:hideMark/>
          </w:tcPr>
          <w:p w14:paraId="2CD9CF1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AEAF5E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1,194 </w:t>
            </w:r>
          </w:p>
        </w:tc>
      </w:tr>
      <w:tr w:rsidR="00577CB6" w:rsidRPr="00577CB6" w14:paraId="5C06D2A1" w14:textId="77777777" w:rsidTr="0099092F">
        <w:trPr>
          <w:trHeight w:val="270"/>
          <w:tblHeader/>
        </w:trPr>
        <w:tc>
          <w:tcPr>
            <w:tcW w:w="1401" w:type="dxa"/>
            <w:noWrap/>
            <w:hideMark/>
          </w:tcPr>
          <w:p w14:paraId="6BD787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468708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4567DD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3C966A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260 S Academy Blvd</w:t>
            </w:r>
          </w:p>
        </w:tc>
        <w:tc>
          <w:tcPr>
            <w:tcW w:w="1661" w:type="dxa"/>
            <w:noWrap/>
            <w:hideMark/>
          </w:tcPr>
          <w:p w14:paraId="717108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86B00B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1,523 </w:t>
            </w:r>
          </w:p>
        </w:tc>
      </w:tr>
      <w:tr w:rsidR="00577CB6" w:rsidRPr="00577CB6" w14:paraId="39B14EDD" w14:textId="77777777" w:rsidTr="0099092F">
        <w:trPr>
          <w:trHeight w:val="270"/>
          <w:tblHeader/>
        </w:trPr>
        <w:tc>
          <w:tcPr>
            <w:tcW w:w="1401" w:type="dxa"/>
            <w:noWrap/>
            <w:hideMark/>
          </w:tcPr>
          <w:p w14:paraId="0CCB51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6EF4A61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3A93F2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8BCC3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6345 Source Center Point</w:t>
            </w:r>
          </w:p>
        </w:tc>
        <w:tc>
          <w:tcPr>
            <w:tcW w:w="1661" w:type="dxa"/>
            <w:noWrap/>
            <w:hideMark/>
          </w:tcPr>
          <w:p w14:paraId="5CB4BF5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D1E97C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1,225 </w:t>
            </w:r>
          </w:p>
        </w:tc>
      </w:tr>
      <w:tr w:rsidR="00577CB6" w:rsidRPr="00577CB6" w14:paraId="2E3777F2" w14:textId="77777777" w:rsidTr="0099092F">
        <w:trPr>
          <w:trHeight w:val="270"/>
          <w:tblHeader/>
        </w:trPr>
        <w:tc>
          <w:tcPr>
            <w:tcW w:w="1401" w:type="dxa"/>
            <w:noWrap/>
            <w:hideMark/>
          </w:tcPr>
          <w:p w14:paraId="622B36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2EC91C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45E26F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B0A815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2939 N Hancock Ave</w:t>
            </w:r>
          </w:p>
        </w:tc>
        <w:tc>
          <w:tcPr>
            <w:tcW w:w="1661" w:type="dxa"/>
            <w:noWrap/>
            <w:hideMark/>
          </w:tcPr>
          <w:p w14:paraId="3D10C0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BF269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3,109 </w:t>
            </w:r>
          </w:p>
        </w:tc>
      </w:tr>
      <w:tr w:rsidR="00577CB6" w:rsidRPr="00577CB6" w14:paraId="7D652E3D" w14:textId="77777777" w:rsidTr="0099092F">
        <w:trPr>
          <w:trHeight w:val="270"/>
          <w:tblHeader/>
        </w:trPr>
        <w:tc>
          <w:tcPr>
            <w:tcW w:w="1401" w:type="dxa"/>
            <w:noWrap/>
            <w:hideMark/>
          </w:tcPr>
          <w:p w14:paraId="21014E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4A32A7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1446E2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 County Household Hazardous Waste Facility</w:t>
            </w:r>
          </w:p>
        </w:tc>
        <w:tc>
          <w:tcPr>
            <w:tcW w:w="2622" w:type="dxa"/>
            <w:noWrap/>
            <w:hideMark/>
          </w:tcPr>
          <w:p w14:paraId="7E5F73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3255 Akers Dr</w:t>
            </w:r>
          </w:p>
        </w:tc>
        <w:tc>
          <w:tcPr>
            <w:tcW w:w="1661" w:type="dxa"/>
            <w:noWrap/>
            <w:hideMark/>
          </w:tcPr>
          <w:p w14:paraId="2EF1D87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F0993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35,874 </w:t>
            </w:r>
          </w:p>
        </w:tc>
      </w:tr>
      <w:tr w:rsidR="00577CB6" w:rsidRPr="00577CB6" w14:paraId="5472A068" w14:textId="77777777" w:rsidTr="0099092F">
        <w:trPr>
          <w:trHeight w:val="270"/>
          <w:tblHeader/>
        </w:trPr>
        <w:tc>
          <w:tcPr>
            <w:tcW w:w="1401" w:type="dxa"/>
            <w:noWrap/>
            <w:hideMark/>
          </w:tcPr>
          <w:p w14:paraId="2DABD3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3E23F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099E4E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Pikes Peak - South</w:t>
            </w:r>
          </w:p>
        </w:tc>
        <w:tc>
          <w:tcPr>
            <w:tcW w:w="2622" w:type="dxa"/>
            <w:noWrap/>
            <w:hideMark/>
          </w:tcPr>
          <w:p w14:paraId="193A5F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411 S </w:t>
            </w:r>
            <w:proofErr w:type="spellStart"/>
            <w:r w:rsidRPr="00577CB6">
              <w:rPr>
                <w:rFonts w:ascii="Aptos Narrow" w:eastAsia="Times New Roman" w:hAnsi="Aptos Narrow" w:cs="Times New Roman"/>
                <w:color w:val="000000"/>
                <w:sz w:val="20"/>
                <w:szCs w:val="20"/>
              </w:rPr>
              <w:t>Wahsatch</w:t>
            </w:r>
            <w:proofErr w:type="spellEnd"/>
            <w:r w:rsidRPr="00577CB6">
              <w:rPr>
                <w:rFonts w:ascii="Aptos Narrow" w:eastAsia="Times New Roman" w:hAnsi="Aptos Narrow" w:cs="Times New Roman"/>
                <w:color w:val="000000"/>
                <w:sz w:val="20"/>
                <w:szCs w:val="20"/>
              </w:rPr>
              <w:t xml:space="preserve"> Ave</w:t>
            </w:r>
          </w:p>
        </w:tc>
        <w:tc>
          <w:tcPr>
            <w:tcW w:w="1661" w:type="dxa"/>
            <w:noWrap/>
            <w:hideMark/>
          </w:tcPr>
          <w:p w14:paraId="6F5D98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74B4BAE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2,845 </w:t>
            </w:r>
          </w:p>
        </w:tc>
      </w:tr>
      <w:tr w:rsidR="00577CB6" w:rsidRPr="00577CB6" w14:paraId="78AC2ECA" w14:textId="77777777" w:rsidTr="0099092F">
        <w:trPr>
          <w:trHeight w:val="270"/>
          <w:tblHeader/>
        </w:trPr>
        <w:tc>
          <w:tcPr>
            <w:tcW w:w="1401" w:type="dxa"/>
            <w:noWrap/>
            <w:hideMark/>
          </w:tcPr>
          <w:p w14:paraId="4C809F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7D62BD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5017E9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Pikes Peak - Northeast</w:t>
            </w:r>
          </w:p>
        </w:tc>
        <w:tc>
          <w:tcPr>
            <w:tcW w:w="2622" w:type="dxa"/>
            <w:noWrap/>
            <w:hideMark/>
          </w:tcPr>
          <w:p w14:paraId="4059CB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6250 Tutt Blvd</w:t>
            </w:r>
          </w:p>
        </w:tc>
        <w:tc>
          <w:tcPr>
            <w:tcW w:w="1661" w:type="dxa"/>
            <w:noWrap/>
            <w:hideMark/>
          </w:tcPr>
          <w:p w14:paraId="4FE2B6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477BEFD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1,938 </w:t>
            </w:r>
          </w:p>
        </w:tc>
      </w:tr>
      <w:tr w:rsidR="00577CB6" w:rsidRPr="00577CB6" w14:paraId="33FF63EF" w14:textId="77777777" w:rsidTr="0099092F">
        <w:trPr>
          <w:trHeight w:val="270"/>
          <w:tblHeader/>
        </w:trPr>
        <w:tc>
          <w:tcPr>
            <w:tcW w:w="1401" w:type="dxa"/>
            <w:noWrap/>
            <w:hideMark/>
          </w:tcPr>
          <w:p w14:paraId="008C03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16816C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E3607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 Williams</w:t>
            </w:r>
          </w:p>
        </w:tc>
        <w:tc>
          <w:tcPr>
            <w:tcW w:w="2622" w:type="dxa"/>
            <w:noWrap/>
            <w:hideMark/>
          </w:tcPr>
          <w:p w14:paraId="79C1E1A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1820 Democracy Point</w:t>
            </w:r>
          </w:p>
        </w:tc>
        <w:tc>
          <w:tcPr>
            <w:tcW w:w="1661" w:type="dxa"/>
            <w:noWrap/>
            <w:hideMark/>
          </w:tcPr>
          <w:p w14:paraId="1DF9D3F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444F1D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1,696 </w:t>
            </w:r>
          </w:p>
        </w:tc>
      </w:tr>
      <w:tr w:rsidR="00577CB6" w:rsidRPr="00577CB6" w14:paraId="356D7631" w14:textId="77777777" w:rsidTr="0099092F">
        <w:trPr>
          <w:trHeight w:val="270"/>
          <w:tblHeader/>
        </w:trPr>
        <w:tc>
          <w:tcPr>
            <w:tcW w:w="1401" w:type="dxa"/>
            <w:noWrap/>
            <w:hideMark/>
          </w:tcPr>
          <w:p w14:paraId="67A987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6DC375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Springs</w:t>
            </w:r>
          </w:p>
        </w:tc>
        <w:tc>
          <w:tcPr>
            <w:tcW w:w="2622" w:type="dxa"/>
            <w:noWrap/>
            <w:hideMark/>
          </w:tcPr>
          <w:p w14:paraId="7E7D0B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1E2B2D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6121 N Academy Blvd</w:t>
            </w:r>
          </w:p>
        </w:tc>
        <w:tc>
          <w:tcPr>
            <w:tcW w:w="1661" w:type="dxa"/>
            <w:noWrap/>
            <w:hideMark/>
          </w:tcPr>
          <w:p w14:paraId="797ACC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F1CDB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278 </w:t>
            </w:r>
          </w:p>
        </w:tc>
      </w:tr>
      <w:tr w:rsidR="00577CB6" w:rsidRPr="00577CB6" w14:paraId="37BF20A3" w14:textId="77777777" w:rsidTr="0099092F">
        <w:trPr>
          <w:trHeight w:val="270"/>
          <w:tblHeader/>
        </w:trPr>
        <w:tc>
          <w:tcPr>
            <w:tcW w:w="1401" w:type="dxa"/>
            <w:noWrap/>
            <w:hideMark/>
          </w:tcPr>
          <w:p w14:paraId="435BFCC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AFC78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Falcon</w:t>
            </w:r>
          </w:p>
        </w:tc>
        <w:tc>
          <w:tcPr>
            <w:tcW w:w="2622" w:type="dxa"/>
            <w:noWrap/>
            <w:hideMark/>
          </w:tcPr>
          <w:p w14:paraId="02B4AC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3EB6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11695 Meridian Market View</w:t>
            </w:r>
          </w:p>
        </w:tc>
        <w:tc>
          <w:tcPr>
            <w:tcW w:w="1661" w:type="dxa"/>
            <w:noWrap/>
            <w:hideMark/>
          </w:tcPr>
          <w:p w14:paraId="48F40E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5E11A6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1,489 </w:t>
            </w:r>
          </w:p>
        </w:tc>
      </w:tr>
      <w:tr w:rsidR="00577CB6" w:rsidRPr="00577CB6" w14:paraId="3137D4C8" w14:textId="77777777" w:rsidTr="0099092F">
        <w:trPr>
          <w:trHeight w:val="270"/>
          <w:tblHeader/>
        </w:trPr>
        <w:tc>
          <w:tcPr>
            <w:tcW w:w="1401" w:type="dxa"/>
            <w:noWrap/>
            <w:hideMark/>
          </w:tcPr>
          <w:p w14:paraId="3A53D5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El Paso</w:t>
            </w:r>
          </w:p>
        </w:tc>
        <w:tc>
          <w:tcPr>
            <w:tcW w:w="1488" w:type="dxa"/>
            <w:noWrap/>
            <w:hideMark/>
          </w:tcPr>
          <w:p w14:paraId="3D38F3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Monument</w:t>
            </w:r>
          </w:p>
        </w:tc>
        <w:tc>
          <w:tcPr>
            <w:tcW w:w="2622" w:type="dxa"/>
            <w:noWrap/>
            <w:hideMark/>
          </w:tcPr>
          <w:p w14:paraId="4CEC563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1B4FF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701 W Baptist Rd</w:t>
            </w:r>
          </w:p>
        </w:tc>
        <w:tc>
          <w:tcPr>
            <w:tcW w:w="1661" w:type="dxa"/>
            <w:noWrap/>
            <w:hideMark/>
          </w:tcPr>
          <w:p w14:paraId="37C765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8E82A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4,103 </w:t>
            </w:r>
          </w:p>
        </w:tc>
      </w:tr>
      <w:tr w:rsidR="00577CB6" w:rsidRPr="00577CB6" w14:paraId="5CF1770F" w14:textId="77777777" w:rsidTr="0099092F">
        <w:trPr>
          <w:trHeight w:val="270"/>
          <w:tblHeader/>
        </w:trPr>
        <w:tc>
          <w:tcPr>
            <w:tcW w:w="1401" w:type="dxa"/>
            <w:noWrap/>
            <w:hideMark/>
          </w:tcPr>
          <w:p w14:paraId="45EABD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Fremont</w:t>
            </w:r>
          </w:p>
        </w:tc>
        <w:tc>
          <w:tcPr>
            <w:tcW w:w="1488" w:type="dxa"/>
            <w:noWrap/>
            <w:hideMark/>
          </w:tcPr>
          <w:p w14:paraId="597383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Canon City</w:t>
            </w:r>
          </w:p>
        </w:tc>
        <w:tc>
          <w:tcPr>
            <w:tcW w:w="2622" w:type="dxa"/>
            <w:noWrap/>
            <w:hideMark/>
          </w:tcPr>
          <w:p w14:paraId="3F7592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C73005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1015 Main St</w:t>
            </w:r>
          </w:p>
        </w:tc>
        <w:tc>
          <w:tcPr>
            <w:tcW w:w="1661" w:type="dxa"/>
            <w:noWrap/>
            <w:hideMark/>
          </w:tcPr>
          <w:p w14:paraId="02E188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13081D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1,307 </w:t>
            </w:r>
          </w:p>
        </w:tc>
      </w:tr>
      <w:tr w:rsidR="00577CB6" w:rsidRPr="00577CB6" w14:paraId="556F1FB6" w14:textId="77777777" w:rsidTr="0099092F">
        <w:trPr>
          <w:trHeight w:val="270"/>
          <w:tblHeader/>
        </w:trPr>
        <w:tc>
          <w:tcPr>
            <w:tcW w:w="1401" w:type="dxa"/>
            <w:noWrap/>
            <w:hideMark/>
          </w:tcPr>
          <w:p w14:paraId="367171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Fremont</w:t>
            </w:r>
          </w:p>
        </w:tc>
        <w:tc>
          <w:tcPr>
            <w:tcW w:w="1488" w:type="dxa"/>
            <w:noWrap/>
            <w:hideMark/>
          </w:tcPr>
          <w:p w14:paraId="391C7A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Canon City</w:t>
            </w:r>
          </w:p>
        </w:tc>
        <w:tc>
          <w:tcPr>
            <w:tcW w:w="2622" w:type="dxa"/>
            <w:noWrap/>
            <w:hideMark/>
          </w:tcPr>
          <w:p w14:paraId="1485AE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Knecht Home Center</w:t>
            </w:r>
          </w:p>
        </w:tc>
        <w:tc>
          <w:tcPr>
            <w:tcW w:w="2622" w:type="dxa"/>
            <w:noWrap/>
            <w:hideMark/>
          </w:tcPr>
          <w:p w14:paraId="677DE0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3090 E Main St</w:t>
            </w:r>
          </w:p>
        </w:tc>
        <w:tc>
          <w:tcPr>
            <w:tcW w:w="1661" w:type="dxa"/>
            <w:noWrap/>
            <w:hideMark/>
          </w:tcPr>
          <w:p w14:paraId="630BFF0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E43430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1,022 </w:t>
            </w:r>
          </w:p>
        </w:tc>
      </w:tr>
      <w:tr w:rsidR="00577CB6" w:rsidRPr="00577CB6" w14:paraId="650B40A8" w14:textId="77777777" w:rsidTr="0099092F">
        <w:trPr>
          <w:trHeight w:val="270"/>
          <w:tblHeader/>
        </w:trPr>
        <w:tc>
          <w:tcPr>
            <w:tcW w:w="1401" w:type="dxa"/>
            <w:noWrap/>
            <w:hideMark/>
          </w:tcPr>
          <w:p w14:paraId="23205D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BAF4C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Carbondale</w:t>
            </w:r>
          </w:p>
        </w:tc>
        <w:tc>
          <w:tcPr>
            <w:tcW w:w="2622" w:type="dxa"/>
            <w:noWrap/>
            <w:hideMark/>
          </w:tcPr>
          <w:p w14:paraId="7F07EE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Carbondale</w:t>
            </w:r>
          </w:p>
        </w:tc>
        <w:tc>
          <w:tcPr>
            <w:tcW w:w="2622" w:type="dxa"/>
            <w:noWrap/>
            <w:hideMark/>
          </w:tcPr>
          <w:p w14:paraId="6E4AB3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1011 Hwy 133</w:t>
            </w:r>
          </w:p>
        </w:tc>
        <w:tc>
          <w:tcPr>
            <w:tcW w:w="1661" w:type="dxa"/>
            <w:noWrap/>
            <w:hideMark/>
          </w:tcPr>
          <w:p w14:paraId="42D841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63499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1,212 </w:t>
            </w:r>
          </w:p>
        </w:tc>
      </w:tr>
      <w:tr w:rsidR="00577CB6" w:rsidRPr="00577CB6" w14:paraId="4DE91797" w14:textId="77777777" w:rsidTr="0099092F">
        <w:trPr>
          <w:trHeight w:val="270"/>
          <w:tblHeader/>
        </w:trPr>
        <w:tc>
          <w:tcPr>
            <w:tcW w:w="1401" w:type="dxa"/>
            <w:noWrap/>
            <w:hideMark/>
          </w:tcPr>
          <w:p w14:paraId="7BBC51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028A189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Carbondale</w:t>
            </w:r>
          </w:p>
        </w:tc>
        <w:tc>
          <w:tcPr>
            <w:tcW w:w="2622" w:type="dxa"/>
            <w:noWrap/>
            <w:hideMark/>
          </w:tcPr>
          <w:p w14:paraId="06DDBDC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03C772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2401 Dolores Wy</w:t>
            </w:r>
          </w:p>
        </w:tc>
        <w:tc>
          <w:tcPr>
            <w:tcW w:w="1661" w:type="dxa"/>
            <w:noWrap/>
            <w:hideMark/>
          </w:tcPr>
          <w:p w14:paraId="157096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3EA91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710 </w:t>
            </w:r>
          </w:p>
        </w:tc>
      </w:tr>
      <w:tr w:rsidR="00577CB6" w:rsidRPr="00577CB6" w14:paraId="57C7968B" w14:textId="77777777" w:rsidTr="0099092F">
        <w:trPr>
          <w:trHeight w:val="270"/>
          <w:tblHeader/>
        </w:trPr>
        <w:tc>
          <w:tcPr>
            <w:tcW w:w="1401" w:type="dxa"/>
            <w:noWrap/>
            <w:hideMark/>
          </w:tcPr>
          <w:p w14:paraId="023AE5F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894A3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Glenwood Springs</w:t>
            </w:r>
          </w:p>
        </w:tc>
        <w:tc>
          <w:tcPr>
            <w:tcW w:w="2622" w:type="dxa"/>
            <w:noWrap/>
            <w:hideMark/>
          </w:tcPr>
          <w:p w14:paraId="694881E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Big Johns Ace Hardware</w:t>
            </w:r>
          </w:p>
        </w:tc>
        <w:tc>
          <w:tcPr>
            <w:tcW w:w="2622" w:type="dxa"/>
            <w:noWrap/>
            <w:hideMark/>
          </w:tcPr>
          <w:p w14:paraId="1DAC8B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2602 S Glen Ave</w:t>
            </w:r>
          </w:p>
        </w:tc>
        <w:tc>
          <w:tcPr>
            <w:tcW w:w="1661" w:type="dxa"/>
            <w:noWrap/>
            <w:hideMark/>
          </w:tcPr>
          <w:p w14:paraId="7F606A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DE35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1,012 </w:t>
            </w:r>
          </w:p>
        </w:tc>
      </w:tr>
      <w:tr w:rsidR="00577CB6" w:rsidRPr="00577CB6" w14:paraId="38809FB5" w14:textId="77777777" w:rsidTr="0099092F">
        <w:trPr>
          <w:trHeight w:val="270"/>
          <w:tblHeader/>
        </w:trPr>
        <w:tc>
          <w:tcPr>
            <w:tcW w:w="1401" w:type="dxa"/>
            <w:noWrap/>
            <w:hideMark/>
          </w:tcPr>
          <w:p w14:paraId="1EE73D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Garfield</w:t>
            </w:r>
          </w:p>
        </w:tc>
        <w:tc>
          <w:tcPr>
            <w:tcW w:w="1488" w:type="dxa"/>
            <w:noWrap/>
            <w:hideMark/>
          </w:tcPr>
          <w:p w14:paraId="282933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Glenwood Springs</w:t>
            </w:r>
          </w:p>
        </w:tc>
        <w:tc>
          <w:tcPr>
            <w:tcW w:w="2622" w:type="dxa"/>
            <w:noWrap/>
            <w:hideMark/>
          </w:tcPr>
          <w:p w14:paraId="4FABBF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AE167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3228 S Glen Ave</w:t>
            </w:r>
          </w:p>
        </w:tc>
        <w:tc>
          <w:tcPr>
            <w:tcW w:w="1661" w:type="dxa"/>
            <w:noWrap/>
            <w:hideMark/>
          </w:tcPr>
          <w:p w14:paraId="044513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9107C6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5,730 </w:t>
            </w:r>
          </w:p>
        </w:tc>
      </w:tr>
      <w:tr w:rsidR="00577CB6" w:rsidRPr="00577CB6" w14:paraId="277DD924" w14:textId="77777777" w:rsidTr="0099092F">
        <w:trPr>
          <w:trHeight w:val="270"/>
          <w:tblHeader/>
        </w:trPr>
        <w:tc>
          <w:tcPr>
            <w:tcW w:w="1401" w:type="dxa"/>
            <w:noWrap/>
            <w:hideMark/>
          </w:tcPr>
          <w:p w14:paraId="397BB0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591BFA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Fraser</w:t>
            </w:r>
          </w:p>
        </w:tc>
        <w:tc>
          <w:tcPr>
            <w:tcW w:w="2622" w:type="dxa"/>
            <w:noWrap/>
            <w:hideMark/>
          </w:tcPr>
          <w:p w14:paraId="216A5A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Fraser Valley Ace Hardware</w:t>
            </w:r>
          </w:p>
        </w:tc>
        <w:tc>
          <w:tcPr>
            <w:tcW w:w="2622" w:type="dxa"/>
            <w:noWrap/>
            <w:hideMark/>
          </w:tcPr>
          <w:p w14:paraId="082208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425 </w:t>
            </w:r>
            <w:proofErr w:type="spellStart"/>
            <w:r w:rsidRPr="00577CB6">
              <w:rPr>
                <w:rFonts w:ascii="Aptos Narrow" w:eastAsia="Times New Roman" w:hAnsi="Aptos Narrow" w:cs="Times New Roman"/>
                <w:color w:val="000000"/>
                <w:sz w:val="20"/>
                <w:szCs w:val="20"/>
              </w:rPr>
              <w:t>Zerex</w:t>
            </w:r>
            <w:proofErr w:type="spellEnd"/>
            <w:r w:rsidRPr="00577CB6">
              <w:rPr>
                <w:rFonts w:ascii="Aptos Narrow" w:eastAsia="Times New Roman" w:hAnsi="Aptos Narrow" w:cs="Times New Roman"/>
                <w:color w:val="000000"/>
                <w:sz w:val="20"/>
                <w:szCs w:val="20"/>
              </w:rPr>
              <w:t xml:space="preserve"> St</w:t>
            </w:r>
          </w:p>
        </w:tc>
        <w:tc>
          <w:tcPr>
            <w:tcW w:w="1661" w:type="dxa"/>
            <w:noWrap/>
            <w:hideMark/>
          </w:tcPr>
          <w:p w14:paraId="1CAD18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79D457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844 </w:t>
            </w:r>
          </w:p>
        </w:tc>
      </w:tr>
      <w:tr w:rsidR="00577CB6" w:rsidRPr="00577CB6" w14:paraId="7B7C4848" w14:textId="77777777" w:rsidTr="0099092F">
        <w:trPr>
          <w:trHeight w:val="270"/>
          <w:tblHeader/>
        </w:trPr>
        <w:tc>
          <w:tcPr>
            <w:tcW w:w="1401" w:type="dxa"/>
            <w:noWrap/>
            <w:hideMark/>
          </w:tcPr>
          <w:p w14:paraId="220012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77DDD1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Granby</w:t>
            </w:r>
          </w:p>
        </w:tc>
        <w:tc>
          <w:tcPr>
            <w:tcW w:w="2622" w:type="dxa"/>
            <w:noWrap/>
            <w:hideMark/>
          </w:tcPr>
          <w:p w14:paraId="13CD7B0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Country Ace Hardware</w:t>
            </w:r>
          </w:p>
        </w:tc>
        <w:tc>
          <w:tcPr>
            <w:tcW w:w="2622" w:type="dxa"/>
            <w:noWrap/>
            <w:hideMark/>
          </w:tcPr>
          <w:p w14:paraId="4CF584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627 W Agate Ave</w:t>
            </w:r>
          </w:p>
        </w:tc>
        <w:tc>
          <w:tcPr>
            <w:tcW w:w="1661" w:type="dxa"/>
            <w:noWrap/>
            <w:hideMark/>
          </w:tcPr>
          <w:p w14:paraId="01E13F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957E1C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1,964 </w:t>
            </w:r>
          </w:p>
        </w:tc>
      </w:tr>
      <w:tr w:rsidR="00577CB6" w:rsidRPr="00577CB6" w14:paraId="0B4D45DE" w14:textId="77777777" w:rsidTr="0099092F">
        <w:trPr>
          <w:trHeight w:val="270"/>
          <w:tblHeader/>
        </w:trPr>
        <w:tc>
          <w:tcPr>
            <w:tcW w:w="1401" w:type="dxa"/>
            <w:noWrap/>
            <w:hideMark/>
          </w:tcPr>
          <w:p w14:paraId="69EDF8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w:t>
            </w:r>
          </w:p>
        </w:tc>
        <w:tc>
          <w:tcPr>
            <w:tcW w:w="1488" w:type="dxa"/>
            <w:noWrap/>
            <w:hideMark/>
          </w:tcPr>
          <w:p w14:paraId="69661A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Granby</w:t>
            </w:r>
          </w:p>
        </w:tc>
        <w:tc>
          <w:tcPr>
            <w:tcW w:w="2622" w:type="dxa"/>
            <w:noWrap/>
            <w:hideMark/>
          </w:tcPr>
          <w:p w14:paraId="0D13D7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D49AC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 10 Mile Dr</w:t>
            </w:r>
          </w:p>
        </w:tc>
        <w:tc>
          <w:tcPr>
            <w:tcW w:w="1661" w:type="dxa"/>
            <w:noWrap/>
            <w:hideMark/>
          </w:tcPr>
          <w:p w14:paraId="1E58A3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92442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1,612 </w:t>
            </w:r>
          </w:p>
        </w:tc>
      </w:tr>
      <w:tr w:rsidR="00577CB6" w:rsidRPr="00577CB6" w14:paraId="337F618F" w14:textId="77777777" w:rsidTr="0099092F">
        <w:trPr>
          <w:trHeight w:val="270"/>
          <w:tblHeader/>
        </w:trPr>
        <w:tc>
          <w:tcPr>
            <w:tcW w:w="1401" w:type="dxa"/>
            <w:noWrap/>
            <w:hideMark/>
          </w:tcPr>
          <w:p w14:paraId="2E7E03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1488" w:type="dxa"/>
            <w:noWrap/>
            <w:hideMark/>
          </w:tcPr>
          <w:p w14:paraId="3367AB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2622" w:type="dxa"/>
            <w:noWrap/>
            <w:hideMark/>
          </w:tcPr>
          <w:p w14:paraId="2B2562A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4467B0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821 N Main St</w:t>
            </w:r>
          </w:p>
        </w:tc>
        <w:tc>
          <w:tcPr>
            <w:tcW w:w="1661" w:type="dxa"/>
            <w:noWrap/>
            <w:hideMark/>
          </w:tcPr>
          <w:p w14:paraId="2EEABD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879C2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1,661 </w:t>
            </w:r>
          </w:p>
        </w:tc>
      </w:tr>
      <w:tr w:rsidR="00577CB6" w:rsidRPr="00577CB6" w14:paraId="0C811F82" w14:textId="77777777" w:rsidTr="0099092F">
        <w:trPr>
          <w:trHeight w:val="270"/>
          <w:tblHeader/>
        </w:trPr>
        <w:tc>
          <w:tcPr>
            <w:tcW w:w="1401" w:type="dxa"/>
            <w:noWrap/>
            <w:hideMark/>
          </w:tcPr>
          <w:p w14:paraId="38CE84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1488" w:type="dxa"/>
            <w:noWrap/>
            <w:hideMark/>
          </w:tcPr>
          <w:p w14:paraId="65BD8B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Gunnison</w:t>
            </w:r>
          </w:p>
        </w:tc>
        <w:tc>
          <w:tcPr>
            <w:tcW w:w="2622" w:type="dxa"/>
            <w:noWrap/>
            <w:hideMark/>
          </w:tcPr>
          <w:p w14:paraId="33A049EA"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Fullmers</w:t>
            </w:r>
            <w:proofErr w:type="spellEnd"/>
            <w:r w:rsidRPr="00577CB6">
              <w:rPr>
                <w:rFonts w:ascii="Aptos Narrow" w:eastAsia="Times New Roman" w:hAnsi="Aptos Narrow" w:cs="Times New Roman"/>
                <w:color w:val="000000"/>
                <w:sz w:val="20"/>
                <w:szCs w:val="20"/>
              </w:rPr>
              <w:t xml:space="preserve"> Ace Hardware</w:t>
            </w:r>
          </w:p>
        </w:tc>
        <w:tc>
          <w:tcPr>
            <w:tcW w:w="2622" w:type="dxa"/>
            <w:noWrap/>
            <w:hideMark/>
          </w:tcPr>
          <w:p w14:paraId="274062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820 W Tomichi Ave</w:t>
            </w:r>
          </w:p>
        </w:tc>
        <w:tc>
          <w:tcPr>
            <w:tcW w:w="1661" w:type="dxa"/>
            <w:noWrap/>
            <w:hideMark/>
          </w:tcPr>
          <w:p w14:paraId="6C18A0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C4306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2,180 </w:t>
            </w:r>
          </w:p>
        </w:tc>
      </w:tr>
      <w:tr w:rsidR="00577CB6" w:rsidRPr="00577CB6" w14:paraId="308AA40C" w14:textId="77777777" w:rsidTr="0099092F">
        <w:trPr>
          <w:trHeight w:val="270"/>
          <w:tblHeader/>
        </w:trPr>
        <w:tc>
          <w:tcPr>
            <w:tcW w:w="1401" w:type="dxa"/>
            <w:noWrap/>
            <w:hideMark/>
          </w:tcPr>
          <w:p w14:paraId="50A274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Huerfano</w:t>
            </w:r>
          </w:p>
        </w:tc>
        <w:tc>
          <w:tcPr>
            <w:tcW w:w="1488" w:type="dxa"/>
            <w:noWrap/>
            <w:hideMark/>
          </w:tcPr>
          <w:p w14:paraId="0349F4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Walsenburg</w:t>
            </w:r>
          </w:p>
        </w:tc>
        <w:tc>
          <w:tcPr>
            <w:tcW w:w="2622" w:type="dxa"/>
            <w:noWrap/>
            <w:hideMark/>
          </w:tcPr>
          <w:p w14:paraId="472489D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Huerfano County Waste Transfer Station</w:t>
            </w:r>
          </w:p>
        </w:tc>
        <w:tc>
          <w:tcPr>
            <w:tcW w:w="2622" w:type="dxa"/>
            <w:noWrap/>
            <w:hideMark/>
          </w:tcPr>
          <w:p w14:paraId="5FC7CA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701 Industrial Park Dr</w:t>
            </w:r>
          </w:p>
        </w:tc>
        <w:tc>
          <w:tcPr>
            <w:tcW w:w="1661" w:type="dxa"/>
            <w:noWrap/>
            <w:hideMark/>
          </w:tcPr>
          <w:p w14:paraId="0EACBA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Transfer Station</w:t>
            </w:r>
          </w:p>
        </w:tc>
        <w:tc>
          <w:tcPr>
            <w:tcW w:w="1006" w:type="dxa"/>
            <w:noWrap/>
            <w:hideMark/>
          </w:tcPr>
          <w:p w14:paraId="136BFB0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127 </w:t>
            </w:r>
          </w:p>
        </w:tc>
      </w:tr>
      <w:tr w:rsidR="00577CB6" w:rsidRPr="00577CB6" w14:paraId="19734A09" w14:textId="77777777" w:rsidTr="0099092F">
        <w:trPr>
          <w:trHeight w:val="270"/>
          <w:tblHeader/>
        </w:trPr>
        <w:tc>
          <w:tcPr>
            <w:tcW w:w="1401" w:type="dxa"/>
            <w:noWrap/>
            <w:hideMark/>
          </w:tcPr>
          <w:p w14:paraId="51C42C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Jackson</w:t>
            </w:r>
          </w:p>
        </w:tc>
        <w:tc>
          <w:tcPr>
            <w:tcW w:w="1488" w:type="dxa"/>
            <w:noWrap/>
            <w:hideMark/>
          </w:tcPr>
          <w:p w14:paraId="6DDA40A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Walden</w:t>
            </w:r>
          </w:p>
        </w:tc>
        <w:tc>
          <w:tcPr>
            <w:tcW w:w="2622" w:type="dxa"/>
            <w:noWrap/>
            <w:hideMark/>
          </w:tcPr>
          <w:p w14:paraId="68EEB8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Timberline Builders Supply</w:t>
            </w:r>
          </w:p>
        </w:tc>
        <w:tc>
          <w:tcPr>
            <w:tcW w:w="2622" w:type="dxa"/>
            <w:noWrap/>
            <w:hideMark/>
          </w:tcPr>
          <w:p w14:paraId="292C00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209 Main St</w:t>
            </w:r>
          </w:p>
        </w:tc>
        <w:tc>
          <w:tcPr>
            <w:tcW w:w="1661" w:type="dxa"/>
            <w:noWrap/>
            <w:hideMark/>
          </w:tcPr>
          <w:p w14:paraId="181356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8EDE4E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271 </w:t>
            </w:r>
          </w:p>
        </w:tc>
      </w:tr>
      <w:tr w:rsidR="00577CB6" w:rsidRPr="00577CB6" w14:paraId="469F67D4" w14:textId="77777777" w:rsidTr="0099092F">
        <w:trPr>
          <w:trHeight w:val="270"/>
          <w:tblHeader/>
        </w:trPr>
        <w:tc>
          <w:tcPr>
            <w:tcW w:w="1401" w:type="dxa"/>
            <w:noWrap/>
            <w:hideMark/>
          </w:tcPr>
          <w:p w14:paraId="76EC061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57B3BE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25A811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Arvada</w:t>
            </w:r>
          </w:p>
        </w:tc>
        <w:tc>
          <w:tcPr>
            <w:tcW w:w="2622" w:type="dxa"/>
            <w:noWrap/>
            <w:hideMark/>
          </w:tcPr>
          <w:p w14:paraId="3BC29C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10000 Ralston Rd</w:t>
            </w:r>
          </w:p>
        </w:tc>
        <w:tc>
          <w:tcPr>
            <w:tcW w:w="1661" w:type="dxa"/>
            <w:noWrap/>
            <w:hideMark/>
          </w:tcPr>
          <w:p w14:paraId="33F460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286B0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1,266 </w:t>
            </w:r>
          </w:p>
        </w:tc>
      </w:tr>
      <w:tr w:rsidR="00577CB6" w:rsidRPr="00577CB6" w14:paraId="3A40E541" w14:textId="77777777" w:rsidTr="0099092F">
        <w:trPr>
          <w:trHeight w:val="270"/>
          <w:tblHeader/>
        </w:trPr>
        <w:tc>
          <w:tcPr>
            <w:tcW w:w="1401" w:type="dxa"/>
            <w:noWrap/>
            <w:hideMark/>
          </w:tcPr>
          <w:p w14:paraId="6C5EF9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2A5A3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7788DE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Ace Hardware at </w:t>
            </w:r>
            <w:proofErr w:type="spellStart"/>
            <w:r w:rsidRPr="00577CB6">
              <w:rPr>
                <w:rFonts w:ascii="Aptos Narrow" w:eastAsia="Times New Roman" w:hAnsi="Aptos Narrow" w:cs="Times New Roman"/>
                <w:color w:val="000000"/>
                <w:sz w:val="20"/>
                <w:szCs w:val="20"/>
              </w:rPr>
              <w:t>Westwoods</w:t>
            </w:r>
            <w:proofErr w:type="spellEnd"/>
          </w:p>
        </w:tc>
        <w:tc>
          <w:tcPr>
            <w:tcW w:w="2622" w:type="dxa"/>
            <w:noWrap/>
            <w:hideMark/>
          </w:tcPr>
          <w:p w14:paraId="58C0A9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15530 W 64th Ave</w:t>
            </w:r>
          </w:p>
        </w:tc>
        <w:tc>
          <w:tcPr>
            <w:tcW w:w="1661" w:type="dxa"/>
            <w:noWrap/>
            <w:hideMark/>
          </w:tcPr>
          <w:p w14:paraId="7235AF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A58DE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1,132 </w:t>
            </w:r>
          </w:p>
        </w:tc>
      </w:tr>
      <w:tr w:rsidR="00577CB6" w:rsidRPr="00577CB6" w14:paraId="7F96AFE9" w14:textId="77777777" w:rsidTr="0099092F">
        <w:trPr>
          <w:trHeight w:val="270"/>
          <w:tblHeader/>
        </w:trPr>
        <w:tc>
          <w:tcPr>
            <w:tcW w:w="1401" w:type="dxa"/>
            <w:noWrap/>
            <w:hideMark/>
          </w:tcPr>
          <w:p w14:paraId="66A7B3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A9A20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15D058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4E6BC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7731 Wadsworth Blvd</w:t>
            </w:r>
          </w:p>
        </w:tc>
        <w:tc>
          <w:tcPr>
            <w:tcW w:w="1661" w:type="dxa"/>
            <w:noWrap/>
            <w:hideMark/>
          </w:tcPr>
          <w:p w14:paraId="52E93A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87E47D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5,433 </w:t>
            </w:r>
          </w:p>
        </w:tc>
      </w:tr>
      <w:tr w:rsidR="00577CB6" w:rsidRPr="00577CB6" w14:paraId="2B184775" w14:textId="77777777" w:rsidTr="0099092F">
        <w:trPr>
          <w:trHeight w:val="270"/>
          <w:tblHeader/>
        </w:trPr>
        <w:tc>
          <w:tcPr>
            <w:tcW w:w="1401" w:type="dxa"/>
            <w:noWrap/>
            <w:hideMark/>
          </w:tcPr>
          <w:p w14:paraId="52E76F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3A618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660D32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2350DB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15220 W 64th Ave</w:t>
            </w:r>
          </w:p>
        </w:tc>
        <w:tc>
          <w:tcPr>
            <w:tcW w:w="1661" w:type="dxa"/>
            <w:noWrap/>
            <w:hideMark/>
          </w:tcPr>
          <w:p w14:paraId="6FFD767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9B6F66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4,194 </w:t>
            </w:r>
          </w:p>
        </w:tc>
      </w:tr>
      <w:tr w:rsidR="00577CB6" w:rsidRPr="00577CB6" w14:paraId="4368716A" w14:textId="77777777" w:rsidTr="0099092F">
        <w:trPr>
          <w:trHeight w:val="270"/>
          <w:tblHeader/>
        </w:trPr>
        <w:tc>
          <w:tcPr>
            <w:tcW w:w="1401" w:type="dxa"/>
            <w:noWrap/>
            <w:hideMark/>
          </w:tcPr>
          <w:p w14:paraId="5D7A0C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E30F3E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270AE16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Arvada</w:t>
            </w:r>
          </w:p>
        </w:tc>
        <w:tc>
          <w:tcPr>
            <w:tcW w:w="2622" w:type="dxa"/>
            <w:noWrap/>
            <w:hideMark/>
          </w:tcPr>
          <w:p w14:paraId="677614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5045 N Robb St</w:t>
            </w:r>
          </w:p>
        </w:tc>
        <w:tc>
          <w:tcPr>
            <w:tcW w:w="1661" w:type="dxa"/>
            <w:noWrap/>
            <w:hideMark/>
          </w:tcPr>
          <w:p w14:paraId="37FD0B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019EC7E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1,295 </w:t>
            </w:r>
          </w:p>
        </w:tc>
      </w:tr>
      <w:tr w:rsidR="00577CB6" w:rsidRPr="00577CB6" w14:paraId="16668DC3" w14:textId="77777777" w:rsidTr="0099092F">
        <w:trPr>
          <w:trHeight w:val="270"/>
          <w:tblHeader/>
        </w:trPr>
        <w:tc>
          <w:tcPr>
            <w:tcW w:w="1401" w:type="dxa"/>
            <w:noWrap/>
            <w:hideMark/>
          </w:tcPr>
          <w:p w14:paraId="18D3D0B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0F9EB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Arvada</w:t>
            </w:r>
          </w:p>
        </w:tc>
        <w:tc>
          <w:tcPr>
            <w:tcW w:w="2622" w:type="dxa"/>
            <w:noWrap/>
            <w:hideMark/>
          </w:tcPr>
          <w:p w14:paraId="5ED7AE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Sustainability Central Arvada Hard-to-Recycle Center</w:t>
            </w:r>
          </w:p>
        </w:tc>
        <w:tc>
          <w:tcPr>
            <w:tcW w:w="2622" w:type="dxa"/>
            <w:noWrap/>
            <w:hideMark/>
          </w:tcPr>
          <w:p w14:paraId="1344AF7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6340 W 56th Ave</w:t>
            </w:r>
          </w:p>
        </w:tc>
        <w:tc>
          <w:tcPr>
            <w:tcW w:w="1661" w:type="dxa"/>
            <w:noWrap/>
            <w:hideMark/>
          </w:tcPr>
          <w:p w14:paraId="4D0CE0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020F0CB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4,117 </w:t>
            </w:r>
          </w:p>
        </w:tc>
      </w:tr>
      <w:tr w:rsidR="00577CB6" w:rsidRPr="00577CB6" w14:paraId="14CB8C7A" w14:textId="77777777" w:rsidTr="0099092F">
        <w:trPr>
          <w:trHeight w:val="270"/>
          <w:tblHeader/>
        </w:trPr>
        <w:tc>
          <w:tcPr>
            <w:tcW w:w="1401" w:type="dxa"/>
            <w:noWrap/>
            <w:hideMark/>
          </w:tcPr>
          <w:p w14:paraId="775932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33FEE5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Conifer</w:t>
            </w:r>
          </w:p>
        </w:tc>
        <w:tc>
          <w:tcPr>
            <w:tcW w:w="2622" w:type="dxa"/>
            <w:noWrap/>
            <w:hideMark/>
          </w:tcPr>
          <w:p w14:paraId="54C393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6DF17E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25797 Conifer Rd</w:t>
            </w:r>
          </w:p>
        </w:tc>
        <w:tc>
          <w:tcPr>
            <w:tcW w:w="1661" w:type="dxa"/>
            <w:noWrap/>
            <w:hideMark/>
          </w:tcPr>
          <w:p w14:paraId="64A163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E6E9EB7"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730 </w:t>
            </w:r>
          </w:p>
        </w:tc>
      </w:tr>
      <w:tr w:rsidR="00577CB6" w:rsidRPr="00577CB6" w14:paraId="16CF69C3" w14:textId="77777777" w:rsidTr="0099092F">
        <w:trPr>
          <w:trHeight w:val="270"/>
          <w:tblHeader/>
        </w:trPr>
        <w:tc>
          <w:tcPr>
            <w:tcW w:w="1401" w:type="dxa"/>
            <w:noWrap/>
            <w:hideMark/>
          </w:tcPr>
          <w:p w14:paraId="5FD8EE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03F97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Conifer</w:t>
            </w:r>
          </w:p>
        </w:tc>
        <w:tc>
          <w:tcPr>
            <w:tcW w:w="2622" w:type="dxa"/>
            <w:noWrap/>
            <w:hideMark/>
          </w:tcPr>
          <w:p w14:paraId="42AC830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Moore Lumber Ace Hardware and Paint</w:t>
            </w:r>
          </w:p>
        </w:tc>
        <w:tc>
          <w:tcPr>
            <w:tcW w:w="2622" w:type="dxa"/>
            <w:noWrap/>
            <w:hideMark/>
          </w:tcPr>
          <w:p w14:paraId="6F2B6F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26572 Barkley Rd</w:t>
            </w:r>
          </w:p>
        </w:tc>
        <w:tc>
          <w:tcPr>
            <w:tcW w:w="1661" w:type="dxa"/>
            <w:noWrap/>
            <w:hideMark/>
          </w:tcPr>
          <w:p w14:paraId="706DA1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8E07A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1,615 </w:t>
            </w:r>
          </w:p>
        </w:tc>
      </w:tr>
      <w:tr w:rsidR="00577CB6" w:rsidRPr="00577CB6" w14:paraId="69CC62A4" w14:textId="77777777" w:rsidTr="0099092F">
        <w:trPr>
          <w:trHeight w:val="270"/>
          <w:tblHeader/>
        </w:trPr>
        <w:tc>
          <w:tcPr>
            <w:tcW w:w="1401" w:type="dxa"/>
            <w:noWrap/>
            <w:hideMark/>
          </w:tcPr>
          <w:p w14:paraId="2E191D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4946CC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Evergreen</w:t>
            </w:r>
          </w:p>
        </w:tc>
        <w:tc>
          <w:tcPr>
            <w:tcW w:w="2622" w:type="dxa"/>
            <w:noWrap/>
            <w:hideMark/>
          </w:tcPr>
          <w:p w14:paraId="1D1D32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4248B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1002 Swede Gulch Rd</w:t>
            </w:r>
          </w:p>
        </w:tc>
        <w:tc>
          <w:tcPr>
            <w:tcW w:w="1661" w:type="dxa"/>
            <w:noWrap/>
            <w:hideMark/>
          </w:tcPr>
          <w:p w14:paraId="090DD8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33F98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3,567 </w:t>
            </w:r>
          </w:p>
        </w:tc>
      </w:tr>
      <w:tr w:rsidR="00577CB6" w:rsidRPr="00577CB6" w14:paraId="497DBC33" w14:textId="77777777" w:rsidTr="0099092F">
        <w:trPr>
          <w:trHeight w:val="270"/>
          <w:tblHeader/>
        </w:trPr>
        <w:tc>
          <w:tcPr>
            <w:tcW w:w="1401" w:type="dxa"/>
            <w:noWrap/>
            <w:hideMark/>
          </w:tcPr>
          <w:p w14:paraId="60F10C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A79DC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Evergreen</w:t>
            </w:r>
          </w:p>
        </w:tc>
        <w:tc>
          <w:tcPr>
            <w:tcW w:w="2622" w:type="dxa"/>
            <w:noWrap/>
            <w:hideMark/>
          </w:tcPr>
          <w:p w14:paraId="50167F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The Paint Bucket</w:t>
            </w:r>
          </w:p>
        </w:tc>
        <w:tc>
          <w:tcPr>
            <w:tcW w:w="2622" w:type="dxa"/>
            <w:noWrap/>
            <w:hideMark/>
          </w:tcPr>
          <w:p w14:paraId="0A2446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1240 Bergen Pkwy</w:t>
            </w:r>
          </w:p>
        </w:tc>
        <w:tc>
          <w:tcPr>
            <w:tcW w:w="1661" w:type="dxa"/>
            <w:noWrap/>
            <w:hideMark/>
          </w:tcPr>
          <w:p w14:paraId="2CB09F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ED62CB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1,004 </w:t>
            </w:r>
          </w:p>
        </w:tc>
      </w:tr>
      <w:tr w:rsidR="00577CB6" w:rsidRPr="00577CB6" w14:paraId="51C8A725" w14:textId="77777777" w:rsidTr="0099092F">
        <w:trPr>
          <w:trHeight w:val="270"/>
          <w:tblHeader/>
        </w:trPr>
        <w:tc>
          <w:tcPr>
            <w:tcW w:w="1401" w:type="dxa"/>
            <w:noWrap/>
            <w:hideMark/>
          </w:tcPr>
          <w:p w14:paraId="77A9BC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5C2C0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5B71CC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Rooney Road Recycling Center - Jefferson County HHW</w:t>
            </w:r>
          </w:p>
        </w:tc>
        <w:tc>
          <w:tcPr>
            <w:tcW w:w="2622" w:type="dxa"/>
            <w:noWrap/>
            <w:hideMark/>
          </w:tcPr>
          <w:p w14:paraId="37B86B0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151 S Rooney Rd</w:t>
            </w:r>
          </w:p>
        </w:tc>
        <w:tc>
          <w:tcPr>
            <w:tcW w:w="1661" w:type="dxa"/>
            <w:noWrap/>
            <w:hideMark/>
          </w:tcPr>
          <w:p w14:paraId="38EE2A4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3D8DDF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11,807 </w:t>
            </w:r>
          </w:p>
        </w:tc>
      </w:tr>
      <w:tr w:rsidR="00577CB6" w:rsidRPr="00577CB6" w14:paraId="2355856E" w14:textId="77777777" w:rsidTr="0099092F">
        <w:trPr>
          <w:trHeight w:val="270"/>
          <w:tblHeader/>
        </w:trPr>
        <w:tc>
          <w:tcPr>
            <w:tcW w:w="1401" w:type="dxa"/>
            <w:noWrap/>
            <w:hideMark/>
          </w:tcPr>
          <w:p w14:paraId="19C122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1606B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0B17A8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Sherwin-Williams </w:t>
            </w:r>
          </w:p>
        </w:tc>
        <w:tc>
          <w:tcPr>
            <w:tcW w:w="2622" w:type="dxa"/>
            <w:noWrap/>
            <w:hideMark/>
          </w:tcPr>
          <w:p w14:paraId="25A42F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17101 S Golden Rd</w:t>
            </w:r>
          </w:p>
        </w:tc>
        <w:tc>
          <w:tcPr>
            <w:tcW w:w="1661" w:type="dxa"/>
            <w:noWrap/>
            <w:hideMark/>
          </w:tcPr>
          <w:p w14:paraId="26AF5D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A7758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2,223 </w:t>
            </w:r>
          </w:p>
        </w:tc>
      </w:tr>
      <w:tr w:rsidR="00577CB6" w:rsidRPr="00577CB6" w14:paraId="5FE3BA1B" w14:textId="77777777" w:rsidTr="0099092F">
        <w:trPr>
          <w:trHeight w:val="270"/>
          <w:tblHeader/>
        </w:trPr>
        <w:tc>
          <w:tcPr>
            <w:tcW w:w="1401" w:type="dxa"/>
            <w:noWrap/>
            <w:hideMark/>
          </w:tcPr>
          <w:p w14:paraId="22EC935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68DC79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w:t>
            </w:r>
          </w:p>
        </w:tc>
        <w:tc>
          <w:tcPr>
            <w:tcW w:w="2622" w:type="dxa"/>
            <w:noWrap/>
            <w:hideMark/>
          </w:tcPr>
          <w:p w14:paraId="6D3851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Golden Ace Hardware</w:t>
            </w:r>
          </w:p>
        </w:tc>
        <w:tc>
          <w:tcPr>
            <w:tcW w:w="2622" w:type="dxa"/>
            <w:noWrap/>
            <w:hideMark/>
          </w:tcPr>
          <w:p w14:paraId="24923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17720 S Golden Rd</w:t>
            </w:r>
          </w:p>
        </w:tc>
        <w:tc>
          <w:tcPr>
            <w:tcW w:w="1661" w:type="dxa"/>
            <w:noWrap/>
            <w:hideMark/>
          </w:tcPr>
          <w:p w14:paraId="176A3B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16AF91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406 </w:t>
            </w:r>
          </w:p>
        </w:tc>
      </w:tr>
      <w:tr w:rsidR="00577CB6" w:rsidRPr="00577CB6" w14:paraId="5592670E" w14:textId="77777777" w:rsidTr="0099092F">
        <w:trPr>
          <w:trHeight w:val="270"/>
          <w:tblHeader/>
        </w:trPr>
        <w:tc>
          <w:tcPr>
            <w:tcW w:w="1401" w:type="dxa"/>
            <w:noWrap/>
            <w:hideMark/>
          </w:tcPr>
          <w:p w14:paraId="3E677F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3883FE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3D08D3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699E65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3224 S Wadsworth Blvd</w:t>
            </w:r>
          </w:p>
        </w:tc>
        <w:tc>
          <w:tcPr>
            <w:tcW w:w="1661" w:type="dxa"/>
            <w:noWrap/>
            <w:hideMark/>
          </w:tcPr>
          <w:p w14:paraId="2925BF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830073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4,048 </w:t>
            </w:r>
          </w:p>
        </w:tc>
      </w:tr>
      <w:tr w:rsidR="00577CB6" w:rsidRPr="00577CB6" w14:paraId="447F6C3D" w14:textId="77777777" w:rsidTr="0099092F">
        <w:trPr>
          <w:trHeight w:val="270"/>
          <w:tblHeader/>
        </w:trPr>
        <w:tc>
          <w:tcPr>
            <w:tcW w:w="1401" w:type="dxa"/>
            <w:noWrap/>
            <w:hideMark/>
          </w:tcPr>
          <w:p w14:paraId="6C8871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96DBD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1207FC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Green Mountain Ace Hardware</w:t>
            </w:r>
          </w:p>
        </w:tc>
        <w:tc>
          <w:tcPr>
            <w:tcW w:w="2622" w:type="dxa"/>
            <w:noWrap/>
            <w:hideMark/>
          </w:tcPr>
          <w:p w14:paraId="57780D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12035 W Alameda Pkwy</w:t>
            </w:r>
          </w:p>
        </w:tc>
        <w:tc>
          <w:tcPr>
            <w:tcW w:w="1661" w:type="dxa"/>
            <w:noWrap/>
            <w:hideMark/>
          </w:tcPr>
          <w:p w14:paraId="33AC65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BA634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1,024 </w:t>
            </w:r>
          </w:p>
        </w:tc>
      </w:tr>
      <w:tr w:rsidR="00577CB6" w:rsidRPr="00577CB6" w14:paraId="349BD576" w14:textId="77777777" w:rsidTr="0099092F">
        <w:trPr>
          <w:trHeight w:val="270"/>
          <w:tblHeader/>
        </w:trPr>
        <w:tc>
          <w:tcPr>
            <w:tcW w:w="1401" w:type="dxa"/>
            <w:noWrap/>
            <w:hideMark/>
          </w:tcPr>
          <w:p w14:paraId="67684B1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71546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763265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 Ridge Ace Hardware</w:t>
            </w:r>
          </w:p>
        </w:tc>
        <w:tc>
          <w:tcPr>
            <w:tcW w:w="2622" w:type="dxa"/>
            <w:noWrap/>
            <w:hideMark/>
          </w:tcPr>
          <w:p w14:paraId="067DCB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2563 Kipling St</w:t>
            </w:r>
          </w:p>
        </w:tc>
        <w:tc>
          <w:tcPr>
            <w:tcW w:w="1661" w:type="dxa"/>
            <w:noWrap/>
            <w:hideMark/>
          </w:tcPr>
          <w:p w14:paraId="230178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A853DA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2,460 </w:t>
            </w:r>
          </w:p>
        </w:tc>
      </w:tr>
      <w:tr w:rsidR="00577CB6" w:rsidRPr="00577CB6" w14:paraId="208A25A6" w14:textId="77777777" w:rsidTr="0099092F">
        <w:trPr>
          <w:trHeight w:val="270"/>
          <w:tblHeader/>
        </w:trPr>
        <w:tc>
          <w:tcPr>
            <w:tcW w:w="1401" w:type="dxa"/>
            <w:noWrap/>
            <w:hideMark/>
          </w:tcPr>
          <w:p w14:paraId="5958F1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4443E8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7C34C3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F2C5A3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7105 W Colfax Ave</w:t>
            </w:r>
          </w:p>
        </w:tc>
        <w:tc>
          <w:tcPr>
            <w:tcW w:w="1661" w:type="dxa"/>
            <w:noWrap/>
            <w:hideMark/>
          </w:tcPr>
          <w:p w14:paraId="338EA1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E09A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2,658 </w:t>
            </w:r>
          </w:p>
        </w:tc>
      </w:tr>
      <w:tr w:rsidR="00577CB6" w:rsidRPr="00577CB6" w14:paraId="58CD9E7F" w14:textId="77777777" w:rsidTr="0099092F">
        <w:trPr>
          <w:trHeight w:val="270"/>
          <w:tblHeader/>
        </w:trPr>
        <w:tc>
          <w:tcPr>
            <w:tcW w:w="1401" w:type="dxa"/>
            <w:noWrap/>
            <w:hideMark/>
          </w:tcPr>
          <w:p w14:paraId="6ED325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35423D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Lakewood</w:t>
            </w:r>
          </w:p>
        </w:tc>
        <w:tc>
          <w:tcPr>
            <w:tcW w:w="2622" w:type="dxa"/>
            <w:noWrap/>
            <w:hideMark/>
          </w:tcPr>
          <w:p w14:paraId="4941B5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 Williams</w:t>
            </w:r>
          </w:p>
        </w:tc>
        <w:tc>
          <w:tcPr>
            <w:tcW w:w="2622" w:type="dxa"/>
            <w:noWrap/>
            <w:hideMark/>
          </w:tcPr>
          <w:p w14:paraId="78CC97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110 S Wadsworth Blvd</w:t>
            </w:r>
          </w:p>
        </w:tc>
        <w:tc>
          <w:tcPr>
            <w:tcW w:w="1661" w:type="dxa"/>
            <w:noWrap/>
            <w:hideMark/>
          </w:tcPr>
          <w:p w14:paraId="5BD674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D372D3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3,249 </w:t>
            </w:r>
          </w:p>
        </w:tc>
      </w:tr>
      <w:tr w:rsidR="00577CB6" w:rsidRPr="00577CB6" w14:paraId="59CF297B" w14:textId="77777777" w:rsidTr="0099092F">
        <w:trPr>
          <w:trHeight w:val="270"/>
          <w:tblHeader/>
        </w:trPr>
        <w:tc>
          <w:tcPr>
            <w:tcW w:w="1401" w:type="dxa"/>
            <w:noWrap/>
            <w:hideMark/>
          </w:tcPr>
          <w:p w14:paraId="634644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19D118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Littleton</w:t>
            </w:r>
          </w:p>
        </w:tc>
        <w:tc>
          <w:tcPr>
            <w:tcW w:w="2622" w:type="dxa"/>
            <w:noWrap/>
            <w:hideMark/>
          </w:tcPr>
          <w:p w14:paraId="05AC1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5E96B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8996 W Bowles Ave</w:t>
            </w:r>
          </w:p>
        </w:tc>
        <w:tc>
          <w:tcPr>
            <w:tcW w:w="1661" w:type="dxa"/>
            <w:noWrap/>
            <w:hideMark/>
          </w:tcPr>
          <w:p w14:paraId="56C901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839BB3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6,387 </w:t>
            </w:r>
          </w:p>
        </w:tc>
      </w:tr>
      <w:tr w:rsidR="00577CB6" w:rsidRPr="00577CB6" w14:paraId="29DBBFB9" w14:textId="77777777" w:rsidTr="0099092F">
        <w:trPr>
          <w:trHeight w:val="270"/>
          <w:tblHeader/>
        </w:trPr>
        <w:tc>
          <w:tcPr>
            <w:tcW w:w="1401" w:type="dxa"/>
            <w:noWrap/>
            <w:hideMark/>
          </w:tcPr>
          <w:p w14:paraId="7B7736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Jefferson</w:t>
            </w:r>
          </w:p>
        </w:tc>
        <w:tc>
          <w:tcPr>
            <w:tcW w:w="1488" w:type="dxa"/>
            <w:noWrap/>
            <w:hideMark/>
          </w:tcPr>
          <w:p w14:paraId="2761F09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Westminster</w:t>
            </w:r>
          </w:p>
        </w:tc>
        <w:tc>
          <w:tcPr>
            <w:tcW w:w="2622" w:type="dxa"/>
            <w:noWrap/>
            <w:hideMark/>
          </w:tcPr>
          <w:p w14:paraId="7358609E"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Standley</w:t>
            </w:r>
            <w:proofErr w:type="spellEnd"/>
            <w:r w:rsidRPr="00577CB6">
              <w:rPr>
                <w:rFonts w:ascii="Aptos Narrow" w:eastAsia="Times New Roman" w:hAnsi="Aptos Narrow" w:cs="Times New Roman"/>
                <w:color w:val="000000"/>
                <w:sz w:val="20"/>
                <w:szCs w:val="20"/>
              </w:rPr>
              <w:t xml:space="preserve"> Shores Ace Hardware</w:t>
            </w:r>
          </w:p>
        </w:tc>
        <w:tc>
          <w:tcPr>
            <w:tcW w:w="2622" w:type="dxa"/>
            <w:noWrap/>
            <w:hideMark/>
          </w:tcPr>
          <w:p w14:paraId="207F86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9979 Wadsworth Pkwy</w:t>
            </w:r>
          </w:p>
        </w:tc>
        <w:tc>
          <w:tcPr>
            <w:tcW w:w="1661" w:type="dxa"/>
            <w:noWrap/>
            <w:hideMark/>
          </w:tcPr>
          <w:p w14:paraId="57514B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4C30D2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1,350 </w:t>
            </w:r>
          </w:p>
        </w:tc>
      </w:tr>
      <w:tr w:rsidR="00577CB6" w:rsidRPr="00577CB6" w14:paraId="61B143B9" w14:textId="77777777" w:rsidTr="0099092F">
        <w:trPr>
          <w:trHeight w:val="270"/>
          <w:tblHeader/>
        </w:trPr>
        <w:tc>
          <w:tcPr>
            <w:tcW w:w="1401" w:type="dxa"/>
            <w:noWrap/>
            <w:hideMark/>
          </w:tcPr>
          <w:p w14:paraId="6E56E5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Kiowa</w:t>
            </w:r>
          </w:p>
        </w:tc>
        <w:tc>
          <w:tcPr>
            <w:tcW w:w="1488" w:type="dxa"/>
            <w:noWrap/>
            <w:hideMark/>
          </w:tcPr>
          <w:p w14:paraId="169D79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Eads</w:t>
            </w:r>
          </w:p>
        </w:tc>
        <w:tc>
          <w:tcPr>
            <w:tcW w:w="2622" w:type="dxa"/>
            <w:noWrap/>
            <w:hideMark/>
          </w:tcPr>
          <w:p w14:paraId="3246B3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Eads Auto Supply and Hardware</w:t>
            </w:r>
          </w:p>
        </w:tc>
        <w:tc>
          <w:tcPr>
            <w:tcW w:w="2622" w:type="dxa"/>
            <w:noWrap/>
            <w:hideMark/>
          </w:tcPr>
          <w:p w14:paraId="5D552B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404 E 15th St</w:t>
            </w:r>
          </w:p>
        </w:tc>
        <w:tc>
          <w:tcPr>
            <w:tcW w:w="1661" w:type="dxa"/>
            <w:noWrap/>
            <w:hideMark/>
          </w:tcPr>
          <w:p w14:paraId="277973A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9558A8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381 </w:t>
            </w:r>
          </w:p>
        </w:tc>
      </w:tr>
      <w:tr w:rsidR="00577CB6" w:rsidRPr="00577CB6" w14:paraId="641CCC31" w14:textId="77777777" w:rsidTr="0099092F">
        <w:trPr>
          <w:trHeight w:val="270"/>
          <w:tblHeader/>
        </w:trPr>
        <w:tc>
          <w:tcPr>
            <w:tcW w:w="1401" w:type="dxa"/>
            <w:noWrap/>
            <w:hideMark/>
          </w:tcPr>
          <w:p w14:paraId="687FFDD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Kit Carson</w:t>
            </w:r>
          </w:p>
        </w:tc>
        <w:tc>
          <w:tcPr>
            <w:tcW w:w="1488" w:type="dxa"/>
            <w:noWrap/>
            <w:hideMark/>
          </w:tcPr>
          <w:p w14:paraId="11397D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Burlington</w:t>
            </w:r>
          </w:p>
        </w:tc>
        <w:tc>
          <w:tcPr>
            <w:tcW w:w="2622" w:type="dxa"/>
            <w:noWrap/>
            <w:hideMark/>
          </w:tcPr>
          <w:p w14:paraId="659F5F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Herman Lumber</w:t>
            </w:r>
          </w:p>
        </w:tc>
        <w:tc>
          <w:tcPr>
            <w:tcW w:w="2622" w:type="dxa"/>
            <w:noWrap/>
            <w:hideMark/>
          </w:tcPr>
          <w:p w14:paraId="2E1CE35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1298 Martin Ave</w:t>
            </w:r>
          </w:p>
        </w:tc>
        <w:tc>
          <w:tcPr>
            <w:tcW w:w="1661" w:type="dxa"/>
            <w:noWrap/>
            <w:hideMark/>
          </w:tcPr>
          <w:p w14:paraId="254B4F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545716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389 </w:t>
            </w:r>
          </w:p>
        </w:tc>
      </w:tr>
      <w:tr w:rsidR="00577CB6" w:rsidRPr="00577CB6" w14:paraId="0442D3CA" w14:textId="77777777" w:rsidTr="0099092F">
        <w:trPr>
          <w:trHeight w:val="270"/>
          <w:tblHeader/>
        </w:trPr>
        <w:tc>
          <w:tcPr>
            <w:tcW w:w="1401" w:type="dxa"/>
            <w:noWrap/>
            <w:hideMark/>
          </w:tcPr>
          <w:p w14:paraId="3FD268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05F010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Bayfield</w:t>
            </w:r>
          </w:p>
        </w:tc>
        <w:tc>
          <w:tcPr>
            <w:tcW w:w="2622" w:type="dxa"/>
            <w:noWrap/>
            <w:hideMark/>
          </w:tcPr>
          <w:p w14:paraId="65B99A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Lewis True Value Mercantile</w:t>
            </w:r>
          </w:p>
        </w:tc>
        <w:tc>
          <w:tcPr>
            <w:tcW w:w="2622" w:type="dxa"/>
            <w:noWrap/>
            <w:hideMark/>
          </w:tcPr>
          <w:p w14:paraId="1C5777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311 Bayfield Center Dr</w:t>
            </w:r>
          </w:p>
        </w:tc>
        <w:tc>
          <w:tcPr>
            <w:tcW w:w="1661" w:type="dxa"/>
            <w:noWrap/>
            <w:hideMark/>
          </w:tcPr>
          <w:p w14:paraId="628BA6D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28C87C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596 </w:t>
            </w:r>
          </w:p>
        </w:tc>
      </w:tr>
      <w:tr w:rsidR="00577CB6" w:rsidRPr="00577CB6" w14:paraId="66C32844" w14:textId="77777777" w:rsidTr="0099092F">
        <w:trPr>
          <w:trHeight w:val="270"/>
          <w:tblHeader/>
        </w:trPr>
        <w:tc>
          <w:tcPr>
            <w:tcW w:w="1401" w:type="dxa"/>
            <w:noWrap/>
            <w:hideMark/>
          </w:tcPr>
          <w:p w14:paraId="12C399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74ECD73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3D0891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Teds Rentals and Sales</w:t>
            </w:r>
          </w:p>
        </w:tc>
        <w:tc>
          <w:tcPr>
            <w:tcW w:w="2622" w:type="dxa"/>
            <w:noWrap/>
            <w:hideMark/>
          </w:tcPr>
          <w:p w14:paraId="0CC58A5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999 E College Dr</w:t>
            </w:r>
          </w:p>
        </w:tc>
        <w:tc>
          <w:tcPr>
            <w:tcW w:w="1661" w:type="dxa"/>
            <w:noWrap/>
            <w:hideMark/>
          </w:tcPr>
          <w:p w14:paraId="115938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6E97F3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539 </w:t>
            </w:r>
          </w:p>
        </w:tc>
      </w:tr>
      <w:tr w:rsidR="00577CB6" w:rsidRPr="00577CB6" w14:paraId="735DB826" w14:textId="77777777" w:rsidTr="0099092F">
        <w:trPr>
          <w:trHeight w:val="270"/>
          <w:tblHeader/>
        </w:trPr>
        <w:tc>
          <w:tcPr>
            <w:tcW w:w="1401" w:type="dxa"/>
            <w:noWrap/>
            <w:hideMark/>
          </w:tcPr>
          <w:p w14:paraId="67ECA2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7C1495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3CAF4445"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Kroegers</w:t>
            </w:r>
            <w:proofErr w:type="spellEnd"/>
            <w:r w:rsidRPr="00577CB6">
              <w:rPr>
                <w:rFonts w:ascii="Aptos Narrow" w:eastAsia="Times New Roman" w:hAnsi="Aptos Narrow" w:cs="Times New Roman"/>
                <w:color w:val="000000"/>
                <w:sz w:val="20"/>
                <w:szCs w:val="20"/>
              </w:rPr>
              <w:t xml:space="preserve"> Ace Hardware</w:t>
            </w:r>
          </w:p>
        </w:tc>
        <w:tc>
          <w:tcPr>
            <w:tcW w:w="2622" w:type="dxa"/>
            <w:noWrap/>
            <w:hideMark/>
          </w:tcPr>
          <w:p w14:paraId="2ADADA9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 Town Plaza</w:t>
            </w:r>
          </w:p>
        </w:tc>
        <w:tc>
          <w:tcPr>
            <w:tcW w:w="1661" w:type="dxa"/>
            <w:noWrap/>
            <w:hideMark/>
          </w:tcPr>
          <w:p w14:paraId="28FFB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D47A1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1,017 </w:t>
            </w:r>
          </w:p>
        </w:tc>
      </w:tr>
      <w:tr w:rsidR="00577CB6" w:rsidRPr="00577CB6" w14:paraId="1CF605BB" w14:textId="77777777" w:rsidTr="0099092F">
        <w:trPr>
          <w:trHeight w:val="270"/>
          <w:tblHeader/>
        </w:trPr>
        <w:tc>
          <w:tcPr>
            <w:tcW w:w="1401" w:type="dxa"/>
            <w:noWrap/>
            <w:hideMark/>
          </w:tcPr>
          <w:p w14:paraId="6D6E6F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40B1EE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051801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Colors Inc</w:t>
            </w:r>
          </w:p>
        </w:tc>
        <w:tc>
          <w:tcPr>
            <w:tcW w:w="2622" w:type="dxa"/>
            <w:noWrap/>
            <w:hideMark/>
          </w:tcPr>
          <w:p w14:paraId="04F73F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166 Bodo Dr</w:t>
            </w:r>
          </w:p>
        </w:tc>
        <w:tc>
          <w:tcPr>
            <w:tcW w:w="1661" w:type="dxa"/>
            <w:noWrap/>
            <w:hideMark/>
          </w:tcPr>
          <w:p w14:paraId="1C4103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51F4DB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407 </w:t>
            </w:r>
          </w:p>
        </w:tc>
      </w:tr>
      <w:tr w:rsidR="00577CB6" w:rsidRPr="00577CB6" w14:paraId="1DBD5983" w14:textId="77777777" w:rsidTr="0099092F">
        <w:trPr>
          <w:trHeight w:val="270"/>
          <w:tblHeader/>
        </w:trPr>
        <w:tc>
          <w:tcPr>
            <w:tcW w:w="1401" w:type="dxa"/>
            <w:noWrap/>
            <w:hideMark/>
          </w:tcPr>
          <w:p w14:paraId="2546A8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22A81C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Durango</w:t>
            </w:r>
          </w:p>
        </w:tc>
        <w:tc>
          <w:tcPr>
            <w:tcW w:w="2622" w:type="dxa"/>
            <w:noWrap/>
            <w:hideMark/>
          </w:tcPr>
          <w:p w14:paraId="266321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3FAB7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400 S Camino Del Rio</w:t>
            </w:r>
          </w:p>
        </w:tc>
        <w:tc>
          <w:tcPr>
            <w:tcW w:w="1661" w:type="dxa"/>
            <w:noWrap/>
            <w:hideMark/>
          </w:tcPr>
          <w:p w14:paraId="0467DC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F76704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3,403 </w:t>
            </w:r>
          </w:p>
        </w:tc>
      </w:tr>
      <w:tr w:rsidR="00577CB6" w:rsidRPr="00577CB6" w14:paraId="2B45A064" w14:textId="77777777" w:rsidTr="0099092F">
        <w:trPr>
          <w:trHeight w:val="270"/>
          <w:tblHeader/>
        </w:trPr>
        <w:tc>
          <w:tcPr>
            <w:tcW w:w="1401" w:type="dxa"/>
            <w:noWrap/>
            <w:hideMark/>
          </w:tcPr>
          <w:p w14:paraId="041FBF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 Plata</w:t>
            </w:r>
          </w:p>
        </w:tc>
        <w:tc>
          <w:tcPr>
            <w:tcW w:w="1488" w:type="dxa"/>
            <w:noWrap/>
            <w:hideMark/>
          </w:tcPr>
          <w:p w14:paraId="5107FA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Ignacio</w:t>
            </w:r>
          </w:p>
        </w:tc>
        <w:tc>
          <w:tcPr>
            <w:tcW w:w="2622" w:type="dxa"/>
            <w:noWrap/>
            <w:hideMark/>
          </w:tcPr>
          <w:p w14:paraId="3A25C1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Southern Ute Indian Tribe Utilities Div</w:t>
            </w:r>
          </w:p>
        </w:tc>
        <w:tc>
          <w:tcPr>
            <w:tcW w:w="2622" w:type="dxa"/>
            <w:noWrap/>
            <w:hideMark/>
          </w:tcPr>
          <w:p w14:paraId="5586105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16360 CO-172</w:t>
            </w:r>
          </w:p>
        </w:tc>
        <w:tc>
          <w:tcPr>
            <w:tcW w:w="1661" w:type="dxa"/>
            <w:noWrap/>
            <w:hideMark/>
          </w:tcPr>
          <w:p w14:paraId="132D47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4B2A27C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219 </w:t>
            </w:r>
          </w:p>
        </w:tc>
      </w:tr>
      <w:tr w:rsidR="00577CB6" w:rsidRPr="00577CB6" w14:paraId="24B8128B" w14:textId="77777777" w:rsidTr="0099092F">
        <w:trPr>
          <w:trHeight w:val="270"/>
          <w:tblHeader/>
        </w:trPr>
        <w:tc>
          <w:tcPr>
            <w:tcW w:w="1401" w:type="dxa"/>
            <w:noWrap/>
            <w:hideMark/>
          </w:tcPr>
          <w:p w14:paraId="2926E9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w:t>
            </w:r>
          </w:p>
        </w:tc>
        <w:tc>
          <w:tcPr>
            <w:tcW w:w="1488" w:type="dxa"/>
            <w:noWrap/>
            <w:hideMark/>
          </w:tcPr>
          <w:p w14:paraId="54DE96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Leadville</w:t>
            </w:r>
          </w:p>
        </w:tc>
        <w:tc>
          <w:tcPr>
            <w:tcW w:w="2622" w:type="dxa"/>
            <w:noWrap/>
            <w:hideMark/>
          </w:tcPr>
          <w:p w14:paraId="7A4F7FE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Lake County Landfill</w:t>
            </w:r>
          </w:p>
        </w:tc>
        <w:tc>
          <w:tcPr>
            <w:tcW w:w="2622" w:type="dxa"/>
            <w:noWrap/>
            <w:hideMark/>
          </w:tcPr>
          <w:p w14:paraId="56EA50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1500 County Rd 6</w:t>
            </w:r>
          </w:p>
        </w:tc>
        <w:tc>
          <w:tcPr>
            <w:tcW w:w="1661" w:type="dxa"/>
            <w:noWrap/>
            <w:hideMark/>
          </w:tcPr>
          <w:p w14:paraId="762216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Landfill</w:t>
            </w:r>
          </w:p>
        </w:tc>
        <w:tc>
          <w:tcPr>
            <w:tcW w:w="1006" w:type="dxa"/>
            <w:noWrap/>
            <w:hideMark/>
          </w:tcPr>
          <w:p w14:paraId="14BCA95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912 </w:t>
            </w:r>
          </w:p>
        </w:tc>
      </w:tr>
      <w:tr w:rsidR="00577CB6" w:rsidRPr="00577CB6" w14:paraId="503C82CD" w14:textId="77777777" w:rsidTr="0099092F">
        <w:trPr>
          <w:trHeight w:val="270"/>
          <w:tblHeader/>
        </w:trPr>
        <w:tc>
          <w:tcPr>
            <w:tcW w:w="1401" w:type="dxa"/>
            <w:noWrap/>
            <w:hideMark/>
          </w:tcPr>
          <w:p w14:paraId="44AC25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39CC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136AEF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 of Fort Collins Community Recycling Center - H2R</w:t>
            </w:r>
          </w:p>
        </w:tc>
        <w:tc>
          <w:tcPr>
            <w:tcW w:w="2622" w:type="dxa"/>
            <w:noWrap/>
            <w:hideMark/>
          </w:tcPr>
          <w:p w14:paraId="0866C39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1903 S Timberline Rd</w:t>
            </w:r>
          </w:p>
        </w:tc>
        <w:tc>
          <w:tcPr>
            <w:tcW w:w="1661" w:type="dxa"/>
            <w:noWrap/>
            <w:hideMark/>
          </w:tcPr>
          <w:p w14:paraId="696AC9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40C13C8B"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10,386 </w:t>
            </w:r>
          </w:p>
        </w:tc>
      </w:tr>
      <w:tr w:rsidR="00577CB6" w:rsidRPr="00577CB6" w14:paraId="2B9214C6" w14:textId="77777777" w:rsidTr="0099092F">
        <w:trPr>
          <w:trHeight w:val="270"/>
          <w:tblHeader/>
        </w:trPr>
        <w:tc>
          <w:tcPr>
            <w:tcW w:w="1401" w:type="dxa"/>
            <w:noWrap/>
            <w:hideMark/>
          </w:tcPr>
          <w:p w14:paraId="3C72D8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CE0D60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88036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Fort Collins</w:t>
            </w:r>
          </w:p>
        </w:tc>
        <w:tc>
          <w:tcPr>
            <w:tcW w:w="2622" w:type="dxa"/>
            <w:noWrap/>
            <w:hideMark/>
          </w:tcPr>
          <w:p w14:paraId="69ABD9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1001 E Harmony Rd</w:t>
            </w:r>
          </w:p>
        </w:tc>
        <w:tc>
          <w:tcPr>
            <w:tcW w:w="1661" w:type="dxa"/>
            <w:noWrap/>
            <w:hideMark/>
          </w:tcPr>
          <w:p w14:paraId="00C7E7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F7AC1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395 </w:t>
            </w:r>
          </w:p>
        </w:tc>
      </w:tr>
      <w:tr w:rsidR="00577CB6" w:rsidRPr="00577CB6" w14:paraId="388C6E87" w14:textId="77777777" w:rsidTr="0099092F">
        <w:trPr>
          <w:trHeight w:val="270"/>
          <w:tblHeader/>
        </w:trPr>
        <w:tc>
          <w:tcPr>
            <w:tcW w:w="1401" w:type="dxa"/>
            <w:noWrap/>
            <w:hideMark/>
          </w:tcPr>
          <w:p w14:paraId="1E33BF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42399E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783E2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Downtown Ace Hardware</w:t>
            </w:r>
          </w:p>
        </w:tc>
        <w:tc>
          <w:tcPr>
            <w:tcW w:w="2622" w:type="dxa"/>
            <w:noWrap/>
            <w:hideMark/>
          </w:tcPr>
          <w:p w14:paraId="5982BF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215 S College Ave</w:t>
            </w:r>
          </w:p>
        </w:tc>
        <w:tc>
          <w:tcPr>
            <w:tcW w:w="1661" w:type="dxa"/>
            <w:noWrap/>
            <w:hideMark/>
          </w:tcPr>
          <w:p w14:paraId="0801D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8B73C2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248 </w:t>
            </w:r>
          </w:p>
        </w:tc>
      </w:tr>
      <w:tr w:rsidR="00577CB6" w:rsidRPr="00577CB6" w14:paraId="157623F9" w14:textId="77777777" w:rsidTr="0099092F">
        <w:trPr>
          <w:trHeight w:val="270"/>
          <w:tblHeader/>
        </w:trPr>
        <w:tc>
          <w:tcPr>
            <w:tcW w:w="1401" w:type="dxa"/>
            <w:noWrap/>
            <w:hideMark/>
          </w:tcPr>
          <w:p w14:paraId="7E7905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3CBBB7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9E3EC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77F862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 N Hwy 287</w:t>
            </w:r>
          </w:p>
        </w:tc>
        <w:tc>
          <w:tcPr>
            <w:tcW w:w="1661" w:type="dxa"/>
            <w:noWrap/>
            <w:hideMark/>
          </w:tcPr>
          <w:p w14:paraId="0EEE706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5BB68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427 </w:t>
            </w:r>
          </w:p>
        </w:tc>
      </w:tr>
      <w:tr w:rsidR="00577CB6" w:rsidRPr="00577CB6" w14:paraId="6D685AFC" w14:textId="77777777" w:rsidTr="0099092F">
        <w:trPr>
          <w:trHeight w:val="270"/>
          <w:tblHeader/>
        </w:trPr>
        <w:tc>
          <w:tcPr>
            <w:tcW w:w="1401" w:type="dxa"/>
            <w:noWrap/>
            <w:hideMark/>
          </w:tcPr>
          <w:p w14:paraId="704ED3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150A1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113071D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A8B1C8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416 Jefferson St</w:t>
            </w:r>
          </w:p>
        </w:tc>
        <w:tc>
          <w:tcPr>
            <w:tcW w:w="1661" w:type="dxa"/>
            <w:noWrap/>
            <w:hideMark/>
          </w:tcPr>
          <w:p w14:paraId="15D1D9A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96E1F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896 </w:t>
            </w:r>
          </w:p>
        </w:tc>
      </w:tr>
      <w:tr w:rsidR="00577CB6" w:rsidRPr="00577CB6" w14:paraId="7D2E11B9" w14:textId="77777777" w:rsidTr="0099092F">
        <w:trPr>
          <w:trHeight w:val="270"/>
          <w:tblHeader/>
        </w:trPr>
        <w:tc>
          <w:tcPr>
            <w:tcW w:w="1401" w:type="dxa"/>
            <w:noWrap/>
            <w:hideMark/>
          </w:tcPr>
          <w:p w14:paraId="577758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88EEA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3DD598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6577D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4215 Corbett Dr</w:t>
            </w:r>
          </w:p>
        </w:tc>
        <w:tc>
          <w:tcPr>
            <w:tcW w:w="1661" w:type="dxa"/>
            <w:noWrap/>
            <w:hideMark/>
          </w:tcPr>
          <w:p w14:paraId="256D0E5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3CAFBE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2,754 </w:t>
            </w:r>
          </w:p>
        </w:tc>
      </w:tr>
      <w:tr w:rsidR="00577CB6" w:rsidRPr="00577CB6" w14:paraId="18C29BC0" w14:textId="77777777" w:rsidTr="0099092F">
        <w:trPr>
          <w:trHeight w:val="270"/>
          <w:tblHeader/>
        </w:trPr>
        <w:tc>
          <w:tcPr>
            <w:tcW w:w="1401" w:type="dxa"/>
            <w:noWrap/>
            <w:hideMark/>
          </w:tcPr>
          <w:p w14:paraId="6B6AD3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Larimer</w:t>
            </w:r>
          </w:p>
        </w:tc>
        <w:tc>
          <w:tcPr>
            <w:tcW w:w="1488" w:type="dxa"/>
            <w:noWrap/>
            <w:hideMark/>
          </w:tcPr>
          <w:p w14:paraId="7C3BFCB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245BCA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 County Solid Waste Public Works</w:t>
            </w:r>
          </w:p>
        </w:tc>
        <w:tc>
          <w:tcPr>
            <w:tcW w:w="2622" w:type="dxa"/>
            <w:noWrap/>
            <w:hideMark/>
          </w:tcPr>
          <w:p w14:paraId="706279F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5887 S Taft Hill Rd</w:t>
            </w:r>
          </w:p>
        </w:tc>
        <w:tc>
          <w:tcPr>
            <w:tcW w:w="1661" w:type="dxa"/>
            <w:noWrap/>
            <w:hideMark/>
          </w:tcPr>
          <w:p w14:paraId="0CEE93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37A38F7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33,532 </w:t>
            </w:r>
          </w:p>
        </w:tc>
      </w:tr>
      <w:tr w:rsidR="00577CB6" w:rsidRPr="00577CB6" w14:paraId="032CFEE2" w14:textId="77777777" w:rsidTr="0099092F">
        <w:trPr>
          <w:trHeight w:val="270"/>
          <w:tblHeader/>
        </w:trPr>
        <w:tc>
          <w:tcPr>
            <w:tcW w:w="1401" w:type="dxa"/>
            <w:noWrap/>
            <w:hideMark/>
          </w:tcPr>
          <w:p w14:paraId="7CDDC2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628DF3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ACEA0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3DF868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8101 SW Frontage Rd</w:t>
            </w:r>
          </w:p>
        </w:tc>
        <w:tc>
          <w:tcPr>
            <w:tcW w:w="1661" w:type="dxa"/>
            <w:noWrap/>
            <w:hideMark/>
          </w:tcPr>
          <w:p w14:paraId="1139385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B345EF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4,038 </w:t>
            </w:r>
          </w:p>
        </w:tc>
      </w:tr>
      <w:tr w:rsidR="00577CB6" w:rsidRPr="00577CB6" w14:paraId="3AE85CC1" w14:textId="77777777" w:rsidTr="0099092F">
        <w:trPr>
          <w:trHeight w:val="270"/>
          <w:tblHeader/>
        </w:trPr>
        <w:tc>
          <w:tcPr>
            <w:tcW w:w="1401" w:type="dxa"/>
            <w:noWrap/>
            <w:hideMark/>
          </w:tcPr>
          <w:p w14:paraId="703AD7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C7B79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47FC3C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2AB1A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118 W Troutman Pkwy</w:t>
            </w:r>
          </w:p>
        </w:tc>
        <w:tc>
          <w:tcPr>
            <w:tcW w:w="1661" w:type="dxa"/>
            <w:noWrap/>
            <w:hideMark/>
          </w:tcPr>
          <w:p w14:paraId="69300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341B5C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1,321 </w:t>
            </w:r>
          </w:p>
        </w:tc>
      </w:tr>
      <w:tr w:rsidR="00577CB6" w:rsidRPr="00577CB6" w14:paraId="220D6338" w14:textId="77777777" w:rsidTr="0099092F">
        <w:trPr>
          <w:trHeight w:val="270"/>
          <w:tblHeader/>
        </w:trPr>
        <w:tc>
          <w:tcPr>
            <w:tcW w:w="1401" w:type="dxa"/>
            <w:noWrap/>
            <w:hideMark/>
          </w:tcPr>
          <w:p w14:paraId="7F3B25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B1B04C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Collins</w:t>
            </w:r>
          </w:p>
        </w:tc>
        <w:tc>
          <w:tcPr>
            <w:tcW w:w="2622" w:type="dxa"/>
            <w:noWrap/>
            <w:hideMark/>
          </w:tcPr>
          <w:p w14:paraId="76933F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9FBD3B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2712 S College Ave</w:t>
            </w:r>
          </w:p>
        </w:tc>
        <w:tc>
          <w:tcPr>
            <w:tcW w:w="1661" w:type="dxa"/>
            <w:noWrap/>
            <w:hideMark/>
          </w:tcPr>
          <w:p w14:paraId="1CF59B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66C12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1,537 </w:t>
            </w:r>
          </w:p>
        </w:tc>
      </w:tr>
      <w:tr w:rsidR="00577CB6" w:rsidRPr="00577CB6" w14:paraId="699DB7D6" w14:textId="77777777" w:rsidTr="0099092F">
        <w:trPr>
          <w:trHeight w:val="270"/>
          <w:tblHeader/>
        </w:trPr>
        <w:tc>
          <w:tcPr>
            <w:tcW w:w="1401" w:type="dxa"/>
            <w:noWrap/>
            <w:hideMark/>
          </w:tcPr>
          <w:p w14:paraId="76A411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F43BB2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w:t>
            </w:r>
          </w:p>
        </w:tc>
        <w:tc>
          <w:tcPr>
            <w:tcW w:w="2622" w:type="dxa"/>
            <w:noWrap/>
            <w:hideMark/>
          </w:tcPr>
          <w:p w14:paraId="347087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C160D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4870 Larimer Parkway</w:t>
            </w:r>
          </w:p>
        </w:tc>
        <w:tc>
          <w:tcPr>
            <w:tcW w:w="1661" w:type="dxa"/>
            <w:noWrap/>
            <w:hideMark/>
          </w:tcPr>
          <w:p w14:paraId="550070B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CEFE12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2,008 </w:t>
            </w:r>
          </w:p>
        </w:tc>
      </w:tr>
      <w:tr w:rsidR="00577CB6" w:rsidRPr="00577CB6" w14:paraId="6D5B23E8" w14:textId="77777777" w:rsidTr="0099092F">
        <w:trPr>
          <w:trHeight w:val="270"/>
          <w:tblHeader/>
        </w:trPr>
        <w:tc>
          <w:tcPr>
            <w:tcW w:w="1401" w:type="dxa"/>
            <w:noWrap/>
            <w:hideMark/>
          </w:tcPr>
          <w:p w14:paraId="62A273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0D3D3D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01607BB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D7777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2033 W Eisenhower Blvd</w:t>
            </w:r>
          </w:p>
        </w:tc>
        <w:tc>
          <w:tcPr>
            <w:tcW w:w="1661" w:type="dxa"/>
            <w:noWrap/>
            <w:hideMark/>
          </w:tcPr>
          <w:p w14:paraId="1B433AE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38211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3,219 </w:t>
            </w:r>
          </w:p>
        </w:tc>
      </w:tr>
      <w:tr w:rsidR="00577CB6" w:rsidRPr="00577CB6" w14:paraId="683B1A56" w14:textId="77777777" w:rsidTr="0099092F">
        <w:trPr>
          <w:trHeight w:val="270"/>
          <w:tblHeader/>
        </w:trPr>
        <w:tc>
          <w:tcPr>
            <w:tcW w:w="1401" w:type="dxa"/>
            <w:noWrap/>
            <w:hideMark/>
          </w:tcPr>
          <w:p w14:paraId="5C7D7B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54F715C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260BED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3293EE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712 E Eisenhower</w:t>
            </w:r>
          </w:p>
        </w:tc>
        <w:tc>
          <w:tcPr>
            <w:tcW w:w="1661" w:type="dxa"/>
            <w:noWrap/>
            <w:hideMark/>
          </w:tcPr>
          <w:p w14:paraId="704153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1F2E2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958 </w:t>
            </w:r>
          </w:p>
        </w:tc>
      </w:tr>
      <w:tr w:rsidR="00577CB6" w:rsidRPr="00577CB6" w14:paraId="03D56273" w14:textId="77777777" w:rsidTr="0099092F">
        <w:trPr>
          <w:trHeight w:val="270"/>
          <w:tblHeader/>
        </w:trPr>
        <w:tc>
          <w:tcPr>
            <w:tcW w:w="1401" w:type="dxa"/>
            <w:noWrap/>
            <w:hideMark/>
          </w:tcPr>
          <w:p w14:paraId="3E6E32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2498243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7BB276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Habitat ReStore Loveland</w:t>
            </w:r>
          </w:p>
        </w:tc>
        <w:tc>
          <w:tcPr>
            <w:tcW w:w="2622" w:type="dxa"/>
            <w:noWrap/>
            <w:hideMark/>
          </w:tcPr>
          <w:p w14:paraId="086E488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5250 N Garfield</w:t>
            </w:r>
          </w:p>
        </w:tc>
        <w:tc>
          <w:tcPr>
            <w:tcW w:w="1661" w:type="dxa"/>
            <w:noWrap/>
            <w:hideMark/>
          </w:tcPr>
          <w:p w14:paraId="09E1BC4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4001FE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313 </w:t>
            </w:r>
          </w:p>
        </w:tc>
      </w:tr>
      <w:tr w:rsidR="00577CB6" w:rsidRPr="00577CB6" w14:paraId="6455811D" w14:textId="77777777" w:rsidTr="0099092F">
        <w:trPr>
          <w:trHeight w:val="270"/>
          <w:tblHeader/>
        </w:trPr>
        <w:tc>
          <w:tcPr>
            <w:tcW w:w="1401" w:type="dxa"/>
            <w:noWrap/>
            <w:hideMark/>
          </w:tcPr>
          <w:p w14:paraId="2C2E94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120C208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764797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37FA0E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1390 S Cleveland Ave</w:t>
            </w:r>
          </w:p>
        </w:tc>
        <w:tc>
          <w:tcPr>
            <w:tcW w:w="1661" w:type="dxa"/>
            <w:noWrap/>
            <w:hideMark/>
          </w:tcPr>
          <w:p w14:paraId="424C3B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18B9EB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1,969 </w:t>
            </w:r>
          </w:p>
        </w:tc>
      </w:tr>
      <w:tr w:rsidR="00577CB6" w:rsidRPr="00577CB6" w14:paraId="7C16D84C" w14:textId="77777777" w:rsidTr="0099092F">
        <w:trPr>
          <w:trHeight w:val="270"/>
          <w:tblHeader/>
        </w:trPr>
        <w:tc>
          <w:tcPr>
            <w:tcW w:w="1401" w:type="dxa"/>
            <w:noWrap/>
            <w:hideMark/>
          </w:tcPr>
          <w:p w14:paraId="3F47282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Larimer</w:t>
            </w:r>
          </w:p>
        </w:tc>
        <w:tc>
          <w:tcPr>
            <w:tcW w:w="1488" w:type="dxa"/>
            <w:noWrap/>
            <w:hideMark/>
          </w:tcPr>
          <w:p w14:paraId="27DD28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Loveland</w:t>
            </w:r>
          </w:p>
        </w:tc>
        <w:tc>
          <w:tcPr>
            <w:tcW w:w="2622" w:type="dxa"/>
            <w:noWrap/>
            <w:hideMark/>
          </w:tcPr>
          <w:p w14:paraId="6A5C354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Jax Outdoor Gear Ranch and Home</w:t>
            </w:r>
          </w:p>
        </w:tc>
        <w:tc>
          <w:tcPr>
            <w:tcW w:w="2622" w:type="dxa"/>
            <w:noWrap/>
            <w:hideMark/>
          </w:tcPr>
          <w:p w14:paraId="6E7484D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2665 W Eisenhower Blvd</w:t>
            </w:r>
          </w:p>
        </w:tc>
        <w:tc>
          <w:tcPr>
            <w:tcW w:w="1661" w:type="dxa"/>
            <w:noWrap/>
            <w:hideMark/>
          </w:tcPr>
          <w:p w14:paraId="0719E23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708EA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421 </w:t>
            </w:r>
          </w:p>
        </w:tc>
      </w:tr>
      <w:tr w:rsidR="00577CB6" w:rsidRPr="00577CB6" w14:paraId="4AC75A40" w14:textId="77777777" w:rsidTr="0099092F">
        <w:trPr>
          <w:trHeight w:val="270"/>
          <w:tblHeader/>
        </w:trPr>
        <w:tc>
          <w:tcPr>
            <w:tcW w:w="1401" w:type="dxa"/>
            <w:noWrap/>
            <w:hideMark/>
          </w:tcPr>
          <w:p w14:paraId="1374E75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Las Animas</w:t>
            </w:r>
          </w:p>
        </w:tc>
        <w:tc>
          <w:tcPr>
            <w:tcW w:w="1488" w:type="dxa"/>
            <w:noWrap/>
            <w:hideMark/>
          </w:tcPr>
          <w:p w14:paraId="06DC38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Trinidad</w:t>
            </w:r>
          </w:p>
        </w:tc>
        <w:tc>
          <w:tcPr>
            <w:tcW w:w="2622" w:type="dxa"/>
            <w:noWrap/>
            <w:hideMark/>
          </w:tcPr>
          <w:p w14:paraId="496C46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BLDRS Supply &amp; Home Center</w:t>
            </w:r>
          </w:p>
        </w:tc>
        <w:tc>
          <w:tcPr>
            <w:tcW w:w="2622" w:type="dxa"/>
            <w:noWrap/>
            <w:hideMark/>
          </w:tcPr>
          <w:p w14:paraId="59CEAF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108 W Colorado Ave</w:t>
            </w:r>
          </w:p>
        </w:tc>
        <w:tc>
          <w:tcPr>
            <w:tcW w:w="1661" w:type="dxa"/>
            <w:noWrap/>
            <w:hideMark/>
          </w:tcPr>
          <w:p w14:paraId="693A528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D7D4B8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271 </w:t>
            </w:r>
          </w:p>
        </w:tc>
      </w:tr>
      <w:tr w:rsidR="00577CB6" w:rsidRPr="00577CB6" w14:paraId="0E613769" w14:textId="77777777" w:rsidTr="0099092F">
        <w:trPr>
          <w:trHeight w:val="270"/>
          <w:tblHeader/>
        </w:trPr>
        <w:tc>
          <w:tcPr>
            <w:tcW w:w="1401" w:type="dxa"/>
            <w:noWrap/>
            <w:hideMark/>
          </w:tcPr>
          <w:p w14:paraId="5CDE2B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Lincoln</w:t>
            </w:r>
          </w:p>
        </w:tc>
        <w:tc>
          <w:tcPr>
            <w:tcW w:w="1488" w:type="dxa"/>
            <w:noWrap/>
            <w:hideMark/>
          </w:tcPr>
          <w:p w14:paraId="52426C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Limon</w:t>
            </w:r>
          </w:p>
        </w:tc>
        <w:tc>
          <w:tcPr>
            <w:tcW w:w="2622" w:type="dxa"/>
            <w:noWrap/>
            <w:hideMark/>
          </w:tcPr>
          <w:p w14:paraId="5937104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Hoffman Drug True Value Hardware</w:t>
            </w:r>
          </w:p>
        </w:tc>
        <w:tc>
          <w:tcPr>
            <w:tcW w:w="2622" w:type="dxa"/>
            <w:noWrap/>
            <w:hideMark/>
          </w:tcPr>
          <w:p w14:paraId="30773A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900 Main St</w:t>
            </w:r>
          </w:p>
        </w:tc>
        <w:tc>
          <w:tcPr>
            <w:tcW w:w="1661" w:type="dxa"/>
            <w:noWrap/>
            <w:hideMark/>
          </w:tcPr>
          <w:p w14:paraId="690ECC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7BFA67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246 </w:t>
            </w:r>
          </w:p>
        </w:tc>
      </w:tr>
      <w:tr w:rsidR="00577CB6" w:rsidRPr="00577CB6" w14:paraId="2F9F52E4" w14:textId="77777777" w:rsidTr="0099092F">
        <w:trPr>
          <w:trHeight w:val="270"/>
          <w:tblHeader/>
        </w:trPr>
        <w:tc>
          <w:tcPr>
            <w:tcW w:w="1401" w:type="dxa"/>
            <w:noWrap/>
            <w:hideMark/>
          </w:tcPr>
          <w:p w14:paraId="4297827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Logan</w:t>
            </w:r>
          </w:p>
        </w:tc>
        <w:tc>
          <w:tcPr>
            <w:tcW w:w="1488" w:type="dxa"/>
            <w:noWrap/>
            <w:hideMark/>
          </w:tcPr>
          <w:p w14:paraId="49743E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w:t>
            </w:r>
          </w:p>
        </w:tc>
        <w:tc>
          <w:tcPr>
            <w:tcW w:w="2622" w:type="dxa"/>
            <w:noWrap/>
            <w:hideMark/>
          </w:tcPr>
          <w:p w14:paraId="0B872F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C4729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 Broadway St</w:t>
            </w:r>
          </w:p>
        </w:tc>
        <w:tc>
          <w:tcPr>
            <w:tcW w:w="1661" w:type="dxa"/>
            <w:noWrap/>
            <w:hideMark/>
          </w:tcPr>
          <w:p w14:paraId="3103DA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BEF8A7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933 </w:t>
            </w:r>
          </w:p>
        </w:tc>
      </w:tr>
      <w:tr w:rsidR="00577CB6" w:rsidRPr="00577CB6" w14:paraId="36881F88" w14:textId="77777777" w:rsidTr="0099092F">
        <w:trPr>
          <w:trHeight w:val="270"/>
          <w:tblHeader/>
        </w:trPr>
        <w:tc>
          <w:tcPr>
            <w:tcW w:w="1401" w:type="dxa"/>
            <w:noWrap/>
            <w:hideMark/>
          </w:tcPr>
          <w:p w14:paraId="0E3BCB1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Logan</w:t>
            </w:r>
          </w:p>
        </w:tc>
        <w:tc>
          <w:tcPr>
            <w:tcW w:w="1488" w:type="dxa"/>
            <w:noWrap/>
            <w:hideMark/>
          </w:tcPr>
          <w:p w14:paraId="26EA4E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w:t>
            </w:r>
          </w:p>
        </w:tc>
        <w:tc>
          <w:tcPr>
            <w:tcW w:w="2622" w:type="dxa"/>
            <w:noWrap/>
            <w:hideMark/>
          </w:tcPr>
          <w:p w14:paraId="05BF35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Sterling Ace</w:t>
            </w:r>
          </w:p>
        </w:tc>
        <w:tc>
          <w:tcPr>
            <w:tcW w:w="2622" w:type="dxa"/>
            <w:noWrap/>
            <w:hideMark/>
          </w:tcPr>
          <w:p w14:paraId="136FD3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1350 W Main St</w:t>
            </w:r>
          </w:p>
        </w:tc>
        <w:tc>
          <w:tcPr>
            <w:tcW w:w="1661" w:type="dxa"/>
            <w:noWrap/>
            <w:hideMark/>
          </w:tcPr>
          <w:p w14:paraId="4406739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8D51C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145 </w:t>
            </w:r>
          </w:p>
        </w:tc>
      </w:tr>
      <w:tr w:rsidR="00577CB6" w:rsidRPr="00577CB6" w14:paraId="573643E7" w14:textId="77777777" w:rsidTr="0099092F">
        <w:trPr>
          <w:trHeight w:val="270"/>
          <w:tblHeader/>
        </w:trPr>
        <w:tc>
          <w:tcPr>
            <w:tcW w:w="1401" w:type="dxa"/>
            <w:noWrap/>
            <w:hideMark/>
          </w:tcPr>
          <w:p w14:paraId="1F2E7A2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550FEFA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Collbran</w:t>
            </w:r>
          </w:p>
        </w:tc>
        <w:tc>
          <w:tcPr>
            <w:tcW w:w="2622" w:type="dxa"/>
            <w:noWrap/>
            <w:hideMark/>
          </w:tcPr>
          <w:p w14:paraId="5F6A6F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Collbran Supply</w:t>
            </w:r>
          </w:p>
        </w:tc>
        <w:tc>
          <w:tcPr>
            <w:tcW w:w="2622" w:type="dxa"/>
            <w:noWrap/>
            <w:hideMark/>
          </w:tcPr>
          <w:p w14:paraId="113EAFA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 Main St</w:t>
            </w:r>
          </w:p>
        </w:tc>
        <w:tc>
          <w:tcPr>
            <w:tcW w:w="1661" w:type="dxa"/>
            <w:noWrap/>
            <w:hideMark/>
          </w:tcPr>
          <w:p w14:paraId="2CE673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FF6B9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135 </w:t>
            </w:r>
          </w:p>
        </w:tc>
      </w:tr>
      <w:tr w:rsidR="00577CB6" w:rsidRPr="00577CB6" w14:paraId="6D9B3576" w14:textId="77777777" w:rsidTr="0099092F">
        <w:trPr>
          <w:trHeight w:val="270"/>
          <w:tblHeader/>
        </w:trPr>
        <w:tc>
          <w:tcPr>
            <w:tcW w:w="1401" w:type="dxa"/>
            <w:noWrap/>
            <w:hideMark/>
          </w:tcPr>
          <w:p w14:paraId="57D7D2C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0DBEF3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Fruita</w:t>
            </w:r>
          </w:p>
        </w:tc>
        <w:tc>
          <w:tcPr>
            <w:tcW w:w="2622" w:type="dxa"/>
            <w:noWrap/>
            <w:hideMark/>
          </w:tcPr>
          <w:p w14:paraId="718373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Co-Op Country Ace Hardware</w:t>
            </w:r>
          </w:p>
        </w:tc>
        <w:tc>
          <w:tcPr>
            <w:tcW w:w="2622" w:type="dxa"/>
            <w:noWrap/>
            <w:hideMark/>
          </w:tcPr>
          <w:p w14:paraId="5AEAC0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1650 Hwy 6 and 50</w:t>
            </w:r>
          </w:p>
        </w:tc>
        <w:tc>
          <w:tcPr>
            <w:tcW w:w="1661" w:type="dxa"/>
            <w:noWrap/>
            <w:hideMark/>
          </w:tcPr>
          <w:p w14:paraId="7AE197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B70B34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420 </w:t>
            </w:r>
          </w:p>
        </w:tc>
      </w:tr>
      <w:tr w:rsidR="00577CB6" w:rsidRPr="00577CB6" w14:paraId="5CED04C5" w14:textId="77777777" w:rsidTr="0099092F">
        <w:trPr>
          <w:trHeight w:val="270"/>
          <w:tblHeader/>
        </w:trPr>
        <w:tc>
          <w:tcPr>
            <w:tcW w:w="1401" w:type="dxa"/>
            <w:noWrap/>
            <w:hideMark/>
          </w:tcPr>
          <w:p w14:paraId="765EDB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010782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02DF811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368E7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845 North Ave</w:t>
            </w:r>
          </w:p>
        </w:tc>
        <w:tc>
          <w:tcPr>
            <w:tcW w:w="1661" w:type="dxa"/>
            <w:noWrap/>
            <w:hideMark/>
          </w:tcPr>
          <w:p w14:paraId="7A838C7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3B11E8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3,675 </w:t>
            </w:r>
          </w:p>
        </w:tc>
      </w:tr>
      <w:tr w:rsidR="00577CB6" w:rsidRPr="00577CB6" w14:paraId="71E1A9CB" w14:textId="77777777" w:rsidTr="0099092F">
        <w:trPr>
          <w:trHeight w:val="270"/>
          <w:tblHeader/>
        </w:trPr>
        <w:tc>
          <w:tcPr>
            <w:tcW w:w="1401" w:type="dxa"/>
            <w:noWrap/>
            <w:hideMark/>
          </w:tcPr>
          <w:p w14:paraId="0BDCF0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60AFB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5E6E0C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of Clifton</w:t>
            </w:r>
          </w:p>
        </w:tc>
        <w:tc>
          <w:tcPr>
            <w:tcW w:w="2622" w:type="dxa"/>
            <w:noWrap/>
            <w:hideMark/>
          </w:tcPr>
          <w:p w14:paraId="3EED1B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569 32 Rd</w:t>
            </w:r>
          </w:p>
        </w:tc>
        <w:tc>
          <w:tcPr>
            <w:tcW w:w="1661" w:type="dxa"/>
            <w:noWrap/>
            <w:hideMark/>
          </w:tcPr>
          <w:p w14:paraId="2954AF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EC3CB5"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224 </w:t>
            </w:r>
          </w:p>
        </w:tc>
      </w:tr>
      <w:tr w:rsidR="00577CB6" w:rsidRPr="00577CB6" w14:paraId="08BEE1AE" w14:textId="77777777" w:rsidTr="0099092F">
        <w:trPr>
          <w:trHeight w:val="270"/>
          <w:tblHeader/>
        </w:trPr>
        <w:tc>
          <w:tcPr>
            <w:tcW w:w="1401" w:type="dxa"/>
            <w:noWrap/>
            <w:hideMark/>
          </w:tcPr>
          <w:p w14:paraId="793BB9D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035673D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26A77C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0257F3A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2991 North Ave</w:t>
            </w:r>
          </w:p>
        </w:tc>
        <w:tc>
          <w:tcPr>
            <w:tcW w:w="1661" w:type="dxa"/>
            <w:noWrap/>
            <w:hideMark/>
          </w:tcPr>
          <w:p w14:paraId="032B468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2E3D825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780 </w:t>
            </w:r>
          </w:p>
        </w:tc>
      </w:tr>
      <w:tr w:rsidR="00577CB6" w:rsidRPr="00577CB6" w14:paraId="6D37FC87" w14:textId="77777777" w:rsidTr="0099092F">
        <w:trPr>
          <w:trHeight w:val="270"/>
          <w:tblHeader/>
        </w:trPr>
        <w:tc>
          <w:tcPr>
            <w:tcW w:w="1401" w:type="dxa"/>
            <w:noWrap/>
            <w:hideMark/>
          </w:tcPr>
          <w:p w14:paraId="1DE48F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645D34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66B1690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 County Landfill HHWF</w:t>
            </w:r>
          </w:p>
        </w:tc>
        <w:tc>
          <w:tcPr>
            <w:tcW w:w="2622" w:type="dxa"/>
            <w:noWrap/>
            <w:hideMark/>
          </w:tcPr>
          <w:p w14:paraId="3F162D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3071 Hwy 50</w:t>
            </w:r>
          </w:p>
        </w:tc>
        <w:tc>
          <w:tcPr>
            <w:tcW w:w="1661" w:type="dxa"/>
            <w:noWrap/>
            <w:hideMark/>
          </w:tcPr>
          <w:p w14:paraId="50E2DE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A8FE45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10,846 </w:t>
            </w:r>
          </w:p>
        </w:tc>
      </w:tr>
      <w:tr w:rsidR="00577CB6" w:rsidRPr="00577CB6" w14:paraId="47751D07" w14:textId="77777777" w:rsidTr="0099092F">
        <w:trPr>
          <w:trHeight w:val="270"/>
          <w:tblHeader/>
        </w:trPr>
        <w:tc>
          <w:tcPr>
            <w:tcW w:w="1401" w:type="dxa"/>
            <w:noWrap/>
            <w:hideMark/>
          </w:tcPr>
          <w:p w14:paraId="17DFAAD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7AAA1E9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Grand Junction</w:t>
            </w:r>
          </w:p>
        </w:tc>
        <w:tc>
          <w:tcPr>
            <w:tcW w:w="2622" w:type="dxa"/>
            <w:noWrap/>
            <w:hideMark/>
          </w:tcPr>
          <w:p w14:paraId="6B63BBC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C279B2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2801 North Ave</w:t>
            </w:r>
          </w:p>
        </w:tc>
        <w:tc>
          <w:tcPr>
            <w:tcW w:w="1661" w:type="dxa"/>
            <w:noWrap/>
            <w:hideMark/>
          </w:tcPr>
          <w:p w14:paraId="467739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D6548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2,003 </w:t>
            </w:r>
          </w:p>
        </w:tc>
      </w:tr>
      <w:tr w:rsidR="00577CB6" w:rsidRPr="00577CB6" w14:paraId="778BE40D" w14:textId="77777777" w:rsidTr="0099092F">
        <w:trPr>
          <w:trHeight w:val="270"/>
          <w:tblHeader/>
        </w:trPr>
        <w:tc>
          <w:tcPr>
            <w:tcW w:w="1401" w:type="dxa"/>
            <w:noWrap/>
            <w:hideMark/>
          </w:tcPr>
          <w:p w14:paraId="72E75D8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Mesa</w:t>
            </w:r>
          </w:p>
        </w:tc>
        <w:tc>
          <w:tcPr>
            <w:tcW w:w="1488" w:type="dxa"/>
            <w:noWrap/>
            <w:hideMark/>
          </w:tcPr>
          <w:p w14:paraId="30FCB3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Palisade</w:t>
            </w:r>
          </w:p>
        </w:tc>
        <w:tc>
          <w:tcPr>
            <w:tcW w:w="2622" w:type="dxa"/>
            <w:noWrap/>
            <w:hideMark/>
          </w:tcPr>
          <w:p w14:paraId="696DE8D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Palisade Co-op Country Ace</w:t>
            </w:r>
          </w:p>
        </w:tc>
        <w:tc>
          <w:tcPr>
            <w:tcW w:w="2622" w:type="dxa"/>
            <w:noWrap/>
            <w:hideMark/>
          </w:tcPr>
          <w:p w14:paraId="388A68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205 W 8th St</w:t>
            </w:r>
          </w:p>
        </w:tc>
        <w:tc>
          <w:tcPr>
            <w:tcW w:w="1661" w:type="dxa"/>
            <w:noWrap/>
            <w:hideMark/>
          </w:tcPr>
          <w:p w14:paraId="30CE71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AF3D6F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 </w:t>
            </w:r>
          </w:p>
        </w:tc>
      </w:tr>
      <w:tr w:rsidR="00577CB6" w:rsidRPr="00577CB6" w14:paraId="3783BA39" w14:textId="77777777" w:rsidTr="0099092F">
        <w:trPr>
          <w:trHeight w:val="270"/>
          <w:tblHeader/>
        </w:trPr>
        <w:tc>
          <w:tcPr>
            <w:tcW w:w="1401" w:type="dxa"/>
            <w:noWrap/>
            <w:hideMark/>
          </w:tcPr>
          <w:p w14:paraId="4CB8CA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Moffat</w:t>
            </w:r>
          </w:p>
        </w:tc>
        <w:tc>
          <w:tcPr>
            <w:tcW w:w="1488" w:type="dxa"/>
            <w:noWrap/>
            <w:hideMark/>
          </w:tcPr>
          <w:p w14:paraId="6849BD1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Craig</w:t>
            </w:r>
          </w:p>
        </w:tc>
        <w:tc>
          <w:tcPr>
            <w:tcW w:w="2622" w:type="dxa"/>
            <w:noWrap/>
            <w:hideMark/>
          </w:tcPr>
          <w:p w14:paraId="6FE9182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MJK Sales and Feed</w:t>
            </w:r>
          </w:p>
        </w:tc>
        <w:tc>
          <w:tcPr>
            <w:tcW w:w="2622" w:type="dxa"/>
            <w:noWrap/>
            <w:hideMark/>
          </w:tcPr>
          <w:p w14:paraId="5C4FFA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2315 W 1st St</w:t>
            </w:r>
          </w:p>
        </w:tc>
        <w:tc>
          <w:tcPr>
            <w:tcW w:w="1661" w:type="dxa"/>
            <w:noWrap/>
            <w:hideMark/>
          </w:tcPr>
          <w:p w14:paraId="035020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40178CA" w14:textId="7F3C7511" w:rsidR="00577CB6" w:rsidRPr="00577CB6" w:rsidRDefault="00FB7EAE" w:rsidP="007D0B63">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577CB6" w:rsidRPr="00577CB6" w14:paraId="1F1E406D" w14:textId="77777777" w:rsidTr="0099092F">
        <w:trPr>
          <w:trHeight w:val="270"/>
          <w:tblHeader/>
        </w:trPr>
        <w:tc>
          <w:tcPr>
            <w:tcW w:w="1401" w:type="dxa"/>
            <w:noWrap/>
            <w:hideMark/>
          </w:tcPr>
          <w:p w14:paraId="538BE93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Montezuma</w:t>
            </w:r>
          </w:p>
        </w:tc>
        <w:tc>
          <w:tcPr>
            <w:tcW w:w="1488" w:type="dxa"/>
            <w:noWrap/>
            <w:hideMark/>
          </w:tcPr>
          <w:p w14:paraId="397E81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Cortez</w:t>
            </w:r>
          </w:p>
        </w:tc>
        <w:tc>
          <w:tcPr>
            <w:tcW w:w="2622" w:type="dxa"/>
            <w:noWrap/>
            <w:hideMark/>
          </w:tcPr>
          <w:p w14:paraId="453CDC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Choice Building Supply and Ace Hardware</w:t>
            </w:r>
          </w:p>
        </w:tc>
        <w:tc>
          <w:tcPr>
            <w:tcW w:w="2622" w:type="dxa"/>
            <w:noWrap/>
            <w:hideMark/>
          </w:tcPr>
          <w:p w14:paraId="4ADAA8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525 N Broadway</w:t>
            </w:r>
          </w:p>
        </w:tc>
        <w:tc>
          <w:tcPr>
            <w:tcW w:w="1661" w:type="dxa"/>
            <w:noWrap/>
            <w:hideMark/>
          </w:tcPr>
          <w:p w14:paraId="41752B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70B7F4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709 </w:t>
            </w:r>
          </w:p>
        </w:tc>
      </w:tr>
      <w:tr w:rsidR="00577CB6" w:rsidRPr="00577CB6" w14:paraId="2366076F" w14:textId="77777777" w:rsidTr="0099092F">
        <w:trPr>
          <w:trHeight w:val="270"/>
          <w:tblHeader/>
        </w:trPr>
        <w:tc>
          <w:tcPr>
            <w:tcW w:w="1401" w:type="dxa"/>
            <w:noWrap/>
            <w:hideMark/>
          </w:tcPr>
          <w:p w14:paraId="669A5E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Montezuma</w:t>
            </w:r>
          </w:p>
        </w:tc>
        <w:tc>
          <w:tcPr>
            <w:tcW w:w="1488" w:type="dxa"/>
            <w:noWrap/>
            <w:hideMark/>
          </w:tcPr>
          <w:p w14:paraId="4B2B2A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Cortez</w:t>
            </w:r>
          </w:p>
        </w:tc>
        <w:tc>
          <w:tcPr>
            <w:tcW w:w="2622" w:type="dxa"/>
            <w:noWrap/>
            <w:hideMark/>
          </w:tcPr>
          <w:p w14:paraId="5208AA6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Slavens True Value Hardware</w:t>
            </w:r>
          </w:p>
        </w:tc>
        <w:tc>
          <w:tcPr>
            <w:tcW w:w="2622" w:type="dxa"/>
            <w:noWrap/>
            <w:hideMark/>
          </w:tcPr>
          <w:p w14:paraId="317E6B2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237 W Main St</w:t>
            </w:r>
          </w:p>
        </w:tc>
        <w:tc>
          <w:tcPr>
            <w:tcW w:w="1661" w:type="dxa"/>
            <w:noWrap/>
            <w:hideMark/>
          </w:tcPr>
          <w:p w14:paraId="59E20F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06A91B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1,046 </w:t>
            </w:r>
          </w:p>
        </w:tc>
      </w:tr>
      <w:tr w:rsidR="00577CB6" w:rsidRPr="00577CB6" w14:paraId="2BF296C5" w14:textId="77777777" w:rsidTr="0099092F">
        <w:trPr>
          <w:trHeight w:val="270"/>
          <w:tblHeader/>
        </w:trPr>
        <w:tc>
          <w:tcPr>
            <w:tcW w:w="1401" w:type="dxa"/>
            <w:noWrap/>
            <w:hideMark/>
          </w:tcPr>
          <w:p w14:paraId="1C37E5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277B61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2622" w:type="dxa"/>
            <w:noWrap/>
            <w:hideMark/>
          </w:tcPr>
          <w:p w14:paraId="435287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Rocky Mountain Paint &amp; Design</w:t>
            </w:r>
          </w:p>
        </w:tc>
        <w:tc>
          <w:tcPr>
            <w:tcW w:w="2622" w:type="dxa"/>
            <w:noWrap/>
            <w:hideMark/>
          </w:tcPr>
          <w:p w14:paraId="5021156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2180 E Main St</w:t>
            </w:r>
          </w:p>
        </w:tc>
        <w:tc>
          <w:tcPr>
            <w:tcW w:w="1661" w:type="dxa"/>
            <w:noWrap/>
            <w:hideMark/>
          </w:tcPr>
          <w:p w14:paraId="203E862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9AD646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441 </w:t>
            </w:r>
          </w:p>
        </w:tc>
      </w:tr>
      <w:tr w:rsidR="00577CB6" w:rsidRPr="00577CB6" w14:paraId="1930CBC2" w14:textId="77777777" w:rsidTr="0099092F">
        <w:trPr>
          <w:trHeight w:val="270"/>
          <w:tblHeader/>
        </w:trPr>
        <w:tc>
          <w:tcPr>
            <w:tcW w:w="1401" w:type="dxa"/>
            <w:noWrap/>
            <w:hideMark/>
          </w:tcPr>
          <w:p w14:paraId="148ECFF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45CE279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2622" w:type="dxa"/>
            <w:noWrap/>
            <w:hideMark/>
          </w:tcPr>
          <w:p w14:paraId="10D2211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84CBA5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110 E Main St</w:t>
            </w:r>
          </w:p>
        </w:tc>
        <w:tc>
          <w:tcPr>
            <w:tcW w:w="1661" w:type="dxa"/>
            <w:noWrap/>
            <w:hideMark/>
          </w:tcPr>
          <w:p w14:paraId="629551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66860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2,342 </w:t>
            </w:r>
          </w:p>
        </w:tc>
      </w:tr>
      <w:tr w:rsidR="00577CB6" w:rsidRPr="00577CB6" w14:paraId="5C1CBB21" w14:textId="77777777" w:rsidTr="0099092F">
        <w:trPr>
          <w:trHeight w:val="270"/>
          <w:tblHeader/>
        </w:trPr>
        <w:tc>
          <w:tcPr>
            <w:tcW w:w="1401" w:type="dxa"/>
            <w:noWrap/>
            <w:hideMark/>
          </w:tcPr>
          <w:p w14:paraId="000585B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Montrose</w:t>
            </w:r>
          </w:p>
        </w:tc>
        <w:tc>
          <w:tcPr>
            <w:tcW w:w="1488" w:type="dxa"/>
            <w:noWrap/>
            <w:hideMark/>
          </w:tcPr>
          <w:p w14:paraId="6EE71504"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Nucla</w:t>
            </w:r>
            <w:proofErr w:type="spellEnd"/>
          </w:p>
        </w:tc>
        <w:tc>
          <w:tcPr>
            <w:tcW w:w="2622" w:type="dxa"/>
            <w:noWrap/>
            <w:hideMark/>
          </w:tcPr>
          <w:p w14:paraId="321E375C"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Nucla</w:t>
            </w:r>
            <w:proofErr w:type="spellEnd"/>
            <w:r w:rsidRPr="00577CB6">
              <w:rPr>
                <w:rFonts w:ascii="Aptos Narrow" w:eastAsia="Times New Roman" w:hAnsi="Aptos Narrow" w:cs="Times New Roman"/>
                <w:color w:val="000000"/>
                <w:sz w:val="20"/>
                <w:szCs w:val="20"/>
              </w:rPr>
              <w:t xml:space="preserve"> Co-op Country Store</w:t>
            </w:r>
          </w:p>
        </w:tc>
        <w:tc>
          <w:tcPr>
            <w:tcW w:w="2622" w:type="dxa"/>
            <w:noWrap/>
            <w:hideMark/>
          </w:tcPr>
          <w:p w14:paraId="4C3EA44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995 Main St</w:t>
            </w:r>
          </w:p>
        </w:tc>
        <w:tc>
          <w:tcPr>
            <w:tcW w:w="1661" w:type="dxa"/>
            <w:noWrap/>
            <w:hideMark/>
          </w:tcPr>
          <w:p w14:paraId="1A3037A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6D45DBB" w14:textId="051579A9" w:rsidR="00577CB6" w:rsidRPr="00577CB6" w:rsidRDefault="00FB7EAE" w:rsidP="007D0B63">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577CB6" w:rsidRPr="00577CB6" w14:paraId="2F5F9DF6" w14:textId="77777777" w:rsidTr="0099092F">
        <w:trPr>
          <w:trHeight w:val="270"/>
          <w:tblHeader/>
        </w:trPr>
        <w:tc>
          <w:tcPr>
            <w:tcW w:w="1401" w:type="dxa"/>
            <w:noWrap/>
            <w:hideMark/>
          </w:tcPr>
          <w:p w14:paraId="5543C5E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240C95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Brush</w:t>
            </w:r>
          </w:p>
        </w:tc>
        <w:tc>
          <w:tcPr>
            <w:tcW w:w="2622" w:type="dxa"/>
            <w:noWrap/>
            <w:hideMark/>
          </w:tcPr>
          <w:p w14:paraId="11D1F9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Hometown Auto and Hardware</w:t>
            </w:r>
          </w:p>
        </w:tc>
        <w:tc>
          <w:tcPr>
            <w:tcW w:w="2622" w:type="dxa"/>
            <w:noWrap/>
            <w:hideMark/>
          </w:tcPr>
          <w:p w14:paraId="3F4FDFC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1305 Edison St</w:t>
            </w:r>
          </w:p>
        </w:tc>
        <w:tc>
          <w:tcPr>
            <w:tcW w:w="1661" w:type="dxa"/>
            <w:noWrap/>
            <w:hideMark/>
          </w:tcPr>
          <w:p w14:paraId="7647A46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57A496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173 </w:t>
            </w:r>
          </w:p>
        </w:tc>
      </w:tr>
      <w:tr w:rsidR="00577CB6" w:rsidRPr="00577CB6" w14:paraId="6B9E13E9" w14:textId="77777777" w:rsidTr="0099092F">
        <w:trPr>
          <w:trHeight w:val="270"/>
          <w:tblHeader/>
        </w:trPr>
        <w:tc>
          <w:tcPr>
            <w:tcW w:w="1401" w:type="dxa"/>
            <w:noWrap/>
            <w:hideMark/>
          </w:tcPr>
          <w:p w14:paraId="023BA52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453BD1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Morgan</w:t>
            </w:r>
          </w:p>
        </w:tc>
        <w:tc>
          <w:tcPr>
            <w:tcW w:w="2622" w:type="dxa"/>
            <w:noWrap/>
            <w:hideMark/>
          </w:tcPr>
          <w:p w14:paraId="22E544F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5093627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810 W Platte Ave</w:t>
            </w:r>
          </w:p>
        </w:tc>
        <w:tc>
          <w:tcPr>
            <w:tcW w:w="1661" w:type="dxa"/>
            <w:noWrap/>
            <w:hideMark/>
          </w:tcPr>
          <w:p w14:paraId="413451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F16754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502 </w:t>
            </w:r>
          </w:p>
        </w:tc>
      </w:tr>
      <w:tr w:rsidR="00577CB6" w:rsidRPr="00577CB6" w14:paraId="7D8974F6" w14:textId="77777777" w:rsidTr="0099092F">
        <w:trPr>
          <w:trHeight w:val="270"/>
          <w:tblHeader/>
        </w:trPr>
        <w:tc>
          <w:tcPr>
            <w:tcW w:w="1401" w:type="dxa"/>
            <w:noWrap/>
            <w:hideMark/>
          </w:tcPr>
          <w:p w14:paraId="2A6EB9C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Morgan</w:t>
            </w:r>
          </w:p>
        </w:tc>
        <w:tc>
          <w:tcPr>
            <w:tcW w:w="1488" w:type="dxa"/>
            <w:noWrap/>
            <w:hideMark/>
          </w:tcPr>
          <w:p w14:paraId="74DA8D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Fort Morgan</w:t>
            </w:r>
          </w:p>
        </w:tc>
        <w:tc>
          <w:tcPr>
            <w:tcW w:w="2622" w:type="dxa"/>
            <w:noWrap/>
            <w:hideMark/>
          </w:tcPr>
          <w:p w14:paraId="7F667E1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Ackley Ace</w:t>
            </w:r>
          </w:p>
        </w:tc>
        <w:tc>
          <w:tcPr>
            <w:tcW w:w="2622" w:type="dxa"/>
            <w:noWrap/>
            <w:hideMark/>
          </w:tcPr>
          <w:p w14:paraId="1A001FA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1000 E Platte Ave</w:t>
            </w:r>
          </w:p>
        </w:tc>
        <w:tc>
          <w:tcPr>
            <w:tcW w:w="1661" w:type="dxa"/>
            <w:noWrap/>
            <w:hideMark/>
          </w:tcPr>
          <w:p w14:paraId="11CC42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42514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230 </w:t>
            </w:r>
          </w:p>
        </w:tc>
      </w:tr>
      <w:tr w:rsidR="00577CB6" w:rsidRPr="00577CB6" w14:paraId="5E2F3954" w14:textId="77777777" w:rsidTr="0099092F">
        <w:trPr>
          <w:trHeight w:val="270"/>
          <w:tblHeader/>
        </w:trPr>
        <w:tc>
          <w:tcPr>
            <w:tcW w:w="1401" w:type="dxa"/>
            <w:noWrap/>
            <w:hideMark/>
          </w:tcPr>
          <w:p w14:paraId="1D59062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Otero</w:t>
            </w:r>
          </w:p>
        </w:tc>
        <w:tc>
          <w:tcPr>
            <w:tcW w:w="1488" w:type="dxa"/>
            <w:noWrap/>
            <w:hideMark/>
          </w:tcPr>
          <w:p w14:paraId="7B4D67D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Swink</w:t>
            </w:r>
          </w:p>
        </w:tc>
        <w:tc>
          <w:tcPr>
            <w:tcW w:w="2622" w:type="dxa"/>
            <w:noWrap/>
            <w:hideMark/>
          </w:tcPr>
          <w:p w14:paraId="6394CDD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Clean Valley Recycling</w:t>
            </w:r>
          </w:p>
        </w:tc>
        <w:tc>
          <w:tcPr>
            <w:tcW w:w="2622" w:type="dxa"/>
            <w:noWrap/>
            <w:hideMark/>
          </w:tcPr>
          <w:p w14:paraId="5EA96F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203 N Swink Dr</w:t>
            </w:r>
          </w:p>
        </w:tc>
        <w:tc>
          <w:tcPr>
            <w:tcW w:w="1661" w:type="dxa"/>
            <w:noWrap/>
            <w:hideMark/>
          </w:tcPr>
          <w:p w14:paraId="253966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Recycling Center</w:t>
            </w:r>
          </w:p>
        </w:tc>
        <w:tc>
          <w:tcPr>
            <w:tcW w:w="1006" w:type="dxa"/>
            <w:noWrap/>
            <w:hideMark/>
          </w:tcPr>
          <w:p w14:paraId="2610663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691 </w:t>
            </w:r>
          </w:p>
        </w:tc>
      </w:tr>
      <w:tr w:rsidR="00577CB6" w:rsidRPr="00577CB6" w14:paraId="7C8BD3E1" w14:textId="77777777" w:rsidTr="0099092F">
        <w:trPr>
          <w:trHeight w:val="270"/>
          <w:tblHeader/>
        </w:trPr>
        <w:tc>
          <w:tcPr>
            <w:tcW w:w="1401" w:type="dxa"/>
            <w:noWrap/>
            <w:hideMark/>
          </w:tcPr>
          <w:p w14:paraId="54B73F6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Ouray</w:t>
            </w:r>
          </w:p>
        </w:tc>
        <w:tc>
          <w:tcPr>
            <w:tcW w:w="1488" w:type="dxa"/>
            <w:noWrap/>
            <w:hideMark/>
          </w:tcPr>
          <w:p w14:paraId="150938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Ridgway</w:t>
            </w:r>
          </w:p>
        </w:tc>
        <w:tc>
          <w:tcPr>
            <w:tcW w:w="2622" w:type="dxa"/>
            <w:noWrap/>
            <w:hideMark/>
          </w:tcPr>
          <w:p w14:paraId="1DD202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Ridgway True Value Hardware</w:t>
            </w:r>
          </w:p>
        </w:tc>
        <w:tc>
          <w:tcPr>
            <w:tcW w:w="2622" w:type="dxa"/>
            <w:noWrap/>
            <w:hideMark/>
          </w:tcPr>
          <w:p w14:paraId="1CAE14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276 S Lena St</w:t>
            </w:r>
          </w:p>
        </w:tc>
        <w:tc>
          <w:tcPr>
            <w:tcW w:w="1661" w:type="dxa"/>
            <w:noWrap/>
            <w:hideMark/>
          </w:tcPr>
          <w:p w14:paraId="5D662F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43551B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544 </w:t>
            </w:r>
          </w:p>
        </w:tc>
      </w:tr>
      <w:tr w:rsidR="00577CB6" w:rsidRPr="00577CB6" w14:paraId="6F38E870" w14:textId="77777777" w:rsidTr="0099092F">
        <w:trPr>
          <w:trHeight w:val="270"/>
          <w:tblHeader/>
        </w:trPr>
        <w:tc>
          <w:tcPr>
            <w:tcW w:w="1401" w:type="dxa"/>
            <w:noWrap/>
            <w:hideMark/>
          </w:tcPr>
          <w:p w14:paraId="1B4C641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Park</w:t>
            </w:r>
          </w:p>
        </w:tc>
        <w:tc>
          <w:tcPr>
            <w:tcW w:w="1488" w:type="dxa"/>
            <w:noWrap/>
            <w:hideMark/>
          </w:tcPr>
          <w:p w14:paraId="5CA96C4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Fairplay</w:t>
            </w:r>
          </w:p>
        </w:tc>
        <w:tc>
          <w:tcPr>
            <w:tcW w:w="2622" w:type="dxa"/>
            <w:noWrap/>
            <w:hideMark/>
          </w:tcPr>
          <w:p w14:paraId="6AAC8F8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 Park Ace Hardware and Lumber</w:t>
            </w:r>
          </w:p>
        </w:tc>
        <w:tc>
          <w:tcPr>
            <w:tcW w:w="2622" w:type="dxa"/>
            <w:noWrap/>
            <w:hideMark/>
          </w:tcPr>
          <w:p w14:paraId="790BFC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299 US Hwy 285</w:t>
            </w:r>
          </w:p>
        </w:tc>
        <w:tc>
          <w:tcPr>
            <w:tcW w:w="1661" w:type="dxa"/>
            <w:noWrap/>
            <w:hideMark/>
          </w:tcPr>
          <w:p w14:paraId="5BDAD4E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526DEA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353 </w:t>
            </w:r>
          </w:p>
        </w:tc>
      </w:tr>
      <w:tr w:rsidR="00577CB6" w:rsidRPr="00577CB6" w14:paraId="7C4DC926" w14:textId="77777777" w:rsidTr="0099092F">
        <w:trPr>
          <w:trHeight w:val="270"/>
          <w:tblHeader/>
        </w:trPr>
        <w:tc>
          <w:tcPr>
            <w:tcW w:w="1401" w:type="dxa"/>
            <w:noWrap/>
            <w:hideMark/>
          </w:tcPr>
          <w:p w14:paraId="7539F20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w:t>
            </w:r>
          </w:p>
        </w:tc>
        <w:tc>
          <w:tcPr>
            <w:tcW w:w="1488" w:type="dxa"/>
            <w:noWrap/>
            <w:hideMark/>
          </w:tcPr>
          <w:p w14:paraId="4B0681D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Aspen</w:t>
            </w:r>
          </w:p>
        </w:tc>
        <w:tc>
          <w:tcPr>
            <w:tcW w:w="2622" w:type="dxa"/>
            <w:noWrap/>
            <w:hideMark/>
          </w:tcPr>
          <w:p w14:paraId="53B098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38E5E6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304 Aspen Airport Business Ctr</w:t>
            </w:r>
          </w:p>
        </w:tc>
        <w:tc>
          <w:tcPr>
            <w:tcW w:w="1661" w:type="dxa"/>
            <w:noWrap/>
            <w:hideMark/>
          </w:tcPr>
          <w:p w14:paraId="66BFF2E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CD682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2,272 </w:t>
            </w:r>
          </w:p>
        </w:tc>
      </w:tr>
      <w:tr w:rsidR="00577CB6" w:rsidRPr="00577CB6" w14:paraId="3667A0F4" w14:textId="77777777" w:rsidTr="0099092F">
        <w:trPr>
          <w:trHeight w:val="270"/>
          <w:tblHeader/>
        </w:trPr>
        <w:tc>
          <w:tcPr>
            <w:tcW w:w="1401" w:type="dxa"/>
            <w:noWrap/>
            <w:hideMark/>
          </w:tcPr>
          <w:p w14:paraId="4F2AA2E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w:t>
            </w:r>
          </w:p>
        </w:tc>
        <w:tc>
          <w:tcPr>
            <w:tcW w:w="1488" w:type="dxa"/>
            <w:noWrap/>
            <w:hideMark/>
          </w:tcPr>
          <w:p w14:paraId="31B93C2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Snowmass Village</w:t>
            </w:r>
          </w:p>
        </w:tc>
        <w:tc>
          <w:tcPr>
            <w:tcW w:w="2622" w:type="dxa"/>
            <w:noWrap/>
            <w:hideMark/>
          </w:tcPr>
          <w:p w14:paraId="2A44BC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Pitkin County Resource Recovery HHWF</w:t>
            </w:r>
          </w:p>
        </w:tc>
        <w:tc>
          <w:tcPr>
            <w:tcW w:w="2622" w:type="dxa"/>
            <w:noWrap/>
            <w:hideMark/>
          </w:tcPr>
          <w:p w14:paraId="2A04D23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32046 Jack </w:t>
            </w:r>
            <w:proofErr w:type="spellStart"/>
            <w:r w:rsidRPr="00577CB6">
              <w:rPr>
                <w:rFonts w:ascii="Aptos Narrow" w:eastAsia="Times New Roman" w:hAnsi="Aptos Narrow" w:cs="Times New Roman"/>
                <w:color w:val="000000"/>
                <w:sz w:val="20"/>
                <w:szCs w:val="20"/>
              </w:rPr>
              <w:t>Gredig</w:t>
            </w:r>
            <w:proofErr w:type="spellEnd"/>
            <w:r w:rsidRPr="00577CB6">
              <w:rPr>
                <w:rFonts w:ascii="Aptos Narrow" w:eastAsia="Times New Roman" w:hAnsi="Aptos Narrow" w:cs="Times New Roman"/>
                <w:color w:val="000000"/>
                <w:sz w:val="20"/>
                <w:szCs w:val="20"/>
              </w:rPr>
              <w:t xml:space="preserve"> Ln</w:t>
            </w:r>
          </w:p>
        </w:tc>
        <w:tc>
          <w:tcPr>
            <w:tcW w:w="1661" w:type="dxa"/>
            <w:noWrap/>
            <w:hideMark/>
          </w:tcPr>
          <w:p w14:paraId="16005EA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273BA64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4,314 </w:t>
            </w:r>
          </w:p>
        </w:tc>
      </w:tr>
      <w:tr w:rsidR="00577CB6" w:rsidRPr="00577CB6" w14:paraId="0F89F7C6" w14:textId="77777777" w:rsidTr="0099092F">
        <w:trPr>
          <w:trHeight w:val="270"/>
          <w:tblHeader/>
        </w:trPr>
        <w:tc>
          <w:tcPr>
            <w:tcW w:w="1401" w:type="dxa"/>
            <w:noWrap/>
            <w:hideMark/>
          </w:tcPr>
          <w:p w14:paraId="4096875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69D2A7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Colorado City</w:t>
            </w:r>
          </w:p>
        </w:tc>
        <w:tc>
          <w:tcPr>
            <w:tcW w:w="2622" w:type="dxa"/>
            <w:noWrap/>
            <w:hideMark/>
          </w:tcPr>
          <w:p w14:paraId="517BB70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Greenhorn Valley Ace</w:t>
            </w:r>
          </w:p>
        </w:tc>
        <w:tc>
          <w:tcPr>
            <w:tcW w:w="2622" w:type="dxa"/>
            <w:noWrap/>
            <w:hideMark/>
          </w:tcPr>
          <w:p w14:paraId="1229DF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6850 Hwy 165</w:t>
            </w:r>
          </w:p>
        </w:tc>
        <w:tc>
          <w:tcPr>
            <w:tcW w:w="1661" w:type="dxa"/>
            <w:noWrap/>
            <w:hideMark/>
          </w:tcPr>
          <w:p w14:paraId="6B6F849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03F82CE"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253 </w:t>
            </w:r>
          </w:p>
        </w:tc>
      </w:tr>
      <w:tr w:rsidR="00577CB6" w:rsidRPr="00577CB6" w14:paraId="2DD4271C" w14:textId="77777777" w:rsidTr="0099092F">
        <w:trPr>
          <w:trHeight w:val="270"/>
          <w:tblHeader/>
        </w:trPr>
        <w:tc>
          <w:tcPr>
            <w:tcW w:w="1401" w:type="dxa"/>
            <w:noWrap/>
            <w:hideMark/>
          </w:tcPr>
          <w:p w14:paraId="3AF31FB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1C14F0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6A526EC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7703E0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3205 N Elizabeth St</w:t>
            </w:r>
          </w:p>
        </w:tc>
        <w:tc>
          <w:tcPr>
            <w:tcW w:w="1661" w:type="dxa"/>
            <w:noWrap/>
            <w:hideMark/>
          </w:tcPr>
          <w:p w14:paraId="280870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6DC55C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2,753 </w:t>
            </w:r>
          </w:p>
        </w:tc>
      </w:tr>
      <w:tr w:rsidR="00577CB6" w:rsidRPr="00577CB6" w14:paraId="72AD5C2B" w14:textId="77777777" w:rsidTr="0099092F">
        <w:trPr>
          <w:trHeight w:val="270"/>
          <w:tblHeader/>
        </w:trPr>
        <w:tc>
          <w:tcPr>
            <w:tcW w:w="1401" w:type="dxa"/>
            <w:noWrap/>
            <w:hideMark/>
          </w:tcPr>
          <w:p w14:paraId="3EED394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1488" w:type="dxa"/>
            <w:noWrap/>
            <w:hideMark/>
          </w:tcPr>
          <w:p w14:paraId="2DBA7B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662F5D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 and S Paint Center</w:t>
            </w:r>
          </w:p>
        </w:tc>
        <w:tc>
          <w:tcPr>
            <w:tcW w:w="2622" w:type="dxa"/>
            <w:noWrap/>
            <w:hideMark/>
          </w:tcPr>
          <w:p w14:paraId="42340CB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715 West St</w:t>
            </w:r>
          </w:p>
        </w:tc>
        <w:tc>
          <w:tcPr>
            <w:tcW w:w="1661" w:type="dxa"/>
            <w:noWrap/>
            <w:hideMark/>
          </w:tcPr>
          <w:p w14:paraId="61D9AA3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663EDF9"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650 </w:t>
            </w:r>
          </w:p>
        </w:tc>
      </w:tr>
      <w:tr w:rsidR="00577CB6" w:rsidRPr="00577CB6" w14:paraId="31A793BF" w14:textId="77777777" w:rsidTr="0099092F">
        <w:trPr>
          <w:trHeight w:val="270"/>
          <w:tblHeader/>
        </w:trPr>
        <w:tc>
          <w:tcPr>
            <w:tcW w:w="1401" w:type="dxa"/>
            <w:noWrap/>
            <w:hideMark/>
          </w:tcPr>
          <w:p w14:paraId="7FB5E16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lastRenderedPageBreak/>
              <w:t>Pueblo</w:t>
            </w:r>
          </w:p>
        </w:tc>
        <w:tc>
          <w:tcPr>
            <w:tcW w:w="1488" w:type="dxa"/>
            <w:noWrap/>
            <w:hideMark/>
          </w:tcPr>
          <w:p w14:paraId="7F95B3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Pueblo</w:t>
            </w:r>
          </w:p>
        </w:tc>
        <w:tc>
          <w:tcPr>
            <w:tcW w:w="2622" w:type="dxa"/>
            <w:noWrap/>
            <w:hideMark/>
          </w:tcPr>
          <w:p w14:paraId="2D0839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Southern Colorado Services and Recycling</w:t>
            </w:r>
          </w:p>
        </w:tc>
        <w:tc>
          <w:tcPr>
            <w:tcW w:w="2622" w:type="dxa"/>
            <w:noWrap/>
            <w:hideMark/>
          </w:tcPr>
          <w:p w14:paraId="2F88BC4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1731 Erie Ave</w:t>
            </w:r>
          </w:p>
        </w:tc>
        <w:tc>
          <w:tcPr>
            <w:tcW w:w="1661" w:type="dxa"/>
            <w:noWrap/>
            <w:hideMark/>
          </w:tcPr>
          <w:p w14:paraId="2BAC48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Paint Recycler</w:t>
            </w:r>
          </w:p>
        </w:tc>
        <w:tc>
          <w:tcPr>
            <w:tcW w:w="1006" w:type="dxa"/>
            <w:noWrap/>
            <w:hideMark/>
          </w:tcPr>
          <w:p w14:paraId="0B6B62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8,394 </w:t>
            </w:r>
          </w:p>
        </w:tc>
      </w:tr>
      <w:tr w:rsidR="00577CB6" w:rsidRPr="00577CB6" w14:paraId="540F8CB1" w14:textId="77777777" w:rsidTr="0099092F">
        <w:trPr>
          <w:trHeight w:val="270"/>
          <w:tblHeader/>
        </w:trPr>
        <w:tc>
          <w:tcPr>
            <w:tcW w:w="1401" w:type="dxa"/>
            <w:noWrap/>
            <w:hideMark/>
          </w:tcPr>
          <w:p w14:paraId="04DBC37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Blanco</w:t>
            </w:r>
          </w:p>
        </w:tc>
        <w:tc>
          <w:tcPr>
            <w:tcW w:w="1488" w:type="dxa"/>
            <w:noWrap/>
            <w:hideMark/>
          </w:tcPr>
          <w:p w14:paraId="7DE614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Meeker</w:t>
            </w:r>
          </w:p>
        </w:tc>
        <w:tc>
          <w:tcPr>
            <w:tcW w:w="2622" w:type="dxa"/>
            <w:noWrap/>
            <w:hideMark/>
          </w:tcPr>
          <w:p w14:paraId="7EA9966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Valley Hardware</w:t>
            </w:r>
          </w:p>
        </w:tc>
        <w:tc>
          <w:tcPr>
            <w:tcW w:w="2622" w:type="dxa"/>
            <w:noWrap/>
            <w:hideMark/>
          </w:tcPr>
          <w:p w14:paraId="4AFB9E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401 E Market St</w:t>
            </w:r>
          </w:p>
        </w:tc>
        <w:tc>
          <w:tcPr>
            <w:tcW w:w="1661" w:type="dxa"/>
            <w:noWrap/>
            <w:hideMark/>
          </w:tcPr>
          <w:p w14:paraId="320D864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BE6106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220 </w:t>
            </w:r>
          </w:p>
        </w:tc>
      </w:tr>
      <w:tr w:rsidR="00577CB6" w:rsidRPr="00577CB6" w14:paraId="61CF4172" w14:textId="77777777" w:rsidTr="0099092F">
        <w:trPr>
          <w:trHeight w:val="270"/>
          <w:tblHeader/>
        </w:trPr>
        <w:tc>
          <w:tcPr>
            <w:tcW w:w="1401" w:type="dxa"/>
            <w:noWrap/>
            <w:hideMark/>
          </w:tcPr>
          <w:p w14:paraId="73953D4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Blanco</w:t>
            </w:r>
          </w:p>
        </w:tc>
        <w:tc>
          <w:tcPr>
            <w:tcW w:w="1488" w:type="dxa"/>
            <w:noWrap/>
            <w:hideMark/>
          </w:tcPr>
          <w:p w14:paraId="3F5C20C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Rangely</w:t>
            </w:r>
          </w:p>
        </w:tc>
        <w:tc>
          <w:tcPr>
            <w:tcW w:w="2622" w:type="dxa"/>
            <w:noWrap/>
            <w:hideMark/>
          </w:tcPr>
          <w:p w14:paraId="4C638D9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Rangely True Value </w:t>
            </w:r>
          </w:p>
        </w:tc>
        <w:tc>
          <w:tcPr>
            <w:tcW w:w="2622" w:type="dxa"/>
            <w:noWrap/>
            <w:hideMark/>
          </w:tcPr>
          <w:p w14:paraId="223B1B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105 W Main St</w:t>
            </w:r>
          </w:p>
        </w:tc>
        <w:tc>
          <w:tcPr>
            <w:tcW w:w="1661" w:type="dxa"/>
            <w:noWrap/>
            <w:hideMark/>
          </w:tcPr>
          <w:p w14:paraId="508FEC8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C714E2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175 </w:t>
            </w:r>
          </w:p>
        </w:tc>
      </w:tr>
      <w:tr w:rsidR="00577CB6" w:rsidRPr="00577CB6" w14:paraId="65356D58" w14:textId="77777777" w:rsidTr="0099092F">
        <w:trPr>
          <w:trHeight w:val="270"/>
          <w:tblHeader/>
        </w:trPr>
        <w:tc>
          <w:tcPr>
            <w:tcW w:w="1401" w:type="dxa"/>
            <w:noWrap/>
            <w:hideMark/>
          </w:tcPr>
          <w:p w14:paraId="670E9D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Rio Grande</w:t>
            </w:r>
          </w:p>
        </w:tc>
        <w:tc>
          <w:tcPr>
            <w:tcW w:w="1488" w:type="dxa"/>
            <w:noWrap/>
            <w:hideMark/>
          </w:tcPr>
          <w:p w14:paraId="36AE2E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 Vista</w:t>
            </w:r>
          </w:p>
        </w:tc>
        <w:tc>
          <w:tcPr>
            <w:tcW w:w="2622" w:type="dxa"/>
            <w:noWrap/>
            <w:hideMark/>
          </w:tcPr>
          <w:p w14:paraId="532EBA4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Monte Vista Coop</w:t>
            </w:r>
          </w:p>
        </w:tc>
        <w:tc>
          <w:tcPr>
            <w:tcW w:w="2622" w:type="dxa"/>
            <w:noWrap/>
            <w:hideMark/>
          </w:tcPr>
          <w:p w14:paraId="42AE3E7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1901 E Hwy 160</w:t>
            </w:r>
          </w:p>
        </w:tc>
        <w:tc>
          <w:tcPr>
            <w:tcW w:w="1661" w:type="dxa"/>
            <w:noWrap/>
            <w:hideMark/>
          </w:tcPr>
          <w:p w14:paraId="31A040C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6BE2572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1,228 </w:t>
            </w:r>
          </w:p>
        </w:tc>
      </w:tr>
      <w:tr w:rsidR="00577CB6" w:rsidRPr="00577CB6" w14:paraId="788A4D6A" w14:textId="77777777" w:rsidTr="0099092F">
        <w:trPr>
          <w:trHeight w:val="270"/>
          <w:tblHeader/>
        </w:trPr>
        <w:tc>
          <w:tcPr>
            <w:tcW w:w="1401" w:type="dxa"/>
            <w:noWrap/>
            <w:hideMark/>
          </w:tcPr>
          <w:p w14:paraId="4DB0B9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Routt</w:t>
            </w:r>
          </w:p>
        </w:tc>
        <w:tc>
          <w:tcPr>
            <w:tcW w:w="1488" w:type="dxa"/>
            <w:noWrap/>
            <w:hideMark/>
          </w:tcPr>
          <w:p w14:paraId="0FCC89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Steamboat Springs</w:t>
            </w:r>
          </w:p>
        </w:tc>
        <w:tc>
          <w:tcPr>
            <w:tcW w:w="2622" w:type="dxa"/>
            <w:noWrap/>
            <w:hideMark/>
          </w:tcPr>
          <w:p w14:paraId="34C5F3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Ace Hardware Steamboat Springs</w:t>
            </w:r>
          </w:p>
        </w:tc>
        <w:tc>
          <w:tcPr>
            <w:tcW w:w="2622" w:type="dxa"/>
            <w:noWrap/>
            <w:hideMark/>
          </w:tcPr>
          <w:p w14:paraId="290E5F4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2155 Curve Plaza</w:t>
            </w:r>
          </w:p>
        </w:tc>
        <w:tc>
          <w:tcPr>
            <w:tcW w:w="1661" w:type="dxa"/>
            <w:noWrap/>
            <w:hideMark/>
          </w:tcPr>
          <w:p w14:paraId="276A42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29426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1,811 </w:t>
            </w:r>
          </w:p>
        </w:tc>
      </w:tr>
      <w:tr w:rsidR="00577CB6" w:rsidRPr="00577CB6" w14:paraId="4CA20F9D" w14:textId="77777777" w:rsidTr="0099092F">
        <w:trPr>
          <w:trHeight w:val="270"/>
          <w:tblHeader/>
        </w:trPr>
        <w:tc>
          <w:tcPr>
            <w:tcW w:w="1401" w:type="dxa"/>
            <w:noWrap/>
            <w:hideMark/>
          </w:tcPr>
          <w:p w14:paraId="6CC8C2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Routt</w:t>
            </w:r>
          </w:p>
        </w:tc>
        <w:tc>
          <w:tcPr>
            <w:tcW w:w="1488" w:type="dxa"/>
            <w:noWrap/>
            <w:hideMark/>
          </w:tcPr>
          <w:p w14:paraId="6CC7B3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Steamboat Springs</w:t>
            </w:r>
          </w:p>
        </w:tc>
        <w:tc>
          <w:tcPr>
            <w:tcW w:w="2622" w:type="dxa"/>
            <w:noWrap/>
            <w:hideMark/>
          </w:tcPr>
          <w:p w14:paraId="44308C5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1585208E" w14:textId="77777777" w:rsidR="00577CB6" w:rsidRPr="00577CB6" w:rsidRDefault="00577CB6" w:rsidP="00577CB6">
            <w:pPr>
              <w:rPr>
                <w:rFonts w:ascii="Aptos Narrow" w:eastAsia="Times New Roman" w:hAnsi="Aptos Narrow" w:cs="Times New Roman"/>
                <w:color w:val="000000"/>
                <w:sz w:val="20"/>
                <w:szCs w:val="20"/>
              </w:rPr>
            </w:pPr>
            <w:proofErr w:type="spellStart"/>
            <w:r w:rsidRPr="00577CB6">
              <w:rPr>
                <w:rFonts w:ascii="Aptos Narrow" w:eastAsia="Times New Roman" w:hAnsi="Aptos Narrow" w:cs="Times New Roman"/>
                <w:color w:val="000000"/>
                <w:sz w:val="20"/>
                <w:szCs w:val="20"/>
              </w:rPr>
              <w:t>385A</w:t>
            </w:r>
            <w:proofErr w:type="spellEnd"/>
            <w:r w:rsidRPr="00577CB6">
              <w:rPr>
                <w:rFonts w:ascii="Aptos Narrow" w:eastAsia="Times New Roman" w:hAnsi="Aptos Narrow" w:cs="Times New Roman"/>
                <w:color w:val="000000"/>
                <w:sz w:val="20"/>
                <w:szCs w:val="20"/>
              </w:rPr>
              <w:t xml:space="preserve"> Anglers Dr</w:t>
            </w:r>
          </w:p>
        </w:tc>
        <w:tc>
          <w:tcPr>
            <w:tcW w:w="1661" w:type="dxa"/>
            <w:noWrap/>
            <w:hideMark/>
          </w:tcPr>
          <w:p w14:paraId="2F3EA2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0EC19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4,107 </w:t>
            </w:r>
          </w:p>
        </w:tc>
      </w:tr>
      <w:tr w:rsidR="00577CB6" w:rsidRPr="00577CB6" w14:paraId="48ADC57C" w14:textId="77777777" w:rsidTr="0099092F">
        <w:trPr>
          <w:trHeight w:val="270"/>
          <w:tblHeader/>
        </w:trPr>
        <w:tc>
          <w:tcPr>
            <w:tcW w:w="1401" w:type="dxa"/>
            <w:noWrap/>
            <w:hideMark/>
          </w:tcPr>
          <w:p w14:paraId="003DC6F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San Juan</w:t>
            </w:r>
          </w:p>
        </w:tc>
        <w:tc>
          <w:tcPr>
            <w:tcW w:w="1488" w:type="dxa"/>
            <w:noWrap/>
            <w:hideMark/>
          </w:tcPr>
          <w:p w14:paraId="5D07A04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Silverton</w:t>
            </w:r>
          </w:p>
        </w:tc>
        <w:tc>
          <w:tcPr>
            <w:tcW w:w="2622" w:type="dxa"/>
            <w:noWrap/>
            <w:hideMark/>
          </w:tcPr>
          <w:p w14:paraId="089D22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Silverton Hardware</w:t>
            </w:r>
          </w:p>
        </w:tc>
        <w:tc>
          <w:tcPr>
            <w:tcW w:w="2622" w:type="dxa"/>
            <w:noWrap/>
            <w:hideMark/>
          </w:tcPr>
          <w:p w14:paraId="0F438A7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740 Greene St</w:t>
            </w:r>
          </w:p>
        </w:tc>
        <w:tc>
          <w:tcPr>
            <w:tcW w:w="1661" w:type="dxa"/>
            <w:noWrap/>
            <w:hideMark/>
          </w:tcPr>
          <w:p w14:paraId="2D249C4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8C127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208 </w:t>
            </w:r>
          </w:p>
        </w:tc>
      </w:tr>
      <w:tr w:rsidR="00577CB6" w:rsidRPr="00577CB6" w14:paraId="26E35423" w14:textId="77777777" w:rsidTr="0099092F">
        <w:trPr>
          <w:trHeight w:val="270"/>
          <w:tblHeader/>
        </w:trPr>
        <w:tc>
          <w:tcPr>
            <w:tcW w:w="1401" w:type="dxa"/>
            <w:noWrap/>
            <w:hideMark/>
          </w:tcPr>
          <w:p w14:paraId="4D7E06E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San Miguel</w:t>
            </w:r>
          </w:p>
        </w:tc>
        <w:tc>
          <w:tcPr>
            <w:tcW w:w="1488" w:type="dxa"/>
            <w:noWrap/>
            <w:hideMark/>
          </w:tcPr>
          <w:p w14:paraId="76DCACF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Norwood</w:t>
            </w:r>
          </w:p>
        </w:tc>
        <w:tc>
          <w:tcPr>
            <w:tcW w:w="2622" w:type="dxa"/>
            <w:noWrap/>
            <w:hideMark/>
          </w:tcPr>
          <w:p w14:paraId="0AE4EED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Norwood Ace Hardware - Hitchin Post</w:t>
            </w:r>
          </w:p>
        </w:tc>
        <w:tc>
          <w:tcPr>
            <w:tcW w:w="2622" w:type="dxa"/>
            <w:noWrap/>
            <w:hideMark/>
          </w:tcPr>
          <w:p w14:paraId="0BAB062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1920 Grand Ave</w:t>
            </w:r>
          </w:p>
        </w:tc>
        <w:tc>
          <w:tcPr>
            <w:tcW w:w="1661" w:type="dxa"/>
            <w:noWrap/>
            <w:hideMark/>
          </w:tcPr>
          <w:p w14:paraId="3B18809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3609894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108 </w:t>
            </w:r>
          </w:p>
        </w:tc>
      </w:tr>
      <w:tr w:rsidR="00577CB6" w:rsidRPr="00577CB6" w14:paraId="602116FA" w14:textId="77777777" w:rsidTr="0099092F">
        <w:trPr>
          <w:trHeight w:val="270"/>
          <w:tblHeader/>
        </w:trPr>
        <w:tc>
          <w:tcPr>
            <w:tcW w:w="1401" w:type="dxa"/>
            <w:noWrap/>
            <w:hideMark/>
          </w:tcPr>
          <w:p w14:paraId="7A1F8E2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San Miguel</w:t>
            </w:r>
          </w:p>
        </w:tc>
        <w:tc>
          <w:tcPr>
            <w:tcW w:w="1488" w:type="dxa"/>
            <w:noWrap/>
            <w:hideMark/>
          </w:tcPr>
          <w:p w14:paraId="279DDE1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Telluride</w:t>
            </w:r>
          </w:p>
        </w:tc>
        <w:tc>
          <w:tcPr>
            <w:tcW w:w="2622" w:type="dxa"/>
            <w:noWrap/>
            <w:hideMark/>
          </w:tcPr>
          <w:p w14:paraId="6E5DE38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Timberline Ace Hardware</w:t>
            </w:r>
          </w:p>
        </w:tc>
        <w:tc>
          <w:tcPr>
            <w:tcW w:w="2622" w:type="dxa"/>
            <w:noWrap/>
            <w:hideMark/>
          </w:tcPr>
          <w:p w14:paraId="22EDD33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200 E Colorado Ave</w:t>
            </w:r>
          </w:p>
        </w:tc>
        <w:tc>
          <w:tcPr>
            <w:tcW w:w="1661" w:type="dxa"/>
            <w:noWrap/>
            <w:hideMark/>
          </w:tcPr>
          <w:p w14:paraId="18CB8DB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4085E9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993 </w:t>
            </w:r>
          </w:p>
        </w:tc>
      </w:tr>
      <w:tr w:rsidR="00577CB6" w:rsidRPr="00577CB6" w14:paraId="145E98B7" w14:textId="77777777" w:rsidTr="0099092F">
        <w:trPr>
          <w:trHeight w:val="270"/>
          <w:tblHeader/>
        </w:trPr>
        <w:tc>
          <w:tcPr>
            <w:tcW w:w="1401" w:type="dxa"/>
            <w:noWrap/>
            <w:hideMark/>
          </w:tcPr>
          <w:p w14:paraId="707B4C0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4520DF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Dillon</w:t>
            </w:r>
          </w:p>
        </w:tc>
        <w:tc>
          <w:tcPr>
            <w:tcW w:w="2622" w:type="dxa"/>
            <w:noWrap/>
            <w:hideMark/>
          </w:tcPr>
          <w:p w14:paraId="192E9A7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 County Resource Allocation Park HHWF</w:t>
            </w:r>
          </w:p>
        </w:tc>
        <w:tc>
          <w:tcPr>
            <w:tcW w:w="2622" w:type="dxa"/>
            <w:noWrap/>
            <w:hideMark/>
          </w:tcPr>
          <w:p w14:paraId="2BE8B5A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639 County Rd 66 Landfill Rd</w:t>
            </w:r>
          </w:p>
        </w:tc>
        <w:tc>
          <w:tcPr>
            <w:tcW w:w="1661" w:type="dxa"/>
            <w:noWrap/>
            <w:hideMark/>
          </w:tcPr>
          <w:p w14:paraId="198E7DA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A770DF1"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5,045 </w:t>
            </w:r>
          </w:p>
        </w:tc>
      </w:tr>
      <w:tr w:rsidR="00577CB6" w:rsidRPr="00577CB6" w14:paraId="4CCA0DE8" w14:textId="77777777" w:rsidTr="0099092F">
        <w:trPr>
          <w:trHeight w:val="270"/>
          <w:tblHeader/>
        </w:trPr>
        <w:tc>
          <w:tcPr>
            <w:tcW w:w="1401" w:type="dxa"/>
            <w:noWrap/>
            <w:hideMark/>
          </w:tcPr>
          <w:p w14:paraId="0C1566D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2C1829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Frisco</w:t>
            </w:r>
          </w:p>
        </w:tc>
        <w:tc>
          <w:tcPr>
            <w:tcW w:w="2622" w:type="dxa"/>
            <w:noWrap/>
            <w:hideMark/>
          </w:tcPr>
          <w:p w14:paraId="360DCD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4A90B3B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699 Ten Mile Dr</w:t>
            </w:r>
          </w:p>
        </w:tc>
        <w:tc>
          <w:tcPr>
            <w:tcW w:w="1661" w:type="dxa"/>
            <w:noWrap/>
            <w:hideMark/>
          </w:tcPr>
          <w:p w14:paraId="2C4C1B2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EBA5133"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7,243 </w:t>
            </w:r>
          </w:p>
        </w:tc>
      </w:tr>
      <w:tr w:rsidR="00577CB6" w:rsidRPr="00577CB6" w14:paraId="482B6630" w14:textId="77777777" w:rsidTr="0099092F">
        <w:trPr>
          <w:trHeight w:val="270"/>
          <w:tblHeader/>
        </w:trPr>
        <w:tc>
          <w:tcPr>
            <w:tcW w:w="1401" w:type="dxa"/>
            <w:noWrap/>
            <w:hideMark/>
          </w:tcPr>
          <w:p w14:paraId="7E846B3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Summit</w:t>
            </w:r>
          </w:p>
        </w:tc>
        <w:tc>
          <w:tcPr>
            <w:tcW w:w="1488" w:type="dxa"/>
            <w:noWrap/>
            <w:hideMark/>
          </w:tcPr>
          <w:p w14:paraId="39116F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Silverthorne</w:t>
            </w:r>
          </w:p>
        </w:tc>
        <w:tc>
          <w:tcPr>
            <w:tcW w:w="2622" w:type="dxa"/>
            <w:noWrap/>
            <w:hideMark/>
          </w:tcPr>
          <w:p w14:paraId="6CE6B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Spectra Pro Supply</w:t>
            </w:r>
          </w:p>
        </w:tc>
        <w:tc>
          <w:tcPr>
            <w:tcW w:w="2622" w:type="dxa"/>
            <w:noWrap/>
            <w:hideMark/>
          </w:tcPr>
          <w:p w14:paraId="6949DD4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795 Blue River Pkwy</w:t>
            </w:r>
          </w:p>
        </w:tc>
        <w:tc>
          <w:tcPr>
            <w:tcW w:w="1661" w:type="dxa"/>
            <w:noWrap/>
            <w:hideMark/>
          </w:tcPr>
          <w:p w14:paraId="51BB32D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599CBC8"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1,023 </w:t>
            </w:r>
          </w:p>
        </w:tc>
      </w:tr>
      <w:tr w:rsidR="00577CB6" w:rsidRPr="00577CB6" w14:paraId="5484E045" w14:textId="77777777" w:rsidTr="0099092F">
        <w:trPr>
          <w:trHeight w:val="270"/>
          <w:tblHeader/>
        </w:trPr>
        <w:tc>
          <w:tcPr>
            <w:tcW w:w="1401" w:type="dxa"/>
            <w:noWrap/>
            <w:hideMark/>
          </w:tcPr>
          <w:p w14:paraId="43FC11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Teller</w:t>
            </w:r>
          </w:p>
        </w:tc>
        <w:tc>
          <w:tcPr>
            <w:tcW w:w="1488" w:type="dxa"/>
            <w:noWrap/>
            <w:hideMark/>
          </w:tcPr>
          <w:p w14:paraId="383A77C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Woodland Park</w:t>
            </w:r>
          </w:p>
        </w:tc>
        <w:tc>
          <w:tcPr>
            <w:tcW w:w="2622" w:type="dxa"/>
            <w:noWrap/>
            <w:hideMark/>
          </w:tcPr>
          <w:p w14:paraId="361235E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3A9ED1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717 Gold Hill Pl</w:t>
            </w:r>
          </w:p>
        </w:tc>
        <w:tc>
          <w:tcPr>
            <w:tcW w:w="1661" w:type="dxa"/>
            <w:noWrap/>
            <w:hideMark/>
          </w:tcPr>
          <w:p w14:paraId="58F9DBA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46C9460"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2,823 </w:t>
            </w:r>
          </w:p>
        </w:tc>
      </w:tr>
      <w:tr w:rsidR="00577CB6" w:rsidRPr="00577CB6" w14:paraId="7AA0F3CE" w14:textId="77777777" w:rsidTr="0099092F">
        <w:trPr>
          <w:trHeight w:val="270"/>
          <w:tblHeader/>
        </w:trPr>
        <w:tc>
          <w:tcPr>
            <w:tcW w:w="1401" w:type="dxa"/>
            <w:noWrap/>
            <w:hideMark/>
          </w:tcPr>
          <w:p w14:paraId="089C962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Teller</w:t>
            </w:r>
          </w:p>
        </w:tc>
        <w:tc>
          <w:tcPr>
            <w:tcW w:w="1488" w:type="dxa"/>
            <w:noWrap/>
            <w:hideMark/>
          </w:tcPr>
          <w:p w14:paraId="7A391CE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Woodland Park</w:t>
            </w:r>
          </w:p>
        </w:tc>
        <w:tc>
          <w:tcPr>
            <w:tcW w:w="2622" w:type="dxa"/>
            <w:noWrap/>
            <w:hideMark/>
          </w:tcPr>
          <w:p w14:paraId="7C168F6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Foxworth Galbraith Lumber</w:t>
            </w:r>
          </w:p>
        </w:tc>
        <w:tc>
          <w:tcPr>
            <w:tcW w:w="2622" w:type="dxa"/>
            <w:noWrap/>
            <w:hideMark/>
          </w:tcPr>
          <w:p w14:paraId="08873E6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300 S Chestnut St</w:t>
            </w:r>
          </w:p>
        </w:tc>
        <w:tc>
          <w:tcPr>
            <w:tcW w:w="1661" w:type="dxa"/>
            <w:noWrap/>
            <w:hideMark/>
          </w:tcPr>
          <w:p w14:paraId="4771B7E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0A810F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852 </w:t>
            </w:r>
          </w:p>
        </w:tc>
      </w:tr>
      <w:tr w:rsidR="00577CB6" w:rsidRPr="00577CB6" w14:paraId="3EAF86A3" w14:textId="77777777" w:rsidTr="0099092F">
        <w:trPr>
          <w:trHeight w:val="270"/>
          <w:tblHeader/>
        </w:trPr>
        <w:tc>
          <w:tcPr>
            <w:tcW w:w="1401" w:type="dxa"/>
            <w:noWrap/>
            <w:hideMark/>
          </w:tcPr>
          <w:p w14:paraId="0BB618B4"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63DE766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Dacono</w:t>
            </w:r>
          </w:p>
        </w:tc>
        <w:tc>
          <w:tcPr>
            <w:tcW w:w="2622" w:type="dxa"/>
            <w:noWrap/>
            <w:hideMark/>
          </w:tcPr>
          <w:p w14:paraId="68710C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 County South Household Hazardous Waste Facility</w:t>
            </w:r>
          </w:p>
        </w:tc>
        <w:tc>
          <w:tcPr>
            <w:tcW w:w="2622" w:type="dxa"/>
            <w:noWrap/>
            <w:hideMark/>
          </w:tcPr>
          <w:p w14:paraId="53E86F9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5500 Hwy 52</w:t>
            </w:r>
          </w:p>
        </w:tc>
        <w:tc>
          <w:tcPr>
            <w:tcW w:w="1661" w:type="dxa"/>
            <w:noWrap/>
            <w:hideMark/>
          </w:tcPr>
          <w:p w14:paraId="170DF36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0D3ED64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6,072 </w:t>
            </w:r>
          </w:p>
        </w:tc>
      </w:tr>
      <w:tr w:rsidR="00577CB6" w:rsidRPr="00577CB6" w14:paraId="6243E675" w14:textId="77777777" w:rsidTr="0099092F">
        <w:trPr>
          <w:trHeight w:val="270"/>
          <w:tblHeader/>
        </w:trPr>
        <w:tc>
          <w:tcPr>
            <w:tcW w:w="1401" w:type="dxa"/>
            <w:noWrap/>
            <w:hideMark/>
          </w:tcPr>
          <w:p w14:paraId="6ECCE61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45A3059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Evans</w:t>
            </w:r>
          </w:p>
        </w:tc>
        <w:tc>
          <w:tcPr>
            <w:tcW w:w="2622" w:type="dxa"/>
            <w:noWrap/>
            <w:hideMark/>
          </w:tcPr>
          <w:p w14:paraId="1A1B90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Guirys</w:t>
            </w:r>
          </w:p>
        </w:tc>
        <w:tc>
          <w:tcPr>
            <w:tcW w:w="2622" w:type="dxa"/>
            <w:noWrap/>
            <w:hideMark/>
          </w:tcPr>
          <w:p w14:paraId="2E920C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3313 35th Ave</w:t>
            </w:r>
          </w:p>
        </w:tc>
        <w:tc>
          <w:tcPr>
            <w:tcW w:w="1661" w:type="dxa"/>
            <w:noWrap/>
            <w:hideMark/>
          </w:tcPr>
          <w:p w14:paraId="33E5931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9497616"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714 </w:t>
            </w:r>
          </w:p>
        </w:tc>
      </w:tr>
      <w:tr w:rsidR="00577CB6" w:rsidRPr="00577CB6" w14:paraId="6C7BB8C8" w14:textId="77777777" w:rsidTr="0099092F">
        <w:trPr>
          <w:trHeight w:val="270"/>
          <w:tblHeader/>
        </w:trPr>
        <w:tc>
          <w:tcPr>
            <w:tcW w:w="1401" w:type="dxa"/>
            <w:noWrap/>
            <w:hideMark/>
          </w:tcPr>
          <w:p w14:paraId="61ED06B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5D28AA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Evans</w:t>
            </w:r>
          </w:p>
        </w:tc>
        <w:tc>
          <w:tcPr>
            <w:tcW w:w="2622" w:type="dxa"/>
            <w:noWrap/>
            <w:hideMark/>
          </w:tcPr>
          <w:p w14:paraId="7C33E74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6E3C59F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3230 23rd Ave</w:t>
            </w:r>
          </w:p>
        </w:tc>
        <w:tc>
          <w:tcPr>
            <w:tcW w:w="1661" w:type="dxa"/>
            <w:noWrap/>
            <w:hideMark/>
          </w:tcPr>
          <w:p w14:paraId="1C5379F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97A1B7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923 </w:t>
            </w:r>
          </w:p>
        </w:tc>
      </w:tr>
      <w:tr w:rsidR="00577CB6" w:rsidRPr="00577CB6" w14:paraId="5A3ACB42" w14:textId="77777777" w:rsidTr="0099092F">
        <w:trPr>
          <w:trHeight w:val="270"/>
          <w:tblHeader/>
        </w:trPr>
        <w:tc>
          <w:tcPr>
            <w:tcW w:w="1401" w:type="dxa"/>
            <w:noWrap/>
            <w:hideMark/>
          </w:tcPr>
          <w:p w14:paraId="616CBEB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23DDB8F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Firestone</w:t>
            </w:r>
          </w:p>
        </w:tc>
        <w:tc>
          <w:tcPr>
            <w:tcW w:w="2622" w:type="dxa"/>
            <w:noWrap/>
            <w:hideMark/>
          </w:tcPr>
          <w:p w14:paraId="0C0DBBF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05EFC8B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6075 E Firestone Blvd</w:t>
            </w:r>
          </w:p>
        </w:tc>
        <w:tc>
          <w:tcPr>
            <w:tcW w:w="1661" w:type="dxa"/>
            <w:noWrap/>
            <w:hideMark/>
          </w:tcPr>
          <w:p w14:paraId="5AF40F3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5FF878AF"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2,273 </w:t>
            </w:r>
          </w:p>
        </w:tc>
      </w:tr>
      <w:tr w:rsidR="00577CB6" w:rsidRPr="00577CB6" w14:paraId="27AEE74B" w14:textId="77777777" w:rsidTr="0099092F">
        <w:trPr>
          <w:trHeight w:val="270"/>
          <w:tblHeader/>
        </w:trPr>
        <w:tc>
          <w:tcPr>
            <w:tcW w:w="1401" w:type="dxa"/>
            <w:noWrap/>
            <w:hideMark/>
          </w:tcPr>
          <w:p w14:paraId="1C947C3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076E30A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294C8AD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Sherwin-Williams</w:t>
            </w:r>
          </w:p>
        </w:tc>
        <w:tc>
          <w:tcPr>
            <w:tcW w:w="2622" w:type="dxa"/>
            <w:noWrap/>
            <w:hideMark/>
          </w:tcPr>
          <w:p w14:paraId="787772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2904 W 10th St</w:t>
            </w:r>
          </w:p>
        </w:tc>
        <w:tc>
          <w:tcPr>
            <w:tcW w:w="1661" w:type="dxa"/>
            <w:noWrap/>
            <w:hideMark/>
          </w:tcPr>
          <w:p w14:paraId="195F916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0258E752"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2,213 </w:t>
            </w:r>
          </w:p>
        </w:tc>
      </w:tr>
      <w:tr w:rsidR="00577CB6" w:rsidRPr="00577CB6" w14:paraId="246D82A2" w14:textId="77777777" w:rsidTr="0099092F">
        <w:trPr>
          <w:trHeight w:val="270"/>
          <w:tblHeader/>
        </w:trPr>
        <w:tc>
          <w:tcPr>
            <w:tcW w:w="1401" w:type="dxa"/>
            <w:noWrap/>
            <w:hideMark/>
          </w:tcPr>
          <w:p w14:paraId="7BEBEC0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24CBD4B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3AAB4AA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Greeley-Weld Habitat </w:t>
            </w:r>
            <w:proofErr w:type="gramStart"/>
            <w:r w:rsidRPr="00577CB6">
              <w:rPr>
                <w:rFonts w:ascii="Aptos Narrow" w:eastAsia="Times New Roman" w:hAnsi="Aptos Narrow" w:cs="Times New Roman"/>
                <w:color w:val="000000"/>
                <w:sz w:val="20"/>
                <w:szCs w:val="20"/>
              </w:rPr>
              <w:t>For</w:t>
            </w:r>
            <w:proofErr w:type="gramEnd"/>
            <w:r w:rsidRPr="00577CB6">
              <w:rPr>
                <w:rFonts w:ascii="Aptos Narrow" w:eastAsia="Times New Roman" w:hAnsi="Aptos Narrow" w:cs="Times New Roman"/>
                <w:color w:val="000000"/>
                <w:sz w:val="20"/>
                <w:szCs w:val="20"/>
              </w:rPr>
              <w:t xml:space="preserve"> Humanity ReStore</w:t>
            </w:r>
          </w:p>
        </w:tc>
        <w:tc>
          <w:tcPr>
            <w:tcW w:w="2622" w:type="dxa"/>
            <w:noWrap/>
            <w:hideMark/>
          </w:tcPr>
          <w:p w14:paraId="585C36B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2080 Greeley Mall St</w:t>
            </w:r>
          </w:p>
        </w:tc>
        <w:tc>
          <w:tcPr>
            <w:tcW w:w="1661" w:type="dxa"/>
            <w:noWrap/>
            <w:hideMark/>
          </w:tcPr>
          <w:p w14:paraId="64AC1E5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Reuse Store</w:t>
            </w:r>
          </w:p>
        </w:tc>
        <w:tc>
          <w:tcPr>
            <w:tcW w:w="1006" w:type="dxa"/>
            <w:noWrap/>
            <w:hideMark/>
          </w:tcPr>
          <w:p w14:paraId="3A13CB5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150 </w:t>
            </w:r>
          </w:p>
        </w:tc>
      </w:tr>
      <w:tr w:rsidR="00577CB6" w:rsidRPr="00577CB6" w14:paraId="1F2FB8AF" w14:textId="77777777" w:rsidTr="0099092F">
        <w:trPr>
          <w:trHeight w:val="270"/>
          <w:tblHeader/>
        </w:trPr>
        <w:tc>
          <w:tcPr>
            <w:tcW w:w="1401" w:type="dxa"/>
            <w:noWrap/>
            <w:hideMark/>
          </w:tcPr>
          <w:p w14:paraId="18393E2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6711DB3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Greeley</w:t>
            </w:r>
          </w:p>
        </w:tc>
        <w:tc>
          <w:tcPr>
            <w:tcW w:w="2622" w:type="dxa"/>
            <w:noWrap/>
            <w:hideMark/>
          </w:tcPr>
          <w:p w14:paraId="3314D681"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 County North Household Hazardous Waste Facility</w:t>
            </w:r>
          </w:p>
        </w:tc>
        <w:tc>
          <w:tcPr>
            <w:tcW w:w="2622" w:type="dxa"/>
            <w:noWrap/>
            <w:hideMark/>
          </w:tcPr>
          <w:p w14:paraId="4175EBCE"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1311 N 17th Ave</w:t>
            </w:r>
          </w:p>
        </w:tc>
        <w:tc>
          <w:tcPr>
            <w:tcW w:w="1661" w:type="dxa"/>
            <w:noWrap/>
            <w:hideMark/>
          </w:tcPr>
          <w:p w14:paraId="63E4089D"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HHW Facility</w:t>
            </w:r>
          </w:p>
        </w:tc>
        <w:tc>
          <w:tcPr>
            <w:tcW w:w="1006" w:type="dxa"/>
            <w:noWrap/>
            <w:hideMark/>
          </w:tcPr>
          <w:p w14:paraId="3E2B5384"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10,568 </w:t>
            </w:r>
          </w:p>
        </w:tc>
      </w:tr>
      <w:tr w:rsidR="00577CB6" w:rsidRPr="00577CB6" w14:paraId="06281098" w14:textId="77777777" w:rsidTr="0099092F">
        <w:trPr>
          <w:trHeight w:val="270"/>
          <w:tblHeader/>
        </w:trPr>
        <w:tc>
          <w:tcPr>
            <w:tcW w:w="1401" w:type="dxa"/>
            <w:noWrap/>
            <w:hideMark/>
          </w:tcPr>
          <w:p w14:paraId="04CCE13A"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Weld</w:t>
            </w:r>
          </w:p>
        </w:tc>
        <w:tc>
          <w:tcPr>
            <w:tcW w:w="1488" w:type="dxa"/>
            <w:noWrap/>
            <w:hideMark/>
          </w:tcPr>
          <w:p w14:paraId="42E924C5"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w:t>
            </w:r>
          </w:p>
        </w:tc>
        <w:tc>
          <w:tcPr>
            <w:tcW w:w="2622" w:type="dxa"/>
            <w:noWrap/>
            <w:hideMark/>
          </w:tcPr>
          <w:p w14:paraId="053463F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Johnstown Ace Hardware</w:t>
            </w:r>
          </w:p>
        </w:tc>
        <w:tc>
          <w:tcPr>
            <w:tcW w:w="2622" w:type="dxa"/>
            <w:noWrap/>
            <w:hideMark/>
          </w:tcPr>
          <w:p w14:paraId="45EC0918"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9 S Parish Ave</w:t>
            </w:r>
          </w:p>
        </w:tc>
        <w:tc>
          <w:tcPr>
            <w:tcW w:w="1661" w:type="dxa"/>
            <w:noWrap/>
            <w:hideMark/>
          </w:tcPr>
          <w:p w14:paraId="0B25BC0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41AC32DD"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1,063 </w:t>
            </w:r>
          </w:p>
        </w:tc>
      </w:tr>
      <w:tr w:rsidR="00577CB6" w:rsidRPr="00577CB6" w14:paraId="3FB533EA" w14:textId="77777777" w:rsidTr="0099092F">
        <w:trPr>
          <w:trHeight w:val="270"/>
          <w:tblHeader/>
        </w:trPr>
        <w:tc>
          <w:tcPr>
            <w:tcW w:w="1401" w:type="dxa"/>
            <w:noWrap/>
            <w:hideMark/>
          </w:tcPr>
          <w:p w14:paraId="4A11558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1488" w:type="dxa"/>
            <w:noWrap/>
            <w:hideMark/>
          </w:tcPr>
          <w:p w14:paraId="160C2D96"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Wray</w:t>
            </w:r>
          </w:p>
        </w:tc>
        <w:tc>
          <w:tcPr>
            <w:tcW w:w="2622" w:type="dxa"/>
            <w:noWrap/>
            <w:hideMark/>
          </w:tcPr>
          <w:p w14:paraId="6C3D96C7"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Quality Farm and Ranch Center</w:t>
            </w:r>
          </w:p>
        </w:tc>
        <w:tc>
          <w:tcPr>
            <w:tcW w:w="2622" w:type="dxa"/>
            <w:noWrap/>
            <w:hideMark/>
          </w:tcPr>
          <w:p w14:paraId="11CE2E7B"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333 Dexter St</w:t>
            </w:r>
          </w:p>
        </w:tc>
        <w:tc>
          <w:tcPr>
            <w:tcW w:w="1661" w:type="dxa"/>
            <w:noWrap/>
            <w:hideMark/>
          </w:tcPr>
          <w:p w14:paraId="2DD9E499"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1B23991A"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198 </w:t>
            </w:r>
          </w:p>
        </w:tc>
      </w:tr>
      <w:tr w:rsidR="00577CB6" w:rsidRPr="00577CB6" w14:paraId="33E48F5B" w14:textId="77777777" w:rsidTr="0099092F">
        <w:trPr>
          <w:trHeight w:val="270"/>
          <w:tblHeader/>
        </w:trPr>
        <w:tc>
          <w:tcPr>
            <w:tcW w:w="1401" w:type="dxa"/>
            <w:noWrap/>
            <w:hideMark/>
          </w:tcPr>
          <w:p w14:paraId="25957E10"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1488" w:type="dxa"/>
            <w:noWrap/>
            <w:hideMark/>
          </w:tcPr>
          <w:p w14:paraId="7311EE6C"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Yuma</w:t>
            </w:r>
          </w:p>
        </w:tc>
        <w:tc>
          <w:tcPr>
            <w:tcW w:w="2622" w:type="dxa"/>
            <w:noWrap/>
            <w:hideMark/>
          </w:tcPr>
          <w:p w14:paraId="11F4916F"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Quality Farm and Ranch Center</w:t>
            </w:r>
          </w:p>
        </w:tc>
        <w:tc>
          <w:tcPr>
            <w:tcW w:w="2622" w:type="dxa"/>
            <w:noWrap/>
            <w:hideMark/>
          </w:tcPr>
          <w:p w14:paraId="6E7C0DE3"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700 E 8th Ave</w:t>
            </w:r>
          </w:p>
        </w:tc>
        <w:tc>
          <w:tcPr>
            <w:tcW w:w="1661" w:type="dxa"/>
            <w:noWrap/>
            <w:hideMark/>
          </w:tcPr>
          <w:p w14:paraId="282DB102" w14:textId="77777777" w:rsidR="00577CB6" w:rsidRPr="00577CB6" w:rsidRDefault="00577CB6" w:rsidP="00577CB6">
            <w:pP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Retail</w:t>
            </w:r>
          </w:p>
        </w:tc>
        <w:tc>
          <w:tcPr>
            <w:tcW w:w="1006" w:type="dxa"/>
            <w:noWrap/>
            <w:hideMark/>
          </w:tcPr>
          <w:p w14:paraId="7BEC50CC" w14:textId="77777777" w:rsidR="00577CB6" w:rsidRPr="00577CB6" w:rsidRDefault="00577CB6" w:rsidP="00577CB6">
            <w:pPr>
              <w:jc w:val="right"/>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 xml:space="preserve">226 </w:t>
            </w:r>
          </w:p>
        </w:tc>
      </w:tr>
    </w:tbl>
    <w:p w14:paraId="05F35BF2" w14:textId="77777777" w:rsidR="006F3B0F" w:rsidRDefault="006F3B0F" w:rsidP="00577CB6"/>
    <w:p w14:paraId="254BBFBF" w14:textId="77777777" w:rsidR="006F3B0F" w:rsidRDefault="006F3B0F" w:rsidP="00837B29"/>
    <w:tbl>
      <w:tblPr>
        <w:tblStyle w:val="TableGrid1"/>
        <w:tblW w:w="10800" w:type="dxa"/>
        <w:tblInd w:w="-635" w:type="dxa"/>
        <w:tblLook w:val="04A0" w:firstRow="1" w:lastRow="0" w:firstColumn="1" w:lastColumn="0" w:noHBand="0" w:noVBand="1"/>
      </w:tblPr>
      <w:tblGrid>
        <w:gridCol w:w="1401"/>
        <w:gridCol w:w="1488"/>
        <w:gridCol w:w="2622"/>
        <w:gridCol w:w="2622"/>
        <w:gridCol w:w="1661"/>
        <w:gridCol w:w="1006"/>
      </w:tblGrid>
      <w:tr w:rsidR="00837B29" w:rsidRPr="00577CB6" w14:paraId="311D9DC2" w14:textId="77777777" w:rsidTr="005C332B">
        <w:trPr>
          <w:trHeight w:val="270"/>
          <w:tblHeader/>
        </w:trPr>
        <w:tc>
          <w:tcPr>
            <w:tcW w:w="10800" w:type="dxa"/>
            <w:gridSpan w:val="6"/>
            <w:tcBorders>
              <w:top w:val="nil"/>
              <w:left w:val="nil"/>
              <w:bottom w:val="single" w:sz="4" w:space="0" w:color="auto"/>
              <w:right w:val="nil"/>
            </w:tcBorders>
            <w:noWrap/>
          </w:tcPr>
          <w:p w14:paraId="773115C8" w14:textId="189408CD" w:rsidR="00837B29" w:rsidRPr="00752384" w:rsidRDefault="00837B29" w:rsidP="005C332B">
            <w:pPr>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2.</w:t>
            </w:r>
            <w:r w:rsidR="0047716B">
              <w:rPr>
                <w:rFonts w:eastAsia="Times New Roman"/>
                <w:b/>
                <w:bCs/>
                <w:color w:val="000000"/>
              </w:rPr>
              <w:t xml:space="preserve"> </w:t>
            </w:r>
            <w:r>
              <w:rPr>
                <w:rFonts w:eastAsia="Times New Roman"/>
                <w:b/>
                <w:bCs/>
                <w:color w:val="000000"/>
              </w:rPr>
              <w:t>Supplemental</w:t>
            </w:r>
            <w:r w:rsidRPr="00F12676">
              <w:rPr>
                <w:rFonts w:eastAsia="Times New Roman"/>
                <w:b/>
                <w:bCs/>
                <w:color w:val="000000"/>
              </w:rPr>
              <w:t xml:space="preserve"> Sites</w:t>
            </w:r>
          </w:p>
        </w:tc>
      </w:tr>
      <w:tr w:rsidR="00837B29" w:rsidRPr="00577CB6" w14:paraId="681C909B" w14:textId="77777777" w:rsidTr="005C332B">
        <w:trPr>
          <w:trHeight w:val="270"/>
          <w:tblHeader/>
        </w:trPr>
        <w:tc>
          <w:tcPr>
            <w:tcW w:w="1401" w:type="dxa"/>
            <w:tcBorders>
              <w:top w:val="single" w:sz="4" w:space="0" w:color="auto"/>
            </w:tcBorders>
            <w:noWrap/>
          </w:tcPr>
          <w:p w14:paraId="5839D7F1" w14:textId="77777777" w:rsidR="00837B29" w:rsidRPr="00577CB6" w:rsidRDefault="00837B29"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3E1E28CB"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60FD155"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47DE7EB3"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3DAF642E"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0CA319AC" w14:textId="77777777" w:rsidR="00837B29" w:rsidRPr="00577CB6" w:rsidRDefault="00837B29"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260C24" w:rsidRPr="00577CB6" w14:paraId="08BEADE6" w14:textId="77777777" w:rsidTr="005C332B">
        <w:trPr>
          <w:trHeight w:val="270"/>
          <w:tblHeader/>
        </w:trPr>
        <w:tc>
          <w:tcPr>
            <w:tcW w:w="1401" w:type="dxa"/>
            <w:noWrap/>
            <w:hideMark/>
          </w:tcPr>
          <w:p w14:paraId="2AE48232" w14:textId="4D10471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Alamosa</w:t>
            </w:r>
          </w:p>
        </w:tc>
        <w:tc>
          <w:tcPr>
            <w:tcW w:w="1488" w:type="dxa"/>
            <w:noWrap/>
            <w:hideMark/>
          </w:tcPr>
          <w:p w14:paraId="1B63839F" w14:textId="6D914EF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Alamosa</w:t>
            </w:r>
          </w:p>
        </w:tc>
        <w:tc>
          <w:tcPr>
            <w:tcW w:w="2622" w:type="dxa"/>
            <w:noWrap/>
            <w:hideMark/>
          </w:tcPr>
          <w:p w14:paraId="53BD1ADD" w14:textId="7BDB585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Ace Hardware of Alamosa (PaintCare)</w:t>
            </w:r>
          </w:p>
        </w:tc>
        <w:tc>
          <w:tcPr>
            <w:tcW w:w="2622" w:type="dxa"/>
            <w:noWrap/>
            <w:hideMark/>
          </w:tcPr>
          <w:p w14:paraId="18BC81A8" w14:textId="3807BD1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157 Craft Dr</w:t>
            </w:r>
          </w:p>
        </w:tc>
        <w:tc>
          <w:tcPr>
            <w:tcW w:w="1661" w:type="dxa"/>
            <w:noWrap/>
            <w:hideMark/>
          </w:tcPr>
          <w:p w14:paraId="12C6B6B1" w14:textId="033A654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6C5B61AA" w14:textId="40BF0AB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836 </w:t>
            </w:r>
          </w:p>
        </w:tc>
      </w:tr>
      <w:tr w:rsidR="00260C24" w:rsidRPr="00577CB6" w14:paraId="48CBDE33" w14:textId="77777777" w:rsidTr="005C332B">
        <w:trPr>
          <w:trHeight w:val="270"/>
          <w:tblHeader/>
        </w:trPr>
        <w:tc>
          <w:tcPr>
            <w:tcW w:w="1401" w:type="dxa"/>
            <w:noWrap/>
            <w:hideMark/>
          </w:tcPr>
          <w:p w14:paraId="1621FCD7" w14:textId="50E88E1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30ED84FF" w14:textId="1C3E5AC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313E9A7" w14:textId="1E0A5F9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 Central Facilities (GS)</w:t>
            </w:r>
          </w:p>
        </w:tc>
        <w:tc>
          <w:tcPr>
            <w:tcW w:w="2622" w:type="dxa"/>
            <w:noWrap/>
            <w:hideMark/>
          </w:tcPr>
          <w:p w14:paraId="4DF77C4A" w14:textId="44BCE13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13645 E Ellsworth Ave</w:t>
            </w:r>
          </w:p>
        </w:tc>
        <w:tc>
          <w:tcPr>
            <w:tcW w:w="1661" w:type="dxa"/>
            <w:noWrap/>
            <w:hideMark/>
          </w:tcPr>
          <w:p w14:paraId="2A680DCF" w14:textId="3D32F85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4E67964" w14:textId="75BD9B8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3,026 </w:t>
            </w:r>
          </w:p>
        </w:tc>
      </w:tr>
      <w:tr w:rsidR="00260C24" w:rsidRPr="00577CB6" w14:paraId="237C6F8F" w14:textId="77777777" w:rsidTr="005C332B">
        <w:trPr>
          <w:trHeight w:val="270"/>
          <w:tblHeader/>
        </w:trPr>
        <w:tc>
          <w:tcPr>
            <w:tcW w:w="1401" w:type="dxa"/>
            <w:noWrap/>
            <w:hideMark/>
          </w:tcPr>
          <w:p w14:paraId="50182185" w14:textId="1316E3A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CAC0BC" w14:textId="4E5A27F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550C8D6" w14:textId="31009A5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Rangeview High School (GS)</w:t>
            </w:r>
          </w:p>
        </w:tc>
        <w:tc>
          <w:tcPr>
            <w:tcW w:w="2622" w:type="dxa"/>
            <w:noWrap/>
            <w:hideMark/>
          </w:tcPr>
          <w:p w14:paraId="273579BC" w14:textId="31DA50D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17599 E Iliff Ave</w:t>
            </w:r>
          </w:p>
        </w:tc>
        <w:tc>
          <w:tcPr>
            <w:tcW w:w="1661" w:type="dxa"/>
            <w:noWrap/>
            <w:hideMark/>
          </w:tcPr>
          <w:p w14:paraId="498BD96B" w14:textId="07C63A4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520B996" w14:textId="0B629D1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3,215 </w:t>
            </w:r>
          </w:p>
        </w:tc>
      </w:tr>
      <w:tr w:rsidR="00260C24" w:rsidRPr="00577CB6" w14:paraId="22992634" w14:textId="77777777" w:rsidTr="005C332B">
        <w:trPr>
          <w:trHeight w:val="270"/>
          <w:tblHeader/>
        </w:trPr>
        <w:tc>
          <w:tcPr>
            <w:tcW w:w="1401" w:type="dxa"/>
            <w:noWrap/>
            <w:hideMark/>
          </w:tcPr>
          <w:p w14:paraId="77D08009" w14:textId="1670E88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4CCD73A" w14:textId="095FC4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11698C96" w14:textId="1E6BF26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 High School (GS)</w:t>
            </w:r>
          </w:p>
        </w:tc>
        <w:tc>
          <w:tcPr>
            <w:tcW w:w="2622" w:type="dxa"/>
            <w:noWrap/>
            <w:hideMark/>
          </w:tcPr>
          <w:p w14:paraId="19431908" w14:textId="3F15F5F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2201 E Dry Creek Rd</w:t>
            </w:r>
          </w:p>
        </w:tc>
        <w:tc>
          <w:tcPr>
            <w:tcW w:w="1661" w:type="dxa"/>
            <w:noWrap/>
            <w:hideMark/>
          </w:tcPr>
          <w:p w14:paraId="3E2406C6" w14:textId="5F3CEDB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7249C9F" w14:textId="69ADBAD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1,784 </w:t>
            </w:r>
          </w:p>
        </w:tc>
      </w:tr>
      <w:tr w:rsidR="00260C24" w:rsidRPr="00577CB6" w14:paraId="5629ABCB" w14:textId="77777777" w:rsidTr="005C332B">
        <w:trPr>
          <w:trHeight w:val="270"/>
          <w:tblHeader/>
        </w:trPr>
        <w:tc>
          <w:tcPr>
            <w:tcW w:w="1401" w:type="dxa"/>
            <w:noWrap/>
            <w:hideMark/>
          </w:tcPr>
          <w:p w14:paraId="685B5355" w14:textId="518125F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298D7CC" w14:textId="3D6455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0C9B6083" w14:textId="18448E4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Smoky Hill United Methodist Church (GS)</w:t>
            </w:r>
          </w:p>
        </w:tc>
        <w:tc>
          <w:tcPr>
            <w:tcW w:w="2622" w:type="dxa"/>
            <w:noWrap/>
            <w:hideMark/>
          </w:tcPr>
          <w:p w14:paraId="3FD24C4B" w14:textId="2179C6F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19491 E Smoky Hill Rd</w:t>
            </w:r>
          </w:p>
        </w:tc>
        <w:tc>
          <w:tcPr>
            <w:tcW w:w="1661" w:type="dxa"/>
            <w:noWrap/>
            <w:hideMark/>
          </w:tcPr>
          <w:p w14:paraId="01C5B6C3" w14:textId="445B53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900FE54" w14:textId="204E6C2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1,763 </w:t>
            </w:r>
          </w:p>
        </w:tc>
      </w:tr>
      <w:tr w:rsidR="00260C24" w:rsidRPr="00577CB6" w14:paraId="4D626922" w14:textId="77777777" w:rsidTr="005C332B">
        <w:trPr>
          <w:trHeight w:val="270"/>
          <w:tblHeader/>
        </w:trPr>
        <w:tc>
          <w:tcPr>
            <w:tcW w:w="1401" w:type="dxa"/>
            <w:noWrap/>
            <w:hideMark/>
          </w:tcPr>
          <w:p w14:paraId="17B05BF9" w14:textId="1A400DE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C50F09" w14:textId="1BC8044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9DEB339" w14:textId="493133F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ECE at Maddox (GS)</w:t>
            </w:r>
          </w:p>
        </w:tc>
        <w:tc>
          <w:tcPr>
            <w:tcW w:w="2622" w:type="dxa"/>
            <w:noWrap/>
            <w:hideMark/>
          </w:tcPr>
          <w:p w14:paraId="0F8E5B37" w14:textId="3354576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3838 S Huron St</w:t>
            </w:r>
          </w:p>
        </w:tc>
        <w:tc>
          <w:tcPr>
            <w:tcW w:w="1661" w:type="dxa"/>
            <w:noWrap/>
            <w:hideMark/>
          </w:tcPr>
          <w:p w14:paraId="634E07B9" w14:textId="2D4883A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38B2DA2" w14:textId="000CD2F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1,061 </w:t>
            </w:r>
          </w:p>
        </w:tc>
      </w:tr>
      <w:tr w:rsidR="00260C24" w:rsidRPr="00577CB6" w14:paraId="7B897FEB" w14:textId="77777777" w:rsidTr="005C332B">
        <w:trPr>
          <w:trHeight w:val="270"/>
          <w:tblHeader/>
        </w:trPr>
        <w:tc>
          <w:tcPr>
            <w:tcW w:w="1401" w:type="dxa"/>
            <w:noWrap/>
            <w:hideMark/>
          </w:tcPr>
          <w:p w14:paraId="5368098E" w14:textId="03F7812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9435C02" w14:textId="76CBF1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082DA740" w14:textId="5A82D6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Hope United Methodist (GS)</w:t>
            </w:r>
          </w:p>
        </w:tc>
        <w:tc>
          <w:tcPr>
            <w:tcW w:w="2622" w:type="dxa"/>
            <w:noWrap/>
            <w:hideMark/>
          </w:tcPr>
          <w:p w14:paraId="5A75F2A7" w14:textId="7982231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5101 S Dayton St</w:t>
            </w:r>
          </w:p>
        </w:tc>
        <w:tc>
          <w:tcPr>
            <w:tcW w:w="1661" w:type="dxa"/>
            <w:noWrap/>
            <w:hideMark/>
          </w:tcPr>
          <w:p w14:paraId="79EAD78B" w14:textId="1D92DFE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15BD865" w14:textId="2EE6E6F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2,565 </w:t>
            </w:r>
          </w:p>
        </w:tc>
      </w:tr>
      <w:tr w:rsidR="00260C24" w:rsidRPr="00577CB6" w14:paraId="1547E6C4" w14:textId="77777777" w:rsidTr="005C332B">
        <w:trPr>
          <w:trHeight w:val="270"/>
          <w:tblHeader/>
        </w:trPr>
        <w:tc>
          <w:tcPr>
            <w:tcW w:w="1401" w:type="dxa"/>
            <w:noWrap/>
            <w:hideMark/>
          </w:tcPr>
          <w:p w14:paraId="64FD436B" w14:textId="707EA10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10532F" w14:textId="05B6EDF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045420D2" w14:textId="16B9881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Thunder Ridge High School (GS)</w:t>
            </w:r>
          </w:p>
        </w:tc>
        <w:tc>
          <w:tcPr>
            <w:tcW w:w="2622" w:type="dxa"/>
            <w:noWrap/>
            <w:hideMark/>
          </w:tcPr>
          <w:p w14:paraId="2A7BDD99" w14:textId="38B7295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1991 W Wildcat Reserve Pkwy</w:t>
            </w:r>
          </w:p>
        </w:tc>
        <w:tc>
          <w:tcPr>
            <w:tcW w:w="1661" w:type="dxa"/>
            <w:noWrap/>
            <w:hideMark/>
          </w:tcPr>
          <w:p w14:paraId="6CF11118" w14:textId="4CDFD03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729AFBD" w14:textId="3A3954A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4,666 </w:t>
            </w:r>
          </w:p>
        </w:tc>
      </w:tr>
      <w:tr w:rsidR="00260C24" w:rsidRPr="00577CB6" w14:paraId="109A4505" w14:textId="77777777" w:rsidTr="005C332B">
        <w:trPr>
          <w:trHeight w:val="270"/>
          <w:tblHeader/>
        </w:trPr>
        <w:tc>
          <w:tcPr>
            <w:tcW w:w="1401" w:type="dxa"/>
            <w:noWrap/>
            <w:hideMark/>
          </w:tcPr>
          <w:p w14:paraId="026C9F7C" w14:textId="683C09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C2F06F4" w14:textId="41C71B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Allenspark</w:t>
            </w:r>
          </w:p>
        </w:tc>
        <w:tc>
          <w:tcPr>
            <w:tcW w:w="2622" w:type="dxa"/>
            <w:noWrap/>
            <w:hideMark/>
          </w:tcPr>
          <w:p w14:paraId="532A8D3E" w14:textId="2D9998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Allenspark Transfer Station (Boulder County)</w:t>
            </w:r>
          </w:p>
        </w:tc>
        <w:tc>
          <w:tcPr>
            <w:tcW w:w="2622" w:type="dxa"/>
            <w:noWrap/>
            <w:hideMark/>
          </w:tcPr>
          <w:p w14:paraId="227962C2" w14:textId="74E31FA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14857 State Hwy 7</w:t>
            </w:r>
          </w:p>
        </w:tc>
        <w:tc>
          <w:tcPr>
            <w:tcW w:w="1661" w:type="dxa"/>
            <w:noWrap/>
            <w:hideMark/>
          </w:tcPr>
          <w:p w14:paraId="25CE8126" w14:textId="4951365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7E3D4C05" w14:textId="72BA322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136 </w:t>
            </w:r>
          </w:p>
        </w:tc>
      </w:tr>
      <w:tr w:rsidR="00260C24" w:rsidRPr="00577CB6" w14:paraId="24B2E56D" w14:textId="77777777" w:rsidTr="00604ED9">
        <w:trPr>
          <w:trHeight w:val="270"/>
          <w:tblHeader/>
        </w:trPr>
        <w:tc>
          <w:tcPr>
            <w:tcW w:w="1401" w:type="dxa"/>
            <w:noWrap/>
            <w:hideMark/>
          </w:tcPr>
          <w:p w14:paraId="09568532" w14:textId="26416E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740815D" w14:textId="386492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Jamestown</w:t>
            </w:r>
          </w:p>
        </w:tc>
        <w:tc>
          <w:tcPr>
            <w:tcW w:w="2622" w:type="dxa"/>
            <w:noWrap/>
            <w:hideMark/>
          </w:tcPr>
          <w:p w14:paraId="60AFC172" w14:textId="5466CBB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Elysian Park (Boulder County)</w:t>
            </w:r>
          </w:p>
        </w:tc>
        <w:tc>
          <w:tcPr>
            <w:tcW w:w="2622" w:type="dxa"/>
            <w:noWrap/>
            <w:hideMark/>
          </w:tcPr>
          <w:p w14:paraId="519D2B7F" w14:textId="0C6E9D9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 Main St</w:t>
            </w:r>
          </w:p>
        </w:tc>
        <w:tc>
          <w:tcPr>
            <w:tcW w:w="1661" w:type="dxa"/>
            <w:noWrap/>
            <w:hideMark/>
          </w:tcPr>
          <w:p w14:paraId="159A955C" w14:textId="60CE592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6660A550" w14:textId="4C7FCD42" w:rsidR="00260C24" w:rsidRPr="00577CB6" w:rsidRDefault="00FB7EAE" w:rsidP="00260C24">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260C24" w:rsidRPr="00577CB6" w14:paraId="078BD76E" w14:textId="77777777" w:rsidTr="005C332B">
        <w:trPr>
          <w:trHeight w:val="270"/>
          <w:tblHeader/>
        </w:trPr>
        <w:tc>
          <w:tcPr>
            <w:tcW w:w="1401" w:type="dxa"/>
            <w:noWrap/>
            <w:hideMark/>
          </w:tcPr>
          <w:p w14:paraId="7E1847A2" w14:textId="5EC4F28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0481052C" w14:textId="6C0D11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Lafayette</w:t>
            </w:r>
          </w:p>
        </w:tc>
        <w:tc>
          <w:tcPr>
            <w:tcW w:w="2622" w:type="dxa"/>
            <w:noWrap/>
            <w:hideMark/>
          </w:tcPr>
          <w:p w14:paraId="64B00B13" w14:textId="79E8816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Old King Soopers Parking Lot (Boulder County)</w:t>
            </w:r>
          </w:p>
        </w:tc>
        <w:tc>
          <w:tcPr>
            <w:tcW w:w="2622" w:type="dxa"/>
            <w:noWrap/>
            <w:hideMark/>
          </w:tcPr>
          <w:p w14:paraId="50A5CA8B" w14:textId="54F7EBC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480 N US Highway 287</w:t>
            </w:r>
          </w:p>
        </w:tc>
        <w:tc>
          <w:tcPr>
            <w:tcW w:w="1661" w:type="dxa"/>
            <w:noWrap/>
            <w:hideMark/>
          </w:tcPr>
          <w:p w14:paraId="03580CE4" w14:textId="54D32F3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63F34ADC" w14:textId="1C686EB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741 </w:t>
            </w:r>
          </w:p>
        </w:tc>
      </w:tr>
      <w:tr w:rsidR="00260C24" w:rsidRPr="00577CB6" w14:paraId="428A608A" w14:textId="77777777" w:rsidTr="005C332B">
        <w:trPr>
          <w:trHeight w:val="270"/>
          <w:tblHeader/>
        </w:trPr>
        <w:tc>
          <w:tcPr>
            <w:tcW w:w="1401" w:type="dxa"/>
            <w:noWrap/>
            <w:hideMark/>
          </w:tcPr>
          <w:p w14:paraId="1AD453F5" w14:textId="643A64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EA58BEF" w14:textId="4E1576E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0FF636EE" w14:textId="13E1E5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 Wastewater Treatment Plant (Boulder County)</w:t>
            </w:r>
          </w:p>
        </w:tc>
        <w:tc>
          <w:tcPr>
            <w:tcW w:w="2622" w:type="dxa"/>
            <w:noWrap/>
            <w:hideMark/>
          </w:tcPr>
          <w:p w14:paraId="73A5F989" w14:textId="66AEAB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110 S Martin St</w:t>
            </w:r>
          </w:p>
        </w:tc>
        <w:tc>
          <w:tcPr>
            <w:tcW w:w="1661" w:type="dxa"/>
            <w:noWrap/>
            <w:hideMark/>
          </w:tcPr>
          <w:p w14:paraId="4162FBFF" w14:textId="43D342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D6A4FF7" w14:textId="49AE07E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1,177 </w:t>
            </w:r>
          </w:p>
        </w:tc>
      </w:tr>
      <w:tr w:rsidR="00260C24" w:rsidRPr="00577CB6" w14:paraId="4DF76BE0" w14:textId="77777777" w:rsidTr="005C332B">
        <w:trPr>
          <w:trHeight w:val="270"/>
          <w:tblHeader/>
        </w:trPr>
        <w:tc>
          <w:tcPr>
            <w:tcW w:w="1401" w:type="dxa"/>
            <w:noWrap/>
            <w:hideMark/>
          </w:tcPr>
          <w:p w14:paraId="51A6759C" w14:textId="396479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79FAB597" w14:textId="31DFAC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22154C7B" w14:textId="79D4E65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Town of Lyons Public Works and Parks Facility (Boulder County)</w:t>
            </w:r>
          </w:p>
        </w:tc>
        <w:tc>
          <w:tcPr>
            <w:tcW w:w="2622" w:type="dxa"/>
            <w:noWrap/>
            <w:hideMark/>
          </w:tcPr>
          <w:p w14:paraId="2623D072" w14:textId="4C4AAF1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4687 Ute Hwy</w:t>
            </w:r>
          </w:p>
        </w:tc>
        <w:tc>
          <w:tcPr>
            <w:tcW w:w="1661" w:type="dxa"/>
            <w:noWrap/>
            <w:hideMark/>
          </w:tcPr>
          <w:p w14:paraId="47005D03" w14:textId="5646419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73FD0D62" w14:textId="6A352887"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260C24" w:rsidRPr="00577CB6" w14:paraId="03160A28" w14:textId="77777777" w:rsidTr="005C332B">
        <w:trPr>
          <w:trHeight w:val="270"/>
          <w:tblHeader/>
        </w:trPr>
        <w:tc>
          <w:tcPr>
            <w:tcW w:w="1401" w:type="dxa"/>
            <w:noWrap/>
            <w:hideMark/>
          </w:tcPr>
          <w:p w14:paraId="27F25335" w14:textId="5F011B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66EE223" w14:textId="00C2409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36E60FF0" w14:textId="77C0CBD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Juniper Paints</w:t>
            </w:r>
          </w:p>
        </w:tc>
        <w:tc>
          <w:tcPr>
            <w:tcW w:w="2622" w:type="dxa"/>
            <w:noWrap/>
            <w:hideMark/>
          </w:tcPr>
          <w:p w14:paraId="32FE3F02" w14:textId="695DA02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1335 E South Boulder Rd</w:t>
            </w:r>
          </w:p>
        </w:tc>
        <w:tc>
          <w:tcPr>
            <w:tcW w:w="1661" w:type="dxa"/>
            <w:noWrap/>
            <w:hideMark/>
          </w:tcPr>
          <w:p w14:paraId="5EC3FAE1" w14:textId="06AC0D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1F7C6AB3" w14:textId="74155EC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539 </w:t>
            </w:r>
          </w:p>
        </w:tc>
      </w:tr>
      <w:tr w:rsidR="00260C24" w:rsidRPr="00577CB6" w14:paraId="3719DD0B" w14:textId="77777777" w:rsidTr="00604ED9">
        <w:trPr>
          <w:trHeight w:val="270"/>
          <w:tblHeader/>
        </w:trPr>
        <w:tc>
          <w:tcPr>
            <w:tcW w:w="1401" w:type="dxa"/>
            <w:noWrap/>
            <w:hideMark/>
          </w:tcPr>
          <w:p w14:paraId="7F904BB0" w14:textId="02719C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DB490C1" w14:textId="71937B1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73222995" w14:textId="5D9B44B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Parco Della Zingaro PDZ Mobile Home Community (Boulder County)</w:t>
            </w:r>
          </w:p>
        </w:tc>
        <w:tc>
          <w:tcPr>
            <w:tcW w:w="2622" w:type="dxa"/>
            <w:noWrap/>
            <w:hideMark/>
          </w:tcPr>
          <w:p w14:paraId="00A2216F" w14:textId="4983CF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400 W South Boulder Rd</w:t>
            </w:r>
          </w:p>
        </w:tc>
        <w:tc>
          <w:tcPr>
            <w:tcW w:w="1661" w:type="dxa"/>
            <w:noWrap/>
            <w:hideMark/>
          </w:tcPr>
          <w:p w14:paraId="66E94CCE" w14:textId="77DFB7F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1F345E7E" w14:textId="036CB55C" w:rsidR="00260C24" w:rsidRPr="00577CB6" w:rsidRDefault="00FB7EAE" w:rsidP="00260C24">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260C24" w:rsidRPr="00577CB6" w14:paraId="6C72EDF9" w14:textId="77777777" w:rsidTr="005C332B">
        <w:trPr>
          <w:trHeight w:val="270"/>
          <w:tblHeader/>
        </w:trPr>
        <w:tc>
          <w:tcPr>
            <w:tcW w:w="1401" w:type="dxa"/>
            <w:noWrap/>
            <w:hideMark/>
          </w:tcPr>
          <w:p w14:paraId="7641BD98" w14:textId="4BFACB6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53135ED0" w14:textId="454A1B4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29292F4D" w14:textId="5A895A2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Ascent Community Church (GS)</w:t>
            </w:r>
          </w:p>
        </w:tc>
        <w:tc>
          <w:tcPr>
            <w:tcW w:w="2622" w:type="dxa"/>
            <w:noWrap/>
            <w:hideMark/>
          </w:tcPr>
          <w:p w14:paraId="2C08595E" w14:textId="6019728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550 McCaslin Blvd</w:t>
            </w:r>
          </w:p>
        </w:tc>
        <w:tc>
          <w:tcPr>
            <w:tcW w:w="1661" w:type="dxa"/>
            <w:noWrap/>
            <w:hideMark/>
          </w:tcPr>
          <w:p w14:paraId="57592E0F" w14:textId="12DD83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348D729" w14:textId="0F9F1EA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1,887 </w:t>
            </w:r>
          </w:p>
        </w:tc>
      </w:tr>
      <w:tr w:rsidR="00260C24" w:rsidRPr="00577CB6" w14:paraId="135C588D" w14:textId="77777777" w:rsidTr="005C332B">
        <w:trPr>
          <w:trHeight w:val="270"/>
          <w:tblHeader/>
        </w:trPr>
        <w:tc>
          <w:tcPr>
            <w:tcW w:w="1401" w:type="dxa"/>
            <w:noWrap/>
            <w:hideMark/>
          </w:tcPr>
          <w:p w14:paraId="10205E80" w14:textId="20F8AF9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4D5FD7C" w14:textId="3E6EEC8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Nederland</w:t>
            </w:r>
          </w:p>
        </w:tc>
        <w:tc>
          <w:tcPr>
            <w:tcW w:w="2622" w:type="dxa"/>
            <w:noWrap/>
            <w:hideMark/>
          </w:tcPr>
          <w:p w14:paraId="606A6599" w14:textId="3BCBB85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Nederland Transfer Station (Boulder County)</w:t>
            </w:r>
          </w:p>
        </w:tc>
        <w:tc>
          <w:tcPr>
            <w:tcW w:w="2622" w:type="dxa"/>
            <w:noWrap/>
            <w:hideMark/>
          </w:tcPr>
          <w:p w14:paraId="6CC87978" w14:textId="19DB919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286 Ridge Rd</w:t>
            </w:r>
          </w:p>
        </w:tc>
        <w:tc>
          <w:tcPr>
            <w:tcW w:w="1661" w:type="dxa"/>
            <w:noWrap/>
            <w:hideMark/>
          </w:tcPr>
          <w:p w14:paraId="61E8D718" w14:textId="234A3EA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Other Event</w:t>
            </w:r>
          </w:p>
        </w:tc>
        <w:tc>
          <w:tcPr>
            <w:tcW w:w="1006" w:type="dxa"/>
            <w:noWrap/>
            <w:hideMark/>
          </w:tcPr>
          <w:p w14:paraId="3C90A024" w14:textId="00AC0DD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134 </w:t>
            </w:r>
          </w:p>
        </w:tc>
      </w:tr>
      <w:tr w:rsidR="00260C24" w:rsidRPr="00577CB6" w14:paraId="1E1A1139" w14:textId="77777777" w:rsidTr="00604ED9">
        <w:trPr>
          <w:trHeight w:val="270"/>
          <w:tblHeader/>
        </w:trPr>
        <w:tc>
          <w:tcPr>
            <w:tcW w:w="1401" w:type="dxa"/>
            <w:noWrap/>
            <w:hideMark/>
          </w:tcPr>
          <w:p w14:paraId="58BDDA09" w14:textId="142E9A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066269AF" w14:textId="21567A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Niwot</w:t>
            </w:r>
          </w:p>
        </w:tc>
        <w:tc>
          <w:tcPr>
            <w:tcW w:w="2622" w:type="dxa"/>
            <w:noWrap/>
            <w:hideMark/>
          </w:tcPr>
          <w:p w14:paraId="087D0CF5" w14:textId="59EC5D0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Niwot High School (Boulder County)</w:t>
            </w:r>
          </w:p>
        </w:tc>
        <w:tc>
          <w:tcPr>
            <w:tcW w:w="2622" w:type="dxa"/>
            <w:noWrap/>
            <w:hideMark/>
          </w:tcPr>
          <w:p w14:paraId="4066D730" w14:textId="7349AA5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8989 Niwot Rd</w:t>
            </w:r>
          </w:p>
        </w:tc>
        <w:tc>
          <w:tcPr>
            <w:tcW w:w="1661" w:type="dxa"/>
            <w:noWrap/>
            <w:hideMark/>
          </w:tcPr>
          <w:p w14:paraId="445A3184" w14:textId="146E2F6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vAlign w:val="bottom"/>
            <w:hideMark/>
          </w:tcPr>
          <w:p w14:paraId="532A7011" w14:textId="61ACB5A5" w:rsidR="00260C24" w:rsidRPr="00577CB6" w:rsidRDefault="00FB7EAE" w:rsidP="00260C24">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260C24" w:rsidRPr="00577CB6" w14:paraId="40F3FCA8" w14:textId="77777777" w:rsidTr="005C332B">
        <w:trPr>
          <w:trHeight w:val="270"/>
          <w:tblHeader/>
        </w:trPr>
        <w:tc>
          <w:tcPr>
            <w:tcW w:w="1401" w:type="dxa"/>
            <w:noWrap/>
            <w:hideMark/>
          </w:tcPr>
          <w:p w14:paraId="69137166" w14:textId="2EA3E5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29F25104" w14:textId="44300B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Superior</w:t>
            </w:r>
          </w:p>
        </w:tc>
        <w:tc>
          <w:tcPr>
            <w:tcW w:w="2622" w:type="dxa"/>
            <w:noWrap/>
            <w:hideMark/>
          </w:tcPr>
          <w:p w14:paraId="501ABCB3" w14:textId="1A6A919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 xml:space="preserve">Eldorado </w:t>
            </w:r>
            <w:proofErr w:type="spellStart"/>
            <w:r>
              <w:rPr>
                <w:rFonts w:ascii="Aptos Narrow" w:hAnsi="Aptos Narrow"/>
                <w:color w:val="000000"/>
                <w:sz w:val="20"/>
                <w:szCs w:val="20"/>
              </w:rPr>
              <w:t>K8</w:t>
            </w:r>
            <w:proofErr w:type="spellEnd"/>
            <w:r>
              <w:rPr>
                <w:rFonts w:ascii="Aptos Narrow" w:hAnsi="Aptos Narrow"/>
                <w:color w:val="000000"/>
                <w:sz w:val="20"/>
                <w:szCs w:val="20"/>
              </w:rPr>
              <w:t xml:space="preserve"> School (Boulder County)</w:t>
            </w:r>
          </w:p>
        </w:tc>
        <w:tc>
          <w:tcPr>
            <w:tcW w:w="2622" w:type="dxa"/>
            <w:noWrap/>
            <w:hideMark/>
          </w:tcPr>
          <w:p w14:paraId="2CC60C59" w14:textId="44D9D8E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3351 S Indiana St</w:t>
            </w:r>
          </w:p>
        </w:tc>
        <w:tc>
          <w:tcPr>
            <w:tcW w:w="1661" w:type="dxa"/>
            <w:noWrap/>
            <w:hideMark/>
          </w:tcPr>
          <w:p w14:paraId="44D48CB2" w14:textId="7BD4FD2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292664C1" w14:textId="025EBFA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508 </w:t>
            </w:r>
          </w:p>
        </w:tc>
      </w:tr>
      <w:tr w:rsidR="00260C24" w:rsidRPr="00577CB6" w14:paraId="78492C39" w14:textId="77777777" w:rsidTr="005C332B">
        <w:trPr>
          <w:trHeight w:val="270"/>
          <w:tblHeader/>
        </w:trPr>
        <w:tc>
          <w:tcPr>
            <w:tcW w:w="1401" w:type="dxa"/>
            <w:noWrap/>
            <w:hideMark/>
          </w:tcPr>
          <w:p w14:paraId="6B3089E0" w14:textId="71DB4D0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40265634" w14:textId="610F23D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19C5DE3D" w14:textId="2C39C1C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 Municipal Shops (Boulder County)</w:t>
            </w:r>
          </w:p>
        </w:tc>
        <w:tc>
          <w:tcPr>
            <w:tcW w:w="2622" w:type="dxa"/>
            <w:noWrap/>
            <w:hideMark/>
          </w:tcPr>
          <w:p w14:paraId="56EB795D" w14:textId="301193E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3951 W 144th Ave</w:t>
            </w:r>
          </w:p>
        </w:tc>
        <w:tc>
          <w:tcPr>
            <w:tcW w:w="1661" w:type="dxa"/>
            <w:noWrap/>
            <w:hideMark/>
          </w:tcPr>
          <w:p w14:paraId="229BCF43" w14:textId="078BE5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E6AF516" w14:textId="3D6391B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1,256 </w:t>
            </w:r>
          </w:p>
        </w:tc>
      </w:tr>
      <w:tr w:rsidR="00260C24" w:rsidRPr="00577CB6" w14:paraId="0639E090" w14:textId="77777777" w:rsidTr="005C332B">
        <w:trPr>
          <w:trHeight w:val="270"/>
          <w:tblHeader/>
        </w:trPr>
        <w:tc>
          <w:tcPr>
            <w:tcW w:w="1401" w:type="dxa"/>
            <w:noWrap/>
            <w:hideMark/>
          </w:tcPr>
          <w:p w14:paraId="2A3281BE" w14:textId="65B4DD0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6EA81363" w14:textId="6A61BF8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0FCB41A" w14:textId="2376B54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Legacy High School (GS)</w:t>
            </w:r>
          </w:p>
        </w:tc>
        <w:tc>
          <w:tcPr>
            <w:tcW w:w="2622" w:type="dxa"/>
            <w:noWrap/>
            <w:hideMark/>
          </w:tcPr>
          <w:p w14:paraId="39961C18" w14:textId="573861C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2701 W 136th Ave</w:t>
            </w:r>
          </w:p>
        </w:tc>
        <w:tc>
          <w:tcPr>
            <w:tcW w:w="1661" w:type="dxa"/>
            <w:noWrap/>
            <w:hideMark/>
          </w:tcPr>
          <w:p w14:paraId="4EC0859B" w14:textId="4F2B67C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AD270B0" w14:textId="49D1F8F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4,724 </w:t>
            </w:r>
          </w:p>
        </w:tc>
      </w:tr>
      <w:tr w:rsidR="00260C24" w:rsidRPr="00577CB6" w14:paraId="7B0E5CEC" w14:textId="77777777" w:rsidTr="005C332B">
        <w:trPr>
          <w:trHeight w:val="270"/>
          <w:tblHeader/>
        </w:trPr>
        <w:tc>
          <w:tcPr>
            <w:tcW w:w="1401" w:type="dxa"/>
            <w:noWrap/>
            <w:hideMark/>
          </w:tcPr>
          <w:p w14:paraId="7568B8DE" w14:textId="07CDC2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D892491" w14:textId="7698FBD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14CBBB3" w14:textId="6969542C" w:rsidR="00260C24" w:rsidRPr="00577CB6" w:rsidRDefault="00260C24" w:rsidP="00260C24">
            <w:pPr>
              <w:rPr>
                <w:rFonts w:ascii="Aptos Narrow" w:eastAsia="Times New Roman" w:hAnsi="Aptos Narrow" w:cs="Times New Roman"/>
                <w:color w:val="000000"/>
                <w:sz w:val="20"/>
                <w:szCs w:val="20"/>
              </w:rPr>
            </w:pPr>
            <w:proofErr w:type="spellStart"/>
            <w:r>
              <w:rPr>
                <w:rFonts w:ascii="Aptos Narrow" w:hAnsi="Aptos Narrow"/>
                <w:color w:val="000000"/>
                <w:sz w:val="20"/>
                <w:szCs w:val="20"/>
              </w:rPr>
              <w:t>ACTenviro</w:t>
            </w:r>
            <w:proofErr w:type="spellEnd"/>
          </w:p>
        </w:tc>
        <w:tc>
          <w:tcPr>
            <w:tcW w:w="2622" w:type="dxa"/>
            <w:noWrap/>
            <w:hideMark/>
          </w:tcPr>
          <w:p w14:paraId="17C98085" w14:textId="0A096B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4295 Kearney St</w:t>
            </w:r>
          </w:p>
        </w:tc>
        <w:tc>
          <w:tcPr>
            <w:tcW w:w="1661" w:type="dxa"/>
            <w:noWrap/>
            <w:hideMark/>
          </w:tcPr>
          <w:p w14:paraId="28543487" w14:textId="001E4C8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Environmental Services</w:t>
            </w:r>
          </w:p>
        </w:tc>
        <w:tc>
          <w:tcPr>
            <w:tcW w:w="1006" w:type="dxa"/>
            <w:noWrap/>
            <w:hideMark/>
          </w:tcPr>
          <w:p w14:paraId="416FDA16" w14:textId="17BD96C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426 </w:t>
            </w:r>
          </w:p>
        </w:tc>
      </w:tr>
      <w:tr w:rsidR="00260C24" w:rsidRPr="00577CB6" w14:paraId="6E4F68D4" w14:textId="77777777" w:rsidTr="005C332B">
        <w:trPr>
          <w:trHeight w:val="270"/>
          <w:tblHeader/>
        </w:trPr>
        <w:tc>
          <w:tcPr>
            <w:tcW w:w="1401" w:type="dxa"/>
            <w:noWrap/>
            <w:hideMark/>
          </w:tcPr>
          <w:p w14:paraId="710FCF41" w14:textId="267EA03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68EE4D5" w14:textId="11F76BE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2ED685E" w14:textId="010076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The Shops at Northfield (GS)</w:t>
            </w:r>
          </w:p>
        </w:tc>
        <w:tc>
          <w:tcPr>
            <w:tcW w:w="2622" w:type="dxa"/>
            <w:noWrap/>
            <w:hideMark/>
          </w:tcPr>
          <w:p w14:paraId="58C99F56" w14:textId="406185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8340 E Northfield Blvd</w:t>
            </w:r>
          </w:p>
        </w:tc>
        <w:tc>
          <w:tcPr>
            <w:tcW w:w="1661" w:type="dxa"/>
            <w:noWrap/>
            <w:hideMark/>
          </w:tcPr>
          <w:p w14:paraId="49F28121" w14:textId="36E48B1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7750B57D" w14:textId="4D8715A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2,132 </w:t>
            </w:r>
          </w:p>
        </w:tc>
      </w:tr>
      <w:tr w:rsidR="00260C24" w:rsidRPr="00577CB6" w14:paraId="46A7B038" w14:textId="77777777" w:rsidTr="005C332B">
        <w:trPr>
          <w:trHeight w:val="270"/>
          <w:tblHeader/>
        </w:trPr>
        <w:tc>
          <w:tcPr>
            <w:tcW w:w="1401" w:type="dxa"/>
            <w:noWrap/>
            <w:hideMark/>
          </w:tcPr>
          <w:p w14:paraId="777586EC" w14:textId="3507674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2C5F9F3" w14:textId="7E8A58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012E6F9" w14:textId="272D38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City and County of Denver Solid Waste Management (GS)</w:t>
            </w:r>
          </w:p>
        </w:tc>
        <w:tc>
          <w:tcPr>
            <w:tcW w:w="2622" w:type="dxa"/>
            <w:noWrap/>
            <w:hideMark/>
          </w:tcPr>
          <w:p w14:paraId="6033B67F" w14:textId="7F63F9C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 xml:space="preserve">1271 W </w:t>
            </w:r>
            <w:proofErr w:type="spellStart"/>
            <w:r>
              <w:rPr>
                <w:rFonts w:ascii="Aptos Narrow" w:hAnsi="Aptos Narrow"/>
                <w:color w:val="000000"/>
                <w:sz w:val="20"/>
                <w:szCs w:val="20"/>
              </w:rPr>
              <w:t>Bayaud</w:t>
            </w:r>
            <w:proofErr w:type="spellEnd"/>
            <w:r>
              <w:rPr>
                <w:rFonts w:ascii="Aptos Narrow" w:hAnsi="Aptos Narrow"/>
                <w:color w:val="000000"/>
                <w:sz w:val="20"/>
                <w:szCs w:val="20"/>
              </w:rPr>
              <w:t xml:space="preserve"> Ave</w:t>
            </w:r>
          </w:p>
        </w:tc>
        <w:tc>
          <w:tcPr>
            <w:tcW w:w="1661" w:type="dxa"/>
            <w:noWrap/>
            <w:hideMark/>
          </w:tcPr>
          <w:p w14:paraId="3AED1063" w14:textId="00FCC33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39A6F2C" w14:textId="6831D89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3,254 </w:t>
            </w:r>
          </w:p>
        </w:tc>
      </w:tr>
      <w:tr w:rsidR="00260C24" w:rsidRPr="00577CB6" w14:paraId="7E1C8DBA" w14:textId="77777777" w:rsidTr="005C332B">
        <w:trPr>
          <w:trHeight w:val="270"/>
          <w:tblHeader/>
        </w:trPr>
        <w:tc>
          <w:tcPr>
            <w:tcW w:w="1401" w:type="dxa"/>
            <w:noWrap/>
            <w:hideMark/>
          </w:tcPr>
          <w:p w14:paraId="2A2027E4" w14:textId="2FB6347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EA71D9C" w14:textId="58BEFD2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C27C3F6" w14:textId="144CDBE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Northfield High School (GS)</w:t>
            </w:r>
          </w:p>
        </w:tc>
        <w:tc>
          <w:tcPr>
            <w:tcW w:w="2622" w:type="dxa"/>
            <w:noWrap/>
            <w:hideMark/>
          </w:tcPr>
          <w:p w14:paraId="7C95897B" w14:textId="72481CB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5500 Central Park Blvd</w:t>
            </w:r>
          </w:p>
        </w:tc>
        <w:tc>
          <w:tcPr>
            <w:tcW w:w="1661" w:type="dxa"/>
            <w:noWrap/>
            <w:hideMark/>
          </w:tcPr>
          <w:p w14:paraId="0FC84114" w14:textId="705CFE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0754674" w14:textId="5659566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1,231 </w:t>
            </w:r>
          </w:p>
        </w:tc>
      </w:tr>
      <w:tr w:rsidR="00260C24" w:rsidRPr="00577CB6" w14:paraId="798F2EE4" w14:textId="77777777" w:rsidTr="005C332B">
        <w:trPr>
          <w:trHeight w:val="270"/>
          <w:tblHeader/>
        </w:trPr>
        <w:tc>
          <w:tcPr>
            <w:tcW w:w="1401" w:type="dxa"/>
            <w:noWrap/>
            <w:hideMark/>
          </w:tcPr>
          <w:p w14:paraId="2876249D" w14:textId="19F4032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767613E" w14:textId="716BF2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40A68EE" w14:textId="749C9A9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Denver East High School (GS)</w:t>
            </w:r>
          </w:p>
        </w:tc>
        <w:tc>
          <w:tcPr>
            <w:tcW w:w="2622" w:type="dxa"/>
            <w:noWrap/>
            <w:hideMark/>
          </w:tcPr>
          <w:p w14:paraId="0E685166" w14:textId="6F6ED72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1600 City Park Esplanade</w:t>
            </w:r>
          </w:p>
        </w:tc>
        <w:tc>
          <w:tcPr>
            <w:tcW w:w="1661" w:type="dxa"/>
            <w:noWrap/>
            <w:hideMark/>
          </w:tcPr>
          <w:p w14:paraId="53076ED9" w14:textId="769A8E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5F346EE5" w14:textId="32E5914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2,293 </w:t>
            </w:r>
          </w:p>
        </w:tc>
      </w:tr>
      <w:tr w:rsidR="00260C24" w:rsidRPr="00577CB6" w14:paraId="57323526" w14:textId="77777777" w:rsidTr="005C332B">
        <w:trPr>
          <w:trHeight w:val="270"/>
          <w:tblHeader/>
        </w:trPr>
        <w:tc>
          <w:tcPr>
            <w:tcW w:w="1401" w:type="dxa"/>
            <w:noWrap/>
            <w:hideMark/>
          </w:tcPr>
          <w:p w14:paraId="0506C9A8" w14:textId="6C7F198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072EA00" w14:textId="0F7846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Castle Pines</w:t>
            </w:r>
          </w:p>
        </w:tc>
        <w:tc>
          <w:tcPr>
            <w:tcW w:w="2622" w:type="dxa"/>
            <w:noWrap/>
            <w:hideMark/>
          </w:tcPr>
          <w:p w14:paraId="0387F625" w14:textId="01D8B6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Safeway (GS)</w:t>
            </w:r>
          </w:p>
        </w:tc>
        <w:tc>
          <w:tcPr>
            <w:tcW w:w="2622" w:type="dxa"/>
            <w:noWrap/>
            <w:hideMark/>
          </w:tcPr>
          <w:p w14:paraId="11FA8B89" w14:textId="4BDC0C7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560 Castle Pines Pkwy</w:t>
            </w:r>
          </w:p>
        </w:tc>
        <w:tc>
          <w:tcPr>
            <w:tcW w:w="1661" w:type="dxa"/>
            <w:noWrap/>
            <w:hideMark/>
          </w:tcPr>
          <w:p w14:paraId="53C7D30C" w14:textId="72ACAC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3F849C1" w14:textId="75357DF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4,656 </w:t>
            </w:r>
          </w:p>
        </w:tc>
      </w:tr>
      <w:tr w:rsidR="00260C24" w:rsidRPr="00577CB6" w14:paraId="41600ECC" w14:textId="77777777" w:rsidTr="005C332B">
        <w:trPr>
          <w:trHeight w:val="270"/>
          <w:tblHeader/>
        </w:trPr>
        <w:tc>
          <w:tcPr>
            <w:tcW w:w="1401" w:type="dxa"/>
            <w:noWrap/>
            <w:hideMark/>
          </w:tcPr>
          <w:p w14:paraId="3C2DC9F2" w14:textId="38EC18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3A92C45" w14:textId="395477A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4C14275C" w14:textId="1969B06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 County High School (GS)</w:t>
            </w:r>
          </w:p>
        </w:tc>
        <w:tc>
          <w:tcPr>
            <w:tcW w:w="2622" w:type="dxa"/>
            <w:noWrap/>
            <w:hideMark/>
          </w:tcPr>
          <w:p w14:paraId="3C36DB86" w14:textId="4739D8A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2842 Front St</w:t>
            </w:r>
          </w:p>
        </w:tc>
        <w:tc>
          <w:tcPr>
            <w:tcW w:w="1661" w:type="dxa"/>
            <w:noWrap/>
            <w:hideMark/>
          </w:tcPr>
          <w:p w14:paraId="1F907B20" w14:textId="7EB8235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4D02D21" w14:textId="3D98109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2,945 </w:t>
            </w:r>
          </w:p>
        </w:tc>
      </w:tr>
      <w:tr w:rsidR="00260C24" w:rsidRPr="00577CB6" w14:paraId="0C300768" w14:textId="77777777" w:rsidTr="005C332B">
        <w:trPr>
          <w:trHeight w:val="270"/>
          <w:tblHeader/>
        </w:trPr>
        <w:tc>
          <w:tcPr>
            <w:tcW w:w="1401" w:type="dxa"/>
            <w:noWrap/>
            <w:hideMark/>
          </w:tcPr>
          <w:p w14:paraId="1D2490B6" w14:textId="3936315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lastRenderedPageBreak/>
              <w:t>Douglas</w:t>
            </w:r>
          </w:p>
        </w:tc>
        <w:tc>
          <w:tcPr>
            <w:tcW w:w="1488" w:type="dxa"/>
            <w:noWrap/>
            <w:hideMark/>
          </w:tcPr>
          <w:p w14:paraId="1ED05F79" w14:textId="344A79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3AEB7821" w14:textId="7D9E7AF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 Andrew United Methodist Church (GS)</w:t>
            </w:r>
          </w:p>
        </w:tc>
        <w:tc>
          <w:tcPr>
            <w:tcW w:w="2622" w:type="dxa"/>
            <w:noWrap/>
            <w:hideMark/>
          </w:tcPr>
          <w:p w14:paraId="766C554A" w14:textId="28E4A85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9203 S University Blvd</w:t>
            </w:r>
          </w:p>
        </w:tc>
        <w:tc>
          <w:tcPr>
            <w:tcW w:w="1661" w:type="dxa"/>
            <w:noWrap/>
            <w:hideMark/>
          </w:tcPr>
          <w:p w14:paraId="3510E6C7" w14:textId="19CB27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64723389" w14:textId="6C0A3BB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2,468 </w:t>
            </w:r>
          </w:p>
        </w:tc>
      </w:tr>
      <w:tr w:rsidR="00260C24" w:rsidRPr="00577CB6" w14:paraId="6ED3E577" w14:textId="77777777" w:rsidTr="005C332B">
        <w:trPr>
          <w:trHeight w:val="270"/>
          <w:tblHeader/>
        </w:trPr>
        <w:tc>
          <w:tcPr>
            <w:tcW w:w="1401" w:type="dxa"/>
            <w:noWrap/>
            <w:hideMark/>
          </w:tcPr>
          <w:p w14:paraId="2998E531" w14:textId="7F8A08C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699D5C6B" w14:textId="3BDF517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54EF69FC" w14:textId="5D4B3D5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 Academy High School (GS)</w:t>
            </w:r>
          </w:p>
        </w:tc>
        <w:tc>
          <w:tcPr>
            <w:tcW w:w="2622" w:type="dxa"/>
            <w:noWrap/>
            <w:hideMark/>
          </w:tcPr>
          <w:p w14:paraId="7FC1BEB6" w14:textId="4601177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9350 Teddy Ln</w:t>
            </w:r>
          </w:p>
        </w:tc>
        <w:tc>
          <w:tcPr>
            <w:tcW w:w="1661" w:type="dxa"/>
            <w:noWrap/>
            <w:hideMark/>
          </w:tcPr>
          <w:p w14:paraId="46BE47F9" w14:textId="7BFD87D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0CDBFF0A" w14:textId="07C59435"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3,325 </w:t>
            </w:r>
          </w:p>
        </w:tc>
      </w:tr>
      <w:tr w:rsidR="00260C24" w:rsidRPr="00577CB6" w14:paraId="2C9D87BD" w14:textId="77777777" w:rsidTr="005C332B">
        <w:trPr>
          <w:trHeight w:val="270"/>
          <w:tblHeader/>
        </w:trPr>
        <w:tc>
          <w:tcPr>
            <w:tcW w:w="1401" w:type="dxa"/>
            <w:noWrap/>
            <w:hideMark/>
          </w:tcPr>
          <w:p w14:paraId="52170755" w14:textId="682EAB0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58812085" w14:textId="6BA72F7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Parker</w:t>
            </w:r>
          </w:p>
        </w:tc>
        <w:tc>
          <w:tcPr>
            <w:tcW w:w="2622" w:type="dxa"/>
            <w:noWrap/>
            <w:hideMark/>
          </w:tcPr>
          <w:p w14:paraId="6CC96395" w14:textId="309ACC6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Legend High School (GS)</w:t>
            </w:r>
          </w:p>
        </w:tc>
        <w:tc>
          <w:tcPr>
            <w:tcW w:w="2622" w:type="dxa"/>
            <w:noWrap/>
            <w:hideMark/>
          </w:tcPr>
          <w:p w14:paraId="04FE4019" w14:textId="4962B44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22219 Hilltop Rd</w:t>
            </w:r>
          </w:p>
        </w:tc>
        <w:tc>
          <w:tcPr>
            <w:tcW w:w="1661" w:type="dxa"/>
            <w:noWrap/>
            <w:hideMark/>
          </w:tcPr>
          <w:p w14:paraId="28EDA107" w14:textId="5A962E5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F4747E2" w14:textId="750FE92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7,479 </w:t>
            </w:r>
          </w:p>
        </w:tc>
      </w:tr>
      <w:tr w:rsidR="00260C24" w:rsidRPr="00577CB6" w14:paraId="73AF8540" w14:textId="77777777" w:rsidTr="005C332B">
        <w:trPr>
          <w:trHeight w:val="270"/>
          <w:tblHeader/>
        </w:trPr>
        <w:tc>
          <w:tcPr>
            <w:tcW w:w="1401" w:type="dxa"/>
            <w:noWrap/>
            <w:hideMark/>
          </w:tcPr>
          <w:p w14:paraId="326D20F2" w14:textId="19BA67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1F95C21A" w14:textId="0CD2E1F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Avon</w:t>
            </w:r>
          </w:p>
        </w:tc>
        <w:tc>
          <w:tcPr>
            <w:tcW w:w="2622" w:type="dxa"/>
            <w:noWrap/>
            <w:hideMark/>
          </w:tcPr>
          <w:p w14:paraId="4F441F49" w14:textId="72842B1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Sun and Ski Parking Lot (Avon, Town of)</w:t>
            </w:r>
          </w:p>
        </w:tc>
        <w:tc>
          <w:tcPr>
            <w:tcW w:w="2622" w:type="dxa"/>
            <w:noWrap/>
            <w:hideMark/>
          </w:tcPr>
          <w:p w14:paraId="03710412" w14:textId="77FEB97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218 Beaver Creek Pl</w:t>
            </w:r>
          </w:p>
        </w:tc>
        <w:tc>
          <w:tcPr>
            <w:tcW w:w="1661" w:type="dxa"/>
            <w:noWrap/>
            <w:hideMark/>
          </w:tcPr>
          <w:p w14:paraId="21B5E422" w14:textId="6A62C5B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59FDABAA" w14:textId="761E7B7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147 </w:t>
            </w:r>
          </w:p>
        </w:tc>
      </w:tr>
      <w:tr w:rsidR="00260C24" w:rsidRPr="00577CB6" w14:paraId="08B66118" w14:textId="77777777" w:rsidTr="005C332B">
        <w:trPr>
          <w:trHeight w:val="270"/>
          <w:tblHeader/>
        </w:trPr>
        <w:tc>
          <w:tcPr>
            <w:tcW w:w="1401" w:type="dxa"/>
            <w:noWrap/>
            <w:hideMark/>
          </w:tcPr>
          <w:p w14:paraId="2F97E90E" w14:textId="3391A81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71D47ADA" w14:textId="3446320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Basalt</w:t>
            </w:r>
          </w:p>
        </w:tc>
        <w:tc>
          <w:tcPr>
            <w:tcW w:w="2622" w:type="dxa"/>
            <w:noWrap/>
            <w:hideMark/>
          </w:tcPr>
          <w:p w14:paraId="7F79E2F2" w14:textId="405E1EE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Basalt High School (Eagle County)</w:t>
            </w:r>
          </w:p>
        </w:tc>
        <w:tc>
          <w:tcPr>
            <w:tcW w:w="2622" w:type="dxa"/>
            <w:noWrap/>
            <w:hideMark/>
          </w:tcPr>
          <w:p w14:paraId="02045188" w14:textId="0445398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600 Southside Dr</w:t>
            </w:r>
          </w:p>
        </w:tc>
        <w:tc>
          <w:tcPr>
            <w:tcW w:w="1661" w:type="dxa"/>
            <w:noWrap/>
            <w:hideMark/>
          </w:tcPr>
          <w:p w14:paraId="7AB88C5E" w14:textId="311C9E2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14EDFAAC" w14:textId="3ADFFD7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307 </w:t>
            </w:r>
          </w:p>
        </w:tc>
      </w:tr>
      <w:tr w:rsidR="00260C24" w:rsidRPr="00577CB6" w14:paraId="6299CEE6" w14:textId="77777777" w:rsidTr="005C332B">
        <w:trPr>
          <w:trHeight w:val="270"/>
          <w:tblHeader/>
        </w:trPr>
        <w:tc>
          <w:tcPr>
            <w:tcW w:w="1401" w:type="dxa"/>
            <w:noWrap/>
            <w:hideMark/>
          </w:tcPr>
          <w:p w14:paraId="57B78991" w14:textId="7F0C7DA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37257431" w14:textId="65D1FB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32E74096" w14:textId="3BE074D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RV Lot at the Lionshead Parking Structure (Vail, City of)</w:t>
            </w:r>
          </w:p>
        </w:tc>
        <w:tc>
          <w:tcPr>
            <w:tcW w:w="2622" w:type="dxa"/>
            <w:noWrap/>
            <w:hideMark/>
          </w:tcPr>
          <w:p w14:paraId="6CA58A97" w14:textId="45921EC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395 S Frontage Rd</w:t>
            </w:r>
          </w:p>
        </w:tc>
        <w:tc>
          <w:tcPr>
            <w:tcW w:w="1661" w:type="dxa"/>
            <w:noWrap/>
            <w:hideMark/>
          </w:tcPr>
          <w:p w14:paraId="25C2A35D" w14:textId="4521ABE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701FED4" w14:textId="22F6023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362 </w:t>
            </w:r>
          </w:p>
        </w:tc>
      </w:tr>
      <w:tr w:rsidR="00260C24" w:rsidRPr="00577CB6" w14:paraId="05BE9DE8" w14:textId="77777777" w:rsidTr="005C332B">
        <w:trPr>
          <w:trHeight w:val="270"/>
          <w:tblHeader/>
        </w:trPr>
        <w:tc>
          <w:tcPr>
            <w:tcW w:w="1401" w:type="dxa"/>
            <w:noWrap/>
            <w:hideMark/>
          </w:tcPr>
          <w:p w14:paraId="41A33D20" w14:textId="3A0E578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E6CB9DC" w14:textId="09AD252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C230078" w14:textId="52B198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Guirys</w:t>
            </w:r>
          </w:p>
        </w:tc>
        <w:tc>
          <w:tcPr>
            <w:tcW w:w="2622" w:type="dxa"/>
            <w:noWrap/>
            <w:hideMark/>
          </w:tcPr>
          <w:p w14:paraId="05D5C361" w14:textId="765B44C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5691 N Academy Blvd</w:t>
            </w:r>
          </w:p>
        </w:tc>
        <w:tc>
          <w:tcPr>
            <w:tcW w:w="1661" w:type="dxa"/>
            <w:noWrap/>
            <w:hideMark/>
          </w:tcPr>
          <w:p w14:paraId="74B51429" w14:textId="42990E3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61D36460" w14:textId="62C11CA1"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235 </w:t>
            </w:r>
          </w:p>
        </w:tc>
      </w:tr>
      <w:tr w:rsidR="00260C24" w:rsidRPr="00577CB6" w14:paraId="6D223F40" w14:textId="77777777" w:rsidTr="005C332B">
        <w:trPr>
          <w:trHeight w:val="270"/>
          <w:tblHeader/>
        </w:trPr>
        <w:tc>
          <w:tcPr>
            <w:tcW w:w="1401" w:type="dxa"/>
            <w:noWrap/>
            <w:hideMark/>
          </w:tcPr>
          <w:p w14:paraId="7CBC7763" w14:textId="77C929D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53D1450" w14:textId="41DF10C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3412AEF" w14:textId="3827A58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Guirys</w:t>
            </w:r>
          </w:p>
        </w:tc>
        <w:tc>
          <w:tcPr>
            <w:tcW w:w="2622" w:type="dxa"/>
            <w:noWrap/>
            <w:hideMark/>
          </w:tcPr>
          <w:p w14:paraId="261905EA" w14:textId="77983F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3141 W Colorado Ave</w:t>
            </w:r>
          </w:p>
        </w:tc>
        <w:tc>
          <w:tcPr>
            <w:tcW w:w="1661" w:type="dxa"/>
            <w:noWrap/>
            <w:hideMark/>
          </w:tcPr>
          <w:p w14:paraId="2904BBD9" w14:textId="5B1825B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35A74581" w14:textId="0A53242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1,382 </w:t>
            </w:r>
          </w:p>
        </w:tc>
      </w:tr>
      <w:tr w:rsidR="00260C24" w:rsidRPr="00577CB6" w14:paraId="4B09E5A2" w14:textId="77777777" w:rsidTr="005C332B">
        <w:trPr>
          <w:trHeight w:val="270"/>
          <w:tblHeader/>
        </w:trPr>
        <w:tc>
          <w:tcPr>
            <w:tcW w:w="1401" w:type="dxa"/>
            <w:noWrap/>
            <w:hideMark/>
          </w:tcPr>
          <w:p w14:paraId="55E16ED6" w14:textId="6C78870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465F9DC" w14:textId="4227F6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72F38E7" w14:textId="5B63C4B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Sand Creek High School (GS)</w:t>
            </w:r>
          </w:p>
        </w:tc>
        <w:tc>
          <w:tcPr>
            <w:tcW w:w="2622" w:type="dxa"/>
            <w:noWrap/>
            <w:hideMark/>
          </w:tcPr>
          <w:p w14:paraId="09A6B071" w14:textId="70E911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7005 Carefree Cir N</w:t>
            </w:r>
          </w:p>
        </w:tc>
        <w:tc>
          <w:tcPr>
            <w:tcW w:w="1661" w:type="dxa"/>
            <w:noWrap/>
            <w:hideMark/>
          </w:tcPr>
          <w:p w14:paraId="5ACB8D35" w14:textId="5BF0BAA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DF4FFE5" w14:textId="7374D0B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2,673 </w:t>
            </w:r>
          </w:p>
        </w:tc>
      </w:tr>
      <w:tr w:rsidR="00260C24" w:rsidRPr="00577CB6" w14:paraId="309C69D8" w14:textId="77777777" w:rsidTr="005C332B">
        <w:trPr>
          <w:trHeight w:val="270"/>
          <w:tblHeader/>
        </w:trPr>
        <w:tc>
          <w:tcPr>
            <w:tcW w:w="1401" w:type="dxa"/>
            <w:noWrap/>
            <w:hideMark/>
          </w:tcPr>
          <w:p w14:paraId="55BB51D7" w14:textId="624F649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Elbert</w:t>
            </w:r>
          </w:p>
        </w:tc>
        <w:tc>
          <w:tcPr>
            <w:tcW w:w="1488" w:type="dxa"/>
            <w:noWrap/>
            <w:hideMark/>
          </w:tcPr>
          <w:p w14:paraId="0E3F84B8" w14:textId="56EBAD7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Elizabeth</w:t>
            </w:r>
          </w:p>
        </w:tc>
        <w:tc>
          <w:tcPr>
            <w:tcW w:w="2622" w:type="dxa"/>
            <w:noWrap/>
            <w:hideMark/>
          </w:tcPr>
          <w:p w14:paraId="35D331A1" w14:textId="530456F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Big R (PaintCare)</w:t>
            </w:r>
          </w:p>
        </w:tc>
        <w:tc>
          <w:tcPr>
            <w:tcW w:w="2622" w:type="dxa"/>
            <w:noWrap/>
            <w:hideMark/>
          </w:tcPr>
          <w:p w14:paraId="0223BC78" w14:textId="51A7F3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650 Beverly St</w:t>
            </w:r>
          </w:p>
        </w:tc>
        <w:tc>
          <w:tcPr>
            <w:tcW w:w="1661" w:type="dxa"/>
            <w:noWrap/>
            <w:hideMark/>
          </w:tcPr>
          <w:p w14:paraId="3001E5F1" w14:textId="72FD746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53DF17AF" w14:textId="4995D46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726 </w:t>
            </w:r>
          </w:p>
        </w:tc>
      </w:tr>
      <w:tr w:rsidR="00260C24" w:rsidRPr="00577CB6" w14:paraId="691BBDCA" w14:textId="77777777" w:rsidTr="005C332B">
        <w:trPr>
          <w:trHeight w:val="270"/>
          <w:tblHeader/>
        </w:trPr>
        <w:tc>
          <w:tcPr>
            <w:tcW w:w="1401" w:type="dxa"/>
            <w:noWrap/>
            <w:hideMark/>
          </w:tcPr>
          <w:p w14:paraId="7B955211" w14:textId="497D0C2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Garfield</w:t>
            </w:r>
          </w:p>
        </w:tc>
        <w:tc>
          <w:tcPr>
            <w:tcW w:w="1488" w:type="dxa"/>
            <w:noWrap/>
            <w:hideMark/>
          </w:tcPr>
          <w:p w14:paraId="2A7A44C6" w14:textId="4F37B05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Carbondale</w:t>
            </w:r>
          </w:p>
        </w:tc>
        <w:tc>
          <w:tcPr>
            <w:tcW w:w="2622" w:type="dxa"/>
            <w:noWrap/>
            <w:hideMark/>
          </w:tcPr>
          <w:p w14:paraId="2FAD174E" w14:textId="0ED78FD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Carbondale Town Hall (Carbondale, City of)</w:t>
            </w:r>
          </w:p>
        </w:tc>
        <w:tc>
          <w:tcPr>
            <w:tcW w:w="2622" w:type="dxa"/>
            <w:noWrap/>
            <w:hideMark/>
          </w:tcPr>
          <w:p w14:paraId="1E63C7BB" w14:textId="3E6BE64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511 Colorado Ave</w:t>
            </w:r>
          </w:p>
        </w:tc>
        <w:tc>
          <w:tcPr>
            <w:tcW w:w="1661" w:type="dxa"/>
            <w:noWrap/>
            <w:hideMark/>
          </w:tcPr>
          <w:p w14:paraId="74F213D7" w14:textId="43C16AB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5F0272E" w14:textId="323294A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534 </w:t>
            </w:r>
          </w:p>
        </w:tc>
      </w:tr>
      <w:tr w:rsidR="00260C24" w:rsidRPr="00577CB6" w14:paraId="360A5DE1" w14:textId="77777777" w:rsidTr="005C332B">
        <w:trPr>
          <w:trHeight w:val="270"/>
          <w:tblHeader/>
        </w:trPr>
        <w:tc>
          <w:tcPr>
            <w:tcW w:w="1401" w:type="dxa"/>
            <w:noWrap/>
            <w:hideMark/>
          </w:tcPr>
          <w:p w14:paraId="684CE36B" w14:textId="4F90DCF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Garfield</w:t>
            </w:r>
          </w:p>
        </w:tc>
        <w:tc>
          <w:tcPr>
            <w:tcW w:w="1488" w:type="dxa"/>
            <w:noWrap/>
            <w:hideMark/>
          </w:tcPr>
          <w:p w14:paraId="68BD756E" w14:textId="115C90F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Glenwood Springs</w:t>
            </w:r>
          </w:p>
        </w:tc>
        <w:tc>
          <w:tcPr>
            <w:tcW w:w="2622" w:type="dxa"/>
            <w:noWrap/>
            <w:hideMark/>
          </w:tcPr>
          <w:p w14:paraId="474EFCF0" w14:textId="454B4DE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Glenwood Springs Parks and Rec Dept (Glenwood Springs, City of)</w:t>
            </w:r>
          </w:p>
        </w:tc>
        <w:tc>
          <w:tcPr>
            <w:tcW w:w="2622" w:type="dxa"/>
            <w:noWrap/>
            <w:hideMark/>
          </w:tcPr>
          <w:p w14:paraId="3C4A6651" w14:textId="1C77C7A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 xml:space="preserve">100 </w:t>
            </w:r>
            <w:proofErr w:type="spellStart"/>
            <w:r>
              <w:rPr>
                <w:rFonts w:ascii="Aptos Narrow" w:hAnsi="Aptos Narrow"/>
                <w:color w:val="000000"/>
                <w:sz w:val="20"/>
                <w:szCs w:val="20"/>
              </w:rPr>
              <w:t>Wulfsohn</w:t>
            </w:r>
            <w:proofErr w:type="spellEnd"/>
            <w:r>
              <w:rPr>
                <w:rFonts w:ascii="Aptos Narrow" w:hAnsi="Aptos Narrow"/>
                <w:color w:val="000000"/>
                <w:sz w:val="20"/>
                <w:szCs w:val="20"/>
              </w:rPr>
              <w:t xml:space="preserve"> Rd</w:t>
            </w:r>
          </w:p>
        </w:tc>
        <w:tc>
          <w:tcPr>
            <w:tcW w:w="1661" w:type="dxa"/>
            <w:noWrap/>
            <w:hideMark/>
          </w:tcPr>
          <w:p w14:paraId="0D44172F" w14:textId="3EFD8D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83A0CD1" w14:textId="18C41FC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475 </w:t>
            </w:r>
          </w:p>
        </w:tc>
      </w:tr>
      <w:tr w:rsidR="00260C24" w:rsidRPr="00577CB6" w14:paraId="693000AE" w14:textId="77777777" w:rsidTr="005C332B">
        <w:trPr>
          <w:trHeight w:val="270"/>
          <w:tblHeader/>
        </w:trPr>
        <w:tc>
          <w:tcPr>
            <w:tcW w:w="1401" w:type="dxa"/>
            <w:noWrap/>
            <w:hideMark/>
          </w:tcPr>
          <w:p w14:paraId="46C0642B" w14:textId="09DA518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Gilpin</w:t>
            </w:r>
          </w:p>
        </w:tc>
        <w:tc>
          <w:tcPr>
            <w:tcW w:w="1488" w:type="dxa"/>
            <w:noWrap/>
            <w:hideMark/>
          </w:tcPr>
          <w:p w14:paraId="5DCFA0E2" w14:textId="60A57D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Black Hawk</w:t>
            </w:r>
          </w:p>
        </w:tc>
        <w:tc>
          <w:tcPr>
            <w:tcW w:w="2622" w:type="dxa"/>
            <w:noWrap/>
            <w:hideMark/>
          </w:tcPr>
          <w:p w14:paraId="015BE116" w14:textId="3937CC2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Gilpin County Fair Ground (PaintCare)</w:t>
            </w:r>
          </w:p>
        </w:tc>
        <w:tc>
          <w:tcPr>
            <w:tcW w:w="2622" w:type="dxa"/>
            <w:noWrap/>
            <w:hideMark/>
          </w:tcPr>
          <w:p w14:paraId="3CD6BA72" w14:textId="6F8561B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230 Norton Dr</w:t>
            </w:r>
          </w:p>
        </w:tc>
        <w:tc>
          <w:tcPr>
            <w:tcW w:w="1661" w:type="dxa"/>
            <w:noWrap/>
            <w:hideMark/>
          </w:tcPr>
          <w:p w14:paraId="14BB7CC3" w14:textId="6D51D94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77ADFF81" w14:textId="0B7F7AB0"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593 </w:t>
            </w:r>
          </w:p>
        </w:tc>
      </w:tr>
      <w:tr w:rsidR="00260C24" w:rsidRPr="00577CB6" w14:paraId="21F256A9" w14:textId="77777777" w:rsidTr="005C332B">
        <w:trPr>
          <w:trHeight w:val="270"/>
          <w:tblHeader/>
        </w:trPr>
        <w:tc>
          <w:tcPr>
            <w:tcW w:w="1401" w:type="dxa"/>
            <w:noWrap/>
            <w:hideMark/>
          </w:tcPr>
          <w:p w14:paraId="7197071F" w14:textId="722944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w:t>
            </w:r>
          </w:p>
        </w:tc>
        <w:tc>
          <w:tcPr>
            <w:tcW w:w="1488" w:type="dxa"/>
            <w:noWrap/>
            <w:hideMark/>
          </w:tcPr>
          <w:p w14:paraId="49F93064" w14:textId="16F23AA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w:t>
            </w:r>
          </w:p>
        </w:tc>
        <w:tc>
          <w:tcPr>
            <w:tcW w:w="2622" w:type="dxa"/>
            <w:noWrap/>
            <w:hideMark/>
          </w:tcPr>
          <w:p w14:paraId="77C2372E" w14:textId="37F3021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Gunnison County Public Works (Gunnison City/County)</w:t>
            </w:r>
          </w:p>
        </w:tc>
        <w:tc>
          <w:tcPr>
            <w:tcW w:w="2622" w:type="dxa"/>
            <w:noWrap/>
            <w:hideMark/>
          </w:tcPr>
          <w:p w14:paraId="70CBCB28" w14:textId="1C8BF8C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195 Basin Park Dr</w:t>
            </w:r>
          </w:p>
        </w:tc>
        <w:tc>
          <w:tcPr>
            <w:tcW w:w="1661" w:type="dxa"/>
            <w:noWrap/>
            <w:hideMark/>
          </w:tcPr>
          <w:p w14:paraId="553DA9A7" w14:textId="21C00EC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9A249B4" w14:textId="24AFDED8"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585 </w:t>
            </w:r>
          </w:p>
        </w:tc>
      </w:tr>
      <w:tr w:rsidR="00260C24" w:rsidRPr="00577CB6" w14:paraId="54454FBB" w14:textId="77777777" w:rsidTr="005C332B">
        <w:trPr>
          <w:trHeight w:val="270"/>
          <w:tblHeader/>
        </w:trPr>
        <w:tc>
          <w:tcPr>
            <w:tcW w:w="1401" w:type="dxa"/>
            <w:noWrap/>
            <w:hideMark/>
          </w:tcPr>
          <w:p w14:paraId="68F343D2" w14:textId="74BAD1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77DB27E" w14:textId="3A16238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0C35787F" w14:textId="7684BCA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Fellowship Covenant Church (GS)</w:t>
            </w:r>
          </w:p>
        </w:tc>
        <w:tc>
          <w:tcPr>
            <w:tcW w:w="2622" w:type="dxa"/>
            <w:noWrap/>
            <w:hideMark/>
          </w:tcPr>
          <w:p w14:paraId="7A5C691D" w14:textId="66DE97B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6475 Benton St</w:t>
            </w:r>
          </w:p>
        </w:tc>
        <w:tc>
          <w:tcPr>
            <w:tcW w:w="1661" w:type="dxa"/>
            <w:noWrap/>
            <w:hideMark/>
          </w:tcPr>
          <w:p w14:paraId="46397A97" w14:textId="38C25CE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620D2D7" w14:textId="4B75AD64"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888 </w:t>
            </w:r>
          </w:p>
        </w:tc>
      </w:tr>
      <w:tr w:rsidR="00260C24" w:rsidRPr="00577CB6" w14:paraId="0F897A0B" w14:textId="77777777" w:rsidTr="005C332B">
        <w:trPr>
          <w:trHeight w:val="270"/>
          <w:tblHeader/>
        </w:trPr>
        <w:tc>
          <w:tcPr>
            <w:tcW w:w="1401" w:type="dxa"/>
            <w:noWrap/>
            <w:hideMark/>
          </w:tcPr>
          <w:p w14:paraId="021099AC" w14:textId="4987B0F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1E3FBB4" w14:textId="4163F7A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Evergreen</w:t>
            </w:r>
          </w:p>
        </w:tc>
        <w:tc>
          <w:tcPr>
            <w:tcW w:w="2622" w:type="dxa"/>
            <w:noWrap/>
            <w:hideMark/>
          </w:tcPr>
          <w:p w14:paraId="323C0647" w14:textId="5B637AE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Evergreen Lutheran Church (Evergreen Sustainability Alliance)</w:t>
            </w:r>
          </w:p>
        </w:tc>
        <w:tc>
          <w:tcPr>
            <w:tcW w:w="2622" w:type="dxa"/>
            <w:noWrap/>
            <w:hideMark/>
          </w:tcPr>
          <w:p w14:paraId="43C9B320" w14:textId="5B4B66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5980 County Hwy 73</w:t>
            </w:r>
          </w:p>
        </w:tc>
        <w:tc>
          <w:tcPr>
            <w:tcW w:w="1661" w:type="dxa"/>
            <w:noWrap/>
            <w:hideMark/>
          </w:tcPr>
          <w:p w14:paraId="2BE9AA98" w14:textId="518356E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E424623" w14:textId="23D1D1A3"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505 </w:t>
            </w:r>
          </w:p>
        </w:tc>
      </w:tr>
      <w:tr w:rsidR="00260C24" w:rsidRPr="00577CB6" w14:paraId="1E843AE6" w14:textId="77777777" w:rsidTr="005C332B">
        <w:trPr>
          <w:trHeight w:val="270"/>
          <w:tblHeader/>
        </w:trPr>
        <w:tc>
          <w:tcPr>
            <w:tcW w:w="1401" w:type="dxa"/>
            <w:noWrap/>
            <w:hideMark/>
          </w:tcPr>
          <w:p w14:paraId="281BBCDB" w14:textId="75D792A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B28F4A0" w14:textId="1C65C9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7D3D7A82" w14:textId="392900A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Golden High School (GS)</w:t>
            </w:r>
          </w:p>
        </w:tc>
        <w:tc>
          <w:tcPr>
            <w:tcW w:w="2622" w:type="dxa"/>
            <w:noWrap/>
            <w:hideMark/>
          </w:tcPr>
          <w:p w14:paraId="3A91CC02" w14:textId="4D03583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701 24th St</w:t>
            </w:r>
          </w:p>
        </w:tc>
        <w:tc>
          <w:tcPr>
            <w:tcW w:w="1661" w:type="dxa"/>
            <w:noWrap/>
            <w:hideMark/>
          </w:tcPr>
          <w:p w14:paraId="064C2918" w14:textId="4163B94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2D13252" w14:textId="6900B1D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3,863 </w:t>
            </w:r>
          </w:p>
        </w:tc>
      </w:tr>
      <w:tr w:rsidR="00260C24" w:rsidRPr="00577CB6" w14:paraId="7AF05BD5" w14:textId="77777777" w:rsidTr="005C332B">
        <w:trPr>
          <w:trHeight w:val="270"/>
          <w:tblHeader/>
        </w:trPr>
        <w:tc>
          <w:tcPr>
            <w:tcW w:w="1401" w:type="dxa"/>
            <w:noWrap/>
            <w:hideMark/>
          </w:tcPr>
          <w:p w14:paraId="51D44B7E" w14:textId="470D9E8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860F49E" w14:textId="3C53A53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1A95350E" w14:textId="5A0898D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Saint Philip Lutheran Church (GS)</w:t>
            </w:r>
          </w:p>
        </w:tc>
        <w:tc>
          <w:tcPr>
            <w:tcW w:w="2622" w:type="dxa"/>
            <w:noWrap/>
            <w:hideMark/>
          </w:tcPr>
          <w:p w14:paraId="692123E3" w14:textId="1AEE278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7531 S Kendall Blvd</w:t>
            </w:r>
          </w:p>
        </w:tc>
        <w:tc>
          <w:tcPr>
            <w:tcW w:w="1661" w:type="dxa"/>
            <w:noWrap/>
            <w:hideMark/>
          </w:tcPr>
          <w:p w14:paraId="376AB872" w14:textId="62E6690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432C65B" w14:textId="3A23FF66"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2,445 </w:t>
            </w:r>
          </w:p>
        </w:tc>
      </w:tr>
      <w:tr w:rsidR="00260C24" w:rsidRPr="00577CB6" w14:paraId="495E4101" w14:textId="77777777" w:rsidTr="005C332B">
        <w:trPr>
          <w:trHeight w:val="270"/>
          <w:tblHeader/>
        </w:trPr>
        <w:tc>
          <w:tcPr>
            <w:tcW w:w="1401" w:type="dxa"/>
            <w:noWrap/>
            <w:hideMark/>
          </w:tcPr>
          <w:p w14:paraId="72000538" w14:textId="1DB45FF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5D52584" w14:textId="26A0404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5D0CE948" w14:textId="71E695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 Francis Cabrini Church (GS)</w:t>
            </w:r>
          </w:p>
        </w:tc>
        <w:tc>
          <w:tcPr>
            <w:tcW w:w="2622" w:type="dxa"/>
            <w:noWrap/>
            <w:hideMark/>
          </w:tcPr>
          <w:p w14:paraId="535E4F10" w14:textId="1FBD1A6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6673 W Chatfield Ave</w:t>
            </w:r>
          </w:p>
        </w:tc>
        <w:tc>
          <w:tcPr>
            <w:tcW w:w="1661" w:type="dxa"/>
            <w:noWrap/>
            <w:hideMark/>
          </w:tcPr>
          <w:p w14:paraId="640C05D5" w14:textId="347A589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C48A13C" w14:textId="735A5EA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1,431 </w:t>
            </w:r>
          </w:p>
        </w:tc>
      </w:tr>
      <w:tr w:rsidR="00260C24" w:rsidRPr="00577CB6" w14:paraId="0386DBD2" w14:textId="77777777" w:rsidTr="005C332B">
        <w:trPr>
          <w:trHeight w:val="270"/>
          <w:tblHeader/>
        </w:trPr>
        <w:tc>
          <w:tcPr>
            <w:tcW w:w="1401" w:type="dxa"/>
            <w:noWrap/>
            <w:hideMark/>
          </w:tcPr>
          <w:p w14:paraId="3FF0A4C5" w14:textId="26457EE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DEDF881" w14:textId="4CA916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7D6325A8" w14:textId="527C611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 United Methodist Church (GS)</w:t>
            </w:r>
          </w:p>
        </w:tc>
        <w:tc>
          <w:tcPr>
            <w:tcW w:w="2622" w:type="dxa"/>
            <w:noWrap/>
            <w:hideMark/>
          </w:tcPr>
          <w:p w14:paraId="5FA89218" w14:textId="032E593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7530 W 38th Ave</w:t>
            </w:r>
          </w:p>
        </w:tc>
        <w:tc>
          <w:tcPr>
            <w:tcW w:w="1661" w:type="dxa"/>
            <w:noWrap/>
            <w:hideMark/>
          </w:tcPr>
          <w:p w14:paraId="60F98A7E" w14:textId="3266B9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6042F391" w14:textId="6A66570E"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1,405 </w:t>
            </w:r>
          </w:p>
        </w:tc>
      </w:tr>
      <w:tr w:rsidR="00260C24" w:rsidRPr="00577CB6" w14:paraId="4245E8B0" w14:textId="77777777" w:rsidTr="005C332B">
        <w:trPr>
          <w:trHeight w:val="270"/>
          <w:tblHeader/>
        </w:trPr>
        <w:tc>
          <w:tcPr>
            <w:tcW w:w="1401" w:type="dxa"/>
            <w:noWrap/>
            <w:hideMark/>
          </w:tcPr>
          <w:p w14:paraId="67ABA81B" w14:textId="2F04AAE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F5D0314" w14:textId="0EA9838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6E4BE5FD" w14:textId="6960EB7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Wheat Ridge Rec Center (GS)</w:t>
            </w:r>
          </w:p>
        </w:tc>
        <w:tc>
          <w:tcPr>
            <w:tcW w:w="2622" w:type="dxa"/>
            <w:noWrap/>
            <w:hideMark/>
          </w:tcPr>
          <w:p w14:paraId="70C2FEF0" w14:textId="54F1D86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4005 Kipling St</w:t>
            </w:r>
          </w:p>
        </w:tc>
        <w:tc>
          <w:tcPr>
            <w:tcW w:w="1661" w:type="dxa"/>
            <w:noWrap/>
            <w:hideMark/>
          </w:tcPr>
          <w:p w14:paraId="03BB29EA" w14:textId="70F75BE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3E4398B3" w14:textId="5C8DE610" w:rsidR="00260C24" w:rsidRPr="00577CB6" w:rsidRDefault="00260C24" w:rsidP="007D0B63">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1,264 </w:t>
            </w:r>
          </w:p>
        </w:tc>
      </w:tr>
      <w:tr w:rsidR="00260C24" w:rsidRPr="00577CB6" w14:paraId="28F8BC7A" w14:textId="77777777" w:rsidTr="005C332B">
        <w:trPr>
          <w:trHeight w:val="270"/>
          <w:tblHeader/>
        </w:trPr>
        <w:tc>
          <w:tcPr>
            <w:tcW w:w="1401" w:type="dxa"/>
            <w:noWrap/>
            <w:hideMark/>
          </w:tcPr>
          <w:p w14:paraId="0EFC83BA" w14:textId="400F99F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08563D9B" w14:textId="7CD1CE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6F861E46" w14:textId="256DD8A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 Streets Department (Fort Collins, City of)</w:t>
            </w:r>
          </w:p>
        </w:tc>
        <w:tc>
          <w:tcPr>
            <w:tcW w:w="2622" w:type="dxa"/>
            <w:noWrap/>
            <w:hideMark/>
          </w:tcPr>
          <w:p w14:paraId="074461C3" w14:textId="2B1E1A1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625 9th St</w:t>
            </w:r>
          </w:p>
        </w:tc>
        <w:tc>
          <w:tcPr>
            <w:tcW w:w="1661" w:type="dxa"/>
            <w:noWrap/>
            <w:hideMark/>
          </w:tcPr>
          <w:p w14:paraId="656732E8" w14:textId="4C68B11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318C98B" w14:textId="10AF31D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4,047 </w:t>
            </w:r>
          </w:p>
        </w:tc>
      </w:tr>
      <w:tr w:rsidR="00260C24" w:rsidRPr="00577CB6" w14:paraId="2C26D615" w14:textId="77777777" w:rsidTr="005C332B">
        <w:trPr>
          <w:trHeight w:val="270"/>
          <w:tblHeader/>
        </w:trPr>
        <w:tc>
          <w:tcPr>
            <w:tcW w:w="1401" w:type="dxa"/>
            <w:noWrap/>
            <w:hideMark/>
          </w:tcPr>
          <w:p w14:paraId="69636C22" w14:textId="51C17B1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2638500F" w14:textId="2016258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9642504" w14:textId="7AFD729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Timberline Church (GS)</w:t>
            </w:r>
          </w:p>
        </w:tc>
        <w:tc>
          <w:tcPr>
            <w:tcW w:w="2622" w:type="dxa"/>
            <w:noWrap/>
            <w:hideMark/>
          </w:tcPr>
          <w:p w14:paraId="71ECF4EC" w14:textId="690CB6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2908 S Timberline Rd</w:t>
            </w:r>
          </w:p>
        </w:tc>
        <w:tc>
          <w:tcPr>
            <w:tcW w:w="1661" w:type="dxa"/>
            <w:noWrap/>
            <w:hideMark/>
          </w:tcPr>
          <w:p w14:paraId="2A7D0636" w14:textId="41E84B7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1963FE7E" w14:textId="26FC51FC"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1,768 </w:t>
            </w:r>
          </w:p>
        </w:tc>
      </w:tr>
      <w:tr w:rsidR="00260C24" w:rsidRPr="00577CB6" w14:paraId="1B8F4DF7" w14:textId="77777777" w:rsidTr="005C332B">
        <w:trPr>
          <w:trHeight w:val="270"/>
          <w:tblHeader/>
        </w:trPr>
        <w:tc>
          <w:tcPr>
            <w:tcW w:w="1401" w:type="dxa"/>
            <w:noWrap/>
            <w:hideMark/>
          </w:tcPr>
          <w:p w14:paraId="68EFA0D8" w14:textId="509BC1D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BFA67AB" w14:textId="558F319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6067E5DC" w14:textId="55D77E2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Jax Outdoor Gear Ranch and Home</w:t>
            </w:r>
          </w:p>
        </w:tc>
        <w:tc>
          <w:tcPr>
            <w:tcW w:w="2622" w:type="dxa"/>
            <w:noWrap/>
            <w:hideMark/>
          </w:tcPr>
          <w:p w14:paraId="0CEA017E" w14:textId="3C330015"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950 E Eisenhower</w:t>
            </w:r>
          </w:p>
        </w:tc>
        <w:tc>
          <w:tcPr>
            <w:tcW w:w="1661" w:type="dxa"/>
            <w:noWrap/>
            <w:hideMark/>
          </w:tcPr>
          <w:p w14:paraId="0847E6B7" w14:textId="3A15B8C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Retail</w:t>
            </w:r>
          </w:p>
        </w:tc>
        <w:tc>
          <w:tcPr>
            <w:tcW w:w="1006" w:type="dxa"/>
            <w:noWrap/>
            <w:hideMark/>
          </w:tcPr>
          <w:p w14:paraId="496AA6D6" w14:textId="5DF14B8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96 </w:t>
            </w:r>
          </w:p>
        </w:tc>
      </w:tr>
      <w:tr w:rsidR="00260C24" w:rsidRPr="00577CB6" w14:paraId="379C9CCA" w14:textId="77777777" w:rsidTr="005C332B">
        <w:trPr>
          <w:trHeight w:val="270"/>
          <w:tblHeader/>
        </w:trPr>
        <w:tc>
          <w:tcPr>
            <w:tcW w:w="1401" w:type="dxa"/>
            <w:noWrap/>
            <w:hideMark/>
          </w:tcPr>
          <w:p w14:paraId="63AEB79F" w14:textId="6CFB170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0C7461F" w14:textId="06B735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37D9FAAA" w14:textId="0B1B6A7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Forge Campus (GS)</w:t>
            </w:r>
          </w:p>
        </w:tc>
        <w:tc>
          <w:tcPr>
            <w:tcW w:w="2622" w:type="dxa"/>
            <w:noWrap/>
            <w:hideMark/>
          </w:tcPr>
          <w:p w14:paraId="407218B6" w14:textId="11A9322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815 14th St SW</w:t>
            </w:r>
          </w:p>
        </w:tc>
        <w:tc>
          <w:tcPr>
            <w:tcW w:w="1661" w:type="dxa"/>
            <w:noWrap/>
            <w:hideMark/>
          </w:tcPr>
          <w:p w14:paraId="742AC67F" w14:textId="6AF5719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80DE1CF" w14:textId="5F3D544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2,232 </w:t>
            </w:r>
          </w:p>
        </w:tc>
      </w:tr>
      <w:tr w:rsidR="00260C24" w:rsidRPr="00577CB6" w14:paraId="39D33B59" w14:textId="77777777" w:rsidTr="005C332B">
        <w:trPr>
          <w:trHeight w:val="270"/>
          <w:tblHeader/>
        </w:trPr>
        <w:tc>
          <w:tcPr>
            <w:tcW w:w="1401" w:type="dxa"/>
            <w:noWrap/>
            <w:hideMark/>
          </w:tcPr>
          <w:p w14:paraId="0E37BC04" w14:textId="3B21495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Moffat</w:t>
            </w:r>
          </w:p>
        </w:tc>
        <w:tc>
          <w:tcPr>
            <w:tcW w:w="1488" w:type="dxa"/>
            <w:noWrap/>
            <w:hideMark/>
          </w:tcPr>
          <w:p w14:paraId="0B3495A3" w14:textId="21DF83E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Craig</w:t>
            </w:r>
          </w:p>
        </w:tc>
        <w:tc>
          <w:tcPr>
            <w:tcW w:w="2622" w:type="dxa"/>
            <w:noWrap/>
            <w:hideMark/>
          </w:tcPr>
          <w:p w14:paraId="7B5D39D2" w14:textId="0C761D4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MJK Sales and Feed (PaintCare)</w:t>
            </w:r>
          </w:p>
        </w:tc>
        <w:tc>
          <w:tcPr>
            <w:tcW w:w="2622" w:type="dxa"/>
            <w:noWrap/>
            <w:hideMark/>
          </w:tcPr>
          <w:p w14:paraId="4280228D" w14:textId="67C3E34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2315 W 1st St</w:t>
            </w:r>
          </w:p>
        </w:tc>
        <w:tc>
          <w:tcPr>
            <w:tcW w:w="1661" w:type="dxa"/>
            <w:noWrap/>
            <w:hideMark/>
          </w:tcPr>
          <w:p w14:paraId="48BA5F67" w14:textId="603E837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30EAC6A3" w14:textId="62D645B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1,038 </w:t>
            </w:r>
          </w:p>
        </w:tc>
      </w:tr>
      <w:tr w:rsidR="00260C24" w:rsidRPr="00577CB6" w14:paraId="326B4E56" w14:textId="77777777" w:rsidTr="005C332B">
        <w:trPr>
          <w:trHeight w:val="270"/>
          <w:tblHeader/>
        </w:trPr>
        <w:tc>
          <w:tcPr>
            <w:tcW w:w="1401" w:type="dxa"/>
            <w:noWrap/>
            <w:hideMark/>
          </w:tcPr>
          <w:p w14:paraId="7798A0E4" w14:textId="51CEBC2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lastRenderedPageBreak/>
              <w:t>Montrose</w:t>
            </w:r>
          </w:p>
        </w:tc>
        <w:tc>
          <w:tcPr>
            <w:tcW w:w="1488" w:type="dxa"/>
            <w:noWrap/>
            <w:hideMark/>
          </w:tcPr>
          <w:p w14:paraId="356149AF" w14:textId="48EDEAD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Montrose</w:t>
            </w:r>
          </w:p>
        </w:tc>
        <w:tc>
          <w:tcPr>
            <w:tcW w:w="2622" w:type="dxa"/>
            <w:noWrap/>
            <w:hideMark/>
          </w:tcPr>
          <w:p w14:paraId="705485FA" w14:textId="2B06A3A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Montrose Public Works (Montrose, City of)</w:t>
            </w:r>
          </w:p>
        </w:tc>
        <w:tc>
          <w:tcPr>
            <w:tcW w:w="2622" w:type="dxa"/>
            <w:noWrap/>
            <w:hideMark/>
          </w:tcPr>
          <w:p w14:paraId="75A4CBFE" w14:textId="0E0734B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1221 6450 Rd</w:t>
            </w:r>
          </w:p>
        </w:tc>
        <w:tc>
          <w:tcPr>
            <w:tcW w:w="1661" w:type="dxa"/>
            <w:noWrap/>
            <w:hideMark/>
          </w:tcPr>
          <w:p w14:paraId="4E32B8FF" w14:textId="7F1F8FD0"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0AEFF3DE" w14:textId="57A7034B"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428 </w:t>
            </w:r>
          </w:p>
        </w:tc>
      </w:tr>
      <w:tr w:rsidR="00260C24" w:rsidRPr="00577CB6" w14:paraId="4AA55A6C" w14:textId="77777777" w:rsidTr="005C332B">
        <w:trPr>
          <w:trHeight w:val="270"/>
          <w:tblHeader/>
        </w:trPr>
        <w:tc>
          <w:tcPr>
            <w:tcW w:w="1401" w:type="dxa"/>
            <w:noWrap/>
            <w:hideMark/>
          </w:tcPr>
          <w:p w14:paraId="59A9060B" w14:textId="61ACDE0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1488" w:type="dxa"/>
            <w:noWrap/>
            <w:hideMark/>
          </w:tcPr>
          <w:p w14:paraId="4459B4CE" w14:textId="588641C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2622" w:type="dxa"/>
            <w:noWrap/>
            <w:hideMark/>
          </w:tcPr>
          <w:p w14:paraId="407A1063" w14:textId="1B5BDED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Pueblo Community College (GS)</w:t>
            </w:r>
          </w:p>
        </w:tc>
        <w:tc>
          <w:tcPr>
            <w:tcW w:w="2622" w:type="dxa"/>
            <w:noWrap/>
            <w:hideMark/>
          </w:tcPr>
          <w:p w14:paraId="25D37FBB" w14:textId="33B4B55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900 W Orman Ave</w:t>
            </w:r>
          </w:p>
        </w:tc>
        <w:tc>
          <w:tcPr>
            <w:tcW w:w="1661" w:type="dxa"/>
            <w:noWrap/>
            <w:hideMark/>
          </w:tcPr>
          <w:p w14:paraId="3DD7F3A3" w14:textId="79B1FF6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20AA91BA" w14:textId="44E85539"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3,954 </w:t>
            </w:r>
          </w:p>
        </w:tc>
      </w:tr>
      <w:tr w:rsidR="00260C24" w:rsidRPr="00577CB6" w14:paraId="1FCFE766" w14:textId="77777777" w:rsidTr="005C332B">
        <w:trPr>
          <w:trHeight w:val="270"/>
          <w:tblHeader/>
        </w:trPr>
        <w:tc>
          <w:tcPr>
            <w:tcW w:w="1401" w:type="dxa"/>
            <w:noWrap/>
            <w:hideMark/>
          </w:tcPr>
          <w:p w14:paraId="448AB082" w14:textId="2CA2A9B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17A24BD0" w14:textId="5805E65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48432335" w14:textId="770A042B"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Steamboat Springs Middle School ()</w:t>
            </w:r>
          </w:p>
        </w:tc>
        <w:tc>
          <w:tcPr>
            <w:tcW w:w="2622" w:type="dxa"/>
            <w:noWrap/>
            <w:hideMark/>
          </w:tcPr>
          <w:p w14:paraId="52AA8E61" w14:textId="2938BF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39610 Amethyst Dr</w:t>
            </w:r>
          </w:p>
        </w:tc>
        <w:tc>
          <w:tcPr>
            <w:tcW w:w="1661" w:type="dxa"/>
            <w:noWrap/>
            <w:hideMark/>
          </w:tcPr>
          <w:p w14:paraId="74250F2E" w14:textId="6B4B4B91"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PaintCare Event</w:t>
            </w:r>
          </w:p>
        </w:tc>
        <w:tc>
          <w:tcPr>
            <w:tcW w:w="1006" w:type="dxa"/>
            <w:noWrap/>
            <w:hideMark/>
          </w:tcPr>
          <w:p w14:paraId="4CC43FC9" w14:textId="678BEDF5"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999 </w:t>
            </w:r>
          </w:p>
        </w:tc>
      </w:tr>
      <w:tr w:rsidR="00260C24" w:rsidRPr="00577CB6" w14:paraId="72DCC103" w14:textId="77777777" w:rsidTr="005C332B">
        <w:trPr>
          <w:trHeight w:val="270"/>
          <w:tblHeader/>
        </w:trPr>
        <w:tc>
          <w:tcPr>
            <w:tcW w:w="1401" w:type="dxa"/>
            <w:noWrap/>
            <w:hideMark/>
          </w:tcPr>
          <w:p w14:paraId="05ED04AE" w14:textId="4710E1D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70D94BC5" w14:textId="7A5ADAE6"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Norwood</w:t>
            </w:r>
          </w:p>
        </w:tc>
        <w:tc>
          <w:tcPr>
            <w:tcW w:w="2622" w:type="dxa"/>
            <w:noWrap/>
            <w:hideMark/>
          </w:tcPr>
          <w:p w14:paraId="5B3CA61F" w14:textId="507ED30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 County Fairgrounds (San Miguel County)</w:t>
            </w:r>
          </w:p>
        </w:tc>
        <w:tc>
          <w:tcPr>
            <w:tcW w:w="2622" w:type="dxa"/>
            <w:noWrap/>
            <w:hideMark/>
          </w:tcPr>
          <w:p w14:paraId="40BDE048" w14:textId="6610B6DE"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1160 Summit St</w:t>
            </w:r>
          </w:p>
        </w:tc>
        <w:tc>
          <w:tcPr>
            <w:tcW w:w="1661" w:type="dxa"/>
            <w:noWrap/>
            <w:hideMark/>
          </w:tcPr>
          <w:p w14:paraId="4F520F02" w14:textId="1A60901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1A16AC4D" w14:textId="454A6252"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472 </w:t>
            </w:r>
          </w:p>
        </w:tc>
      </w:tr>
      <w:tr w:rsidR="00260C24" w:rsidRPr="00577CB6" w14:paraId="6D5B5CFA" w14:textId="77777777" w:rsidTr="005C332B">
        <w:trPr>
          <w:trHeight w:val="270"/>
          <w:tblHeader/>
        </w:trPr>
        <w:tc>
          <w:tcPr>
            <w:tcW w:w="1401" w:type="dxa"/>
            <w:noWrap/>
            <w:hideMark/>
          </w:tcPr>
          <w:p w14:paraId="19E59564" w14:textId="1B8A9A1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17A0D634" w14:textId="161CD74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Telluride</w:t>
            </w:r>
          </w:p>
        </w:tc>
        <w:tc>
          <w:tcPr>
            <w:tcW w:w="2622" w:type="dxa"/>
            <w:noWrap/>
            <w:hideMark/>
          </w:tcPr>
          <w:p w14:paraId="10463733" w14:textId="08A5486B" w:rsidR="00260C24" w:rsidRPr="00577CB6" w:rsidRDefault="00260C24" w:rsidP="00260C24">
            <w:pPr>
              <w:rPr>
                <w:rFonts w:ascii="Aptos Narrow" w:eastAsia="Times New Roman" w:hAnsi="Aptos Narrow" w:cs="Times New Roman"/>
                <w:color w:val="000000"/>
                <w:sz w:val="20"/>
                <w:szCs w:val="20"/>
              </w:rPr>
            </w:pPr>
            <w:proofErr w:type="spellStart"/>
            <w:r>
              <w:rPr>
                <w:rFonts w:ascii="Aptos Narrow" w:hAnsi="Aptos Narrow"/>
                <w:color w:val="000000"/>
                <w:sz w:val="20"/>
                <w:szCs w:val="20"/>
              </w:rPr>
              <w:t>Carhenge</w:t>
            </w:r>
            <w:proofErr w:type="spellEnd"/>
            <w:r>
              <w:rPr>
                <w:rFonts w:ascii="Aptos Narrow" w:hAnsi="Aptos Narrow"/>
                <w:color w:val="000000"/>
                <w:sz w:val="20"/>
                <w:szCs w:val="20"/>
              </w:rPr>
              <w:t xml:space="preserve"> Parking Lot (San Miguel County)</w:t>
            </w:r>
          </w:p>
        </w:tc>
        <w:tc>
          <w:tcPr>
            <w:tcW w:w="2622" w:type="dxa"/>
            <w:noWrap/>
            <w:hideMark/>
          </w:tcPr>
          <w:p w14:paraId="70C05CBE" w14:textId="4356D9DD"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3601 Mahoney Dr</w:t>
            </w:r>
          </w:p>
        </w:tc>
        <w:tc>
          <w:tcPr>
            <w:tcW w:w="1661" w:type="dxa"/>
            <w:noWrap/>
            <w:hideMark/>
          </w:tcPr>
          <w:p w14:paraId="1EB2CE3A" w14:textId="2FD7EED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4C9E3B72" w14:textId="62DEB6B3"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517 </w:t>
            </w:r>
          </w:p>
        </w:tc>
      </w:tr>
      <w:tr w:rsidR="00260C24" w:rsidRPr="00577CB6" w14:paraId="5A60BF06" w14:textId="77777777" w:rsidTr="005C332B">
        <w:trPr>
          <w:trHeight w:val="270"/>
          <w:tblHeader/>
        </w:trPr>
        <w:tc>
          <w:tcPr>
            <w:tcW w:w="1401" w:type="dxa"/>
            <w:noWrap/>
            <w:hideMark/>
          </w:tcPr>
          <w:p w14:paraId="650AD77B" w14:textId="33C7B36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Summit</w:t>
            </w:r>
          </w:p>
        </w:tc>
        <w:tc>
          <w:tcPr>
            <w:tcW w:w="1488" w:type="dxa"/>
            <w:noWrap/>
            <w:hideMark/>
          </w:tcPr>
          <w:p w14:paraId="6BF982D7" w14:textId="505B89A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Frisco</w:t>
            </w:r>
          </w:p>
        </w:tc>
        <w:tc>
          <w:tcPr>
            <w:tcW w:w="2622" w:type="dxa"/>
            <w:noWrap/>
            <w:hideMark/>
          </w:tcPr>
          <w:p w14:paraId="5E1D674B" w14:textId="69BBBAF8"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Summit Stage (Summit County)</w:t>
            </w:r>
          </w:p>
        </w:tc>
        <w:tc>
          <w:tcPr>
            <w:tcW w:w="2622" w:type="dxa"/>
            <w:noWrap/>
            <w:hideMark/>
          </w:tcPr>
          <w:p w14:paraId="29108562" w14:textId="517DFEB2"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0222 County Shops Rd</w:t>
            </w:r>
          </w:p>
        </w:tc>
        <w:tc>
          <w:tcPr>
            <w:tcW w:w="1661" w:type="dxa"/>
            <w:noWrap/>
            <w:hideMark/>
          </w:tcPr>
          <w:p w14:paraId="79D9D1F8" w14:textId="57E68D24"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4592156" w14:textId="11F7517F"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924 </w:t>
            </w:r>
          </w:p>
        </w:tc>
      </w:tr>
      <w:tr w:rsidR="00260C24" w:rsidRPr="00577CB6" w14:paraId="5ED6810D" w14:textId="77777777" w:rsidTr="005C332B">
        <w:trPr>
          <w:trHeight w:val="270"/>
          <w:tblHeader/>
        </w:trPr>
        <w:tc>
          <w:tcPr>
            <w:tcW w:w="1401" w:type="dxa"/>
            <w:noWrap/>
            <w:hideMark/>
          </w:tcPr>
          <w:p w14:paraId="4C8D40C4" w14:textId="4D54961A"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Weld</w:t>
            </w:r>
          </w:p>
        </w:tc>
        <w:tc>
          <w:tcPr>
            <w:tcW w:w="1488" w:type="dxa"/>
            <w:noWrap/>
            <w:hideMark/>
          </w:tcPr>
          <w:p w14:paraId="61FA7525" w14:textId="01B75F4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Erie</w:t>
            </w:r>
          </w:p>
        </w:tc>
        <w:tc>
          <w:tcPr>
            <w:tcW w:w="2622" w:type="dxa"/>
            <w:noWrap/>
            <w:hideMark/>
          </w:tcPr>
          <w:p w14:paraId="606CF364" w14:textId="21F248AF"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Leon A Wurl Service Center (Boulder County)</w:t>
            </w:r>
          </w:p>
        </w:tc>
        <w:tc>
          <w:tcPr>
            <w:tcW w:w="2622" w:type="dxa"/>
            <w:noWrap/>
            <w:hideMark/>
          </w:tcPr>
          <w:p w14:paraId="4EC23332" w14:textId="024CB12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150 Bonnell Ave</w:t>
            </w:r>
          </w:p>
        </w:tc>
        <w:tc>
          <w:tcPr>
            <w:tcW w:w="1661" w:type="dxa"/>
            <w:noWrap/>
            <w:hideMark/>
          </w:tcPr>
          <w:p w14:paraId="0B32E646" w14:textId="2B0C5EC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HHW Event</w:t>
            </w:r>
          </w:p>
        </w:tc>
        <w:tc>
          <w:tcPr>
            <w:tcW w:w="1006" w:type="dxa"/>
            <w:noWrap/>
            <w:hideMark/>
          </w:tcPr>
          <w:p w14:paraId="3AB8CE7E" w14:textId="5A4E0C8A"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349 </w:t>
            </w:r>
          </w:p>
        </w:tc>
      </w:tr>
      <w:tr w:rsidR="00260C24" w:rsidRPr="00577CB6" w14:paraId="7F714A46" w14:textId="77777777" w:rsidTr="005C332B">
        <w:trPr>
          <w:trHeight w:val="270"/>
          <w:tblHeader/>
        </w:trPr>
        <w:tc>
          <w:tcPr>
            <w:tcW w:w="1401" w:type="dxa"/>
            <w:noWrap/>
            <w:hideMark/>
          </w:tcPr>
          <w:p w14:paraId="6621C249" w14:textId="6A28FDA7"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Weld</w:t>
            </w:r>
          </w:p>
        </w:tc>
        <w:tc>
          <w:tcPr>
            <w:tcW w:w="1488" w:type="dxa"/>
            <w:noWrap/>
            <w:hideMark/>
          </w:tcPr>
          <w:p w14:paraId="3827604F" w14:textId="7B6A203C"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Erie</w:t>
            </w:r>
          </w:p>
        </w:tc>
        <w:tc>
          <w:tcPr>
            <w:tcW w:w="2622" w:type="dxa"/>
            <w:noWrap/>
            <w:hideMark/>
          </w:tcPr>
          <w:p w14:paraId="59A67EDB" w14:textId="5430091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Calvary Church (GS)</w:t>
            </w:r>
          </w:p>
        </w:tc>
        <w:tc>
          <w:tcPr>
            <w:tcW w:w="2622" w:type="dxa"/>
            <w:noWrap/>
            <w:hideMark/>
          </w:tcPr>
          <w:p w14:paraId="635D6E53" w14:textId="0EE3C053"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615 Evans St</w:t>
            </w:r>
          </w:p>
        </w:tc>
        <w:tc>
          <w:tcPr>
            <w:tcW w:w="1661" w:type="dxa"/>
            <w:noWrap/>
            <w:hideMark/>
          </w:tcPr>
          <w:p w14:paraId="125E4D08" w14:textId="43B70CE9" w:rsidR="00260C24" w:rsidRPr="00577CB6" w:rsidRDefault="00260C24" w:rsidP="00260C24">
            <w:pPr>
              <w:rPr>
                <w:rFonts w:ascii="Aptos Narrow" w:eastAsia="Times New Roman" w:hAnsi="Aptos Narrow" w:cs="Times New Roman"/>
                <w:color w:val="000000"/>
                <w:sz w:val="20"/>
                <w:szCs w:val="20"/>
              </w:rPr>
            </w:pPr>
            <w:r>
              <w:rPr>
                <w:rFonts w:ascii="Aptos Narrow" w:hAnsi="Aptos Narrow"/>
                <w:color w:val="000000"/>
                <w:sz w:val="20"/>
                <w:szCs w:val="20"/>
              </w:rPr>
              <w:t>Paint Only Event</w:t>
            </w:r>
          </w:p>
        </w:tc>
        <w:tc>
          <w:tcPr>
            <w:tcW w:w="1006" w:type="dxa"/>
            <w:noWrap/>
            <w:hideMark/>
          </w:tcPr>
          <w:p w14:paraId="46BDEE71" w14:textId="55BE5FDD" w:rsidR="00260C24" w:rsidRPr="00577CB6" w:rsidRDefault="00260C24" w:rsidP="00260C24">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1,408 </w:t>
            </w:r>
          </w:p>
        </w:tc>
      </w:tr>
      <w:tr w:rsidR="00F4473E" w:rsidRPr="00577CB6" w14:paraId="251FD1D4" w14:textId="77777777" w:rsidTr="00410A83">
        <w:trPr>
          <w:trHeight w:val="270"/>
          <w:tblHeader/>
        </w:trPr>
        <w:tc>
          <w:tcPr>
            <w:tcW w:w="10800" w:type="dxa"/>
            <w:gridSpan w:val="6"/>
            <w:noWrap/>
          </w:tcPr>
          <w:p w14:paraId="46ED9FFF" w14:textId="7AE43878" w:rsidR="00F4473E" w:rsidRDefault="00F4473E" w:rsidP="00F4473E">
            <w:pPr>
              <w:rPr>
                <w:rFonts w:ascii="Aptos Narrow" w:hAnsi="Aptos Narrow"/>
                <w:color w:val="000000"/>
                <w:sz w:val="20"/>
                <w:szCs w:val="20"/>
              </w:rPr>
            </w:pPr>
            <w:r>
              <w:rPr>
                <w:rFonts w:ascii="Aptos Narrow" w:hAnsi="Aptos Narrow"/>
                <w:color w:val="000000"/>
                <w:sz w:val="20"/>
                <w:szCs w:val="20"/>
              </w:rPr>
              <w:t xml:space="preserve">*Paint volumes from </w:t>
            </w:r>
            <w:r w:rsidR="0047716B">
              <w:rPr>
                <w:rFonts w:ascii="Aptos Narrow" w:hAnsi="Aptos Narrow"/>
                <w:color w:val="000000"/>
                <w:sz w:val="20"/>
                <w:szCs w:val="20"/>
              </w:rPr>
              <w:t>Jefferson</w:t>
            </w:r>
            <w:r>
              <w:rPr>
                <w:rFonts w:ascii="Aptos Narrow" w:hAnsi="Aptos Narrow"/>
                <w:color w:val="000000"/>
                <w:sz w:val="20"/>
                <w:szCs w:val="20"/>
              </w:rPr>
              <w:t xml:space="preserve"> County's Door-to-Door program and a few Boulder County events are not counted separately and are included in the totals from the county HHW facilities.</w:t>
            </w:r>
          </w:p>
        </w:tc>
      </w:tr>
    </w:tbl>
    <w:p w14:paraId="397FCEE6" w14:textId="77777777" w:rsidR="00837B29" w:rsidRDefault="00837B29" w:rsidP="00837B29"/>
    <w:tbl>
      <w:tblPr>
        <w:tblStyle w:val="TableGrid1"/>
        <w:tblW w:w="8178" w:type="dxa"/>
        <w:tblInd w:w="588" w:type="dxa"/>
        <w:tblLook w:val="04A0" w:firstRow="1" w:lastRow="0" w:firstColumn="1" w:lastColumn="0" w:noHBand="0" w:noVBand="1"/>
      </w:tblPr>
      <w:tblGrid>
        <w:gridCol w:w="1401"/>
        <w:gridCol w:w="1488"/>
        <w:gridCol w:w="2622"/>
        <w:gridCol w:w="1661"/>
        <w:gridCol w:w="1006"/>
      </w:tblGrid>
      <w:tr w:rsidR="00FF2CF0" w:rsidRPr="00577CB6" w14:paraId="2BA849C4" w14:textId="77777777" w:rsidTr="0047716B">
        <w:trPr>
          <w:trHeight w:val="270"/>
          <w:tblHeader/>
        </w:trPr>
        <w:tc>
          <w:tcPr>
            <w:tcW w:w="8178" w:type="dxa"/>
            <w:gridSpan w:val="5"/>
            <w:tcBorders>
              <w:top w:val="nil"/>
              <w:left w:val="nil"/>
              <w:right w:val="nil"/>
            </w:tcBorders>
            <w:noWrap/>
          </w:tcPr>
          <w:p w14:paraId="2077B6B0" w14:textId="6839B9D3" w:rsidR="00FF2CF0" w:rsidRPr="006E6DBA" w:rsidRDefault="006E6DBA" w:rsidP="005C332B">
            <w:pPr>
              <w:jc w:val="center"/>
              <w:rPr>
                <w:rFonts w:ascii="Aptos Narrow" w:eastAsia="Times New Roman" w:hAnsi="Aptos Narrow" w:cs="Times New Roman"/>
                <w:b/>
                <w:bCs/>
                <w:color w:val="000000"/>
                <w:sz w:val="20"/>
                <w:szCs w:val="20"/>
              </w:rPr>
            </w:pPr>
            <w:r w:rsidRPr="006E6DBA">
              <w:rPr>
                <w:rFonts w:ascii="Aptos Narrow" w:eastAsia="Times New Roman" w:hAnsi="Aptos Narrow" w:cs="Times New Roman"/>
                <w:b/>
                <w:bCs/>
                <w:color w:val="000000"/>
                <w:sz w:val="20"/>
                <w:szCs w:val="20"/>
              </w:rPr>
              <w:lastRenderedPageBreak/>
              <w:t>Table 3. Large Volume Pickup Sites</w:t>
            </w:r>
          </w:p>
        </w:tc>
      </w:tr>
      <w:tr w:rsidR="00FF2CF0" w:rsidRPr="00577CB6" w14:paraId="01D9731F" w14:textId="77777777" w:rsidTr="0047716B">
        <w:trPr>
          <w:trHeight w:val="270"/>
          <w:tblHeader/>
        </w:trPr>
        <w:tc>
          <w:tcPr>
            <w:tcW w:w="1401" w:type="dxa"/>
            <w:tcBorders>
              <w:top w:val="single" w:sz="4" w:space="0" w:color="auto"/>
            </w:tcBorders>
            <w:noWrap/>
          </w:tcPr>
          <w:p w14:paraId="1544999D" w14:textId="77777777" w:rsidR="00FF2CF0" w:rsidRPr="00577CB6" w:rsidRDefault="00FF2CF0"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03C5DC41"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589F5046"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1661" w:type="dxa"/>
            <w:tcBorders>
              <w:top w:val="single" w:sz="4" w:space="0" w:color="auto"/>
            </w:tcBorders>
            <w:noWrap/>
          </w:tcPr>
          <w:p w14:paraId="50CEE3A1"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2BFF7287" w14:textId="77777777" w:rsidR="00FF2CF0" w:rsidRPr="00577CB6" w:rsidRDefault="00FF2CF0"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FF2CF0" w:rsidRPr="00577CB6" w14:paraId="1A7AF731" w14:textId="77777777" w:rsidTr="0047716B">
        <w:trPr>
          <w:trHeight w:val="270"/>
          <w:tblHeader/>
        </w:trPr>
        <w:tc>
          <w:tcPr>
            <w:tcW w:w="1401" w:type="dxa"/>
            <w:noWrap/>
            <w:hideMark/>
          </w:tcPr>
          <w:p w14:paraId="0E222A15" w14:textId="46D808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FB5157D" w14:textId="0D8729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71062D2E" w14:textId="745BB7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443A586E" w14:textId="46520E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D5F4231" w14:textId="565CD0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161 </w:t>
            </w:r>
          </w:p>
        </w:tc>
      </w:tr>
      <w:tr w:rsidR="00FF2CF0" w:rsidRPr="00577CB6" w14:paraId="66465F0E" w14:textId="77777777" w:rsidTr="0047716B">
        <w:trPr>
          <w:trHeight w:val="270"/>
          <w:tblHeader/>
        </w:trPr>
        <w:tc>
          <w:tcPr>
            <w:tcW w:w="1401" w:type="dxa"/>
            <w:noWrap/>
            <w:hideMark/>
          </w:tcPr>
          <w:p w14:paraId="7A69DEC6" w14:textId="3C5701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A94592D" w14:textId="6819B5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382DE7F1" w14:textId="1A3063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98F4338" w14:textId="0B9438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8126F59" w14:textId="332CEC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105 </w:t>
            </w:r>
          </w:p>
        </w:tc>
      </w:tr>
      <w:tr w:rsidR="00FF2CF0" w:rsidRPr="00577CB6" w14:paraId="4EAFEF14" w14:textId="77777777" w:rsidTr="0047716B">
        <w:trPr>
          <w:trHeight w:val="270"/>
          <w:tblHeader/>
        </w:trPr>
        <w:tc>
          <w:tcPr>
            <w:tcW w:w="1401" w:type="dxa"/>
            <w:noWrap/>
            <w:hideMark/>
          </w:tcPr>
          <w:p w14:paraId="34B97EFE" w14:textId="487344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B49A71F" w14:textId="2C7BF5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Brighton</w:t>
            </w:r>
          </w:p>
        </w:tc>
        <w:tc>
          <w:tcPr>
            <w:tcW w:w="2622" w:type="dxa"/>
            <w:noWrap/>
            <w:hideMark/>
          </w:tcPr>
          <w:p w14:paraId="639D29B9" w14:textId="4A6C4C1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855BBD5" w14:textId="00E8469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C13CD17" w14:textId="1F6BBFF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78 </w:t>
            </w:r>
          </w:p>
        </w:tc>
      </w:tr>
      <w:tr w:rsidR="00FF2CF0" w:rsidRPr="00577CB6" w14:paraId="0499E0D6" w14:textId="77777777" w:rsidTr="0047716B">
        <w:trPr>
          <w:trHeight w:val="270"/>
          <w:tblHeader/>
        </w:trPr>
        <w:tc>
          <w:tcPr>
            <w:tcW w:w="1401" w:type="dxa"/>
            <w:noWrap/>
            <w:hideMark/>
          </w:tcPr>
          <w:p w14:paraId="4E73B8B1" w14:textId="145D86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88143C1" w14:textId="4BA2EA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Commerce City</w:t>
            </w:r>
          </w:p>
        </w:tc>
        <w:tc>
          <w:tcPr>
            <w:tcW w:w="2622" w:type="dxa"/>
            <w:noWrap/>
            <w:hideMark/>
          </w:tcPr>
          <w:p w14:paraId="22111AB5" w14:textId="588912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97003BC" w14:textId="4B355E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94C0648" w14:textId="5FA6E63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1,110 </w:t>
            </w:r>
          </w:p>
        </w:tc>
      </w:tr>
      <w:tr w:rsidR="00FF2CF0" w:rsidRPr="00577CB6" w14:paraId="1D947782" w14:textId="77777777" w:rsidTr="0047716B">
        <w:trPr>
          <w:trHeight w:val="270"/>
          <w:tblHeader/>
        </w:trPr>
        <w:tc>
          <w:tcPr>
            <w:tcW w:w="1401" w:type="dxa"/>
            <w:noWrap/>
            <w:hideMark/>
          </w:tcPr>
          <w:p w14:paraId="1E531BB4" w14:textId="12291F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55A9770" w14:textId="3040810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Commerce City</w:t>
            </w:r>
          </w:p>
        </w:tc>
        <w:tc>
          <w:tcPr>
            <w:tcW w:w="2622" w:type="dxa"/>
            <w:noWrap/>
            <w:hideMark/>
          </w:tcPr>
          <w:p w14:paraId="2F7095BB" w14:textId="169177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F6A214C" w14:textId="22BE3B8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8C2C82" w14:textId="2AEE875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258 </w:t>
            </w:r>
          </w:p>
        </w:tc>
      </w:tr>
      <w:tr w:rsidR="00FF2CF0" w:rsidRPr="00577CB6" w14:paraId="3B7B10A6" w14:textId="77777777" w:rsidTr="0047716B">
        <w:trPr>
          <w:trHeight w:val="270"/>
          <w:tblHeader/>
        </w:trPr>
        <w:tc>
          <w:tcPr>
            <w:tcW w:w="1401" w:type="dxa"/>
            <w:noWrap/>
            <w:hideMark/>
          </w:tcPr>
          <w:p w14:paraId="63B96880" w14:textId="2E0588E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AEAF221" w14:textId="2D4695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257D0F5" w14:textId="1969DE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AAD90C0" w14:textId="57F83D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F96E925" w14:textId="1CCCDA4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233 </w:t>
            </w:r>
          </w:p>
        </w:tc>
      </w:tr>
      <w:tr w:rsidR="00FF2CF0" w:rsidRPr="00577CB6" w14:paraId="58AA5683" w14:textId="77777777" w:rsidTr="0047716B">
        <w:trPr>
          <w:trHeight w:val="270"/>
          <w:tblHeader/>
        </w:trPr>
        <w:tc>
          <w:tcPr>
            <w:tcW w:w="1401" w:type="dxa"/>
            <w:noWrap/>
            <w:hideMark/>
          </w:tcPr>
          <w:p w14:paraId="7B3A92D5" w14:textId="1576F0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111FF01D" w14:textId="27F9AF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114B5065" w14:textId="19F3060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542647D" w14:textId="71867C6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15F6D1" w14:textId="3E8C531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216 </w:t>
            </w:r>
          </w:p>
        </w:tc>
      </w:tr>
      <w:tr w:rsidR="00FF2CF0" w:rsidRPr="00577CB6" w14:paraId="788EEF14" w14:textId="77777777" w:rsidTr="0047716B">
        <w:trPr>
          <w:trHeight w:val="270"/>
          <w:tblHeader/>
        </w:trPr>
        <w:tc>
          <w:tcPr>
            <w:tcW w:w="1401" w:type="dxa"/>
            <w:noWrap/>
            <w:hideMark/>
          </w:tcPr>
          <w:p w14:paraId="19C5CE56" w14:textId="2647E3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4897E8D" w14:textId="299FD7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39C8C1BD" w14:textId="57F911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library</w:t>
            </w:r>
          </w:p>
        </w:tc>
        <w:tc>
          <w:tcPr>
            <w:tcW w:w="1661" w:type="dxa"/>
            <w:noWrap/>
            <w:hideMark/>
          </w:tcPr>
          <w:p w14:paraId="2666AB74" w14:textId="12F7CD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CC52BD" w14:textId="20AC258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77 </w:t>
            </w:r>
          </w:p>
        </w:tc>
      </w:tr>
      <w:tr w:rsidR="00FF2CF0" w:rsidRPr="00577CB6" w14:paraId="5D1257CC" w14:textId="77777777" w:rsidTr="0047716B">
        <w:trPr>
          <w:trHeight w:val="270"/>
          <w:tblHeader/>
        </w:trPr>
        <w:tc>
          <w:tcPr>
            <w:tcW w:w="1401" w:type="dxa"/>
            <w:noWrap/>
            <w:hideMark/>
          </w:tcPr>
          <w:p w14:paraId="1E76CAFA" w14:textId="1B1A35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E55A446" w14:textId="2E8A238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Northglenn</w:t>
            </w:r>
          </w:p>
        </w:tc>
        <w:tc>
          <w:tcPr>
            <w:tcW w:w="2622" w:type="dxa"/>
            <w:noWrap/>
            <w:hideMark/>
          </w:tcPr>
          <w:p w14:paraId="468BE7E6" w14:textId="0ED440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57C99F9" w14:textId="30AC4D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82BA2D4" w14:textId="3F37A9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327 </w:t>
            </w:r>
          </w:p>
        </w:tc>
      </w:tr>
      <w:tr w:rsidR="00FF2CF0" w:rsidRPr="00577CB6" w14:paraId="6393C9FC" w14:textId="77777777" w:rsidTr="0047716B">
        <w:trPr>
          <w:trHeight w:val="270"/>
          <w:tblHeader/>
        </w:trPr>
        <w:tc>
          <w:tcPr>
            <w:tcW w:w="1401" w:type="dxa"/>
            <w:noWrap/>
            <w:hideMark/>
          </w:tcPr>
          <w:p w14:paraId="23BF0A49" w14:textId="7177BC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2FA5427" w14:textId="2ABE98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087B60DF" w14:textId="6399CD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046E7C7" w14:textId="00166D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367784" w14:textId="75A0ACC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165 </w:t>
            </w:r>
          </w:p>
        </w:tc>
      </w:tr>
      <w:tr w:rsidR="00FF2CF0" w:rsidRPr="00577CB6" w14:paraId="7658433A" w14:textId="77777777" w:rsidTr="0047716B">
        <w:trPr>
          <w:trHeight w:val="270"/>
          <w:tblHeader/>
        </w:trPr>
        <w:tc>
          <w:tcPr>
            <w:tcW w:w="1401" w:type="dxa"/>
            <w:noWrap/>
            <w:hideMark/>
          </w:tcPr>
          <w:p w14:paraId="37B8A9E1" w14:textId="104E07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259F4B4" w14:textId="70C114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100D80AD" w14:textId="1A46D7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Manufacturing</w:t>
            </w:r>
          </w:p>
        </w:tc>
        <w:tc>
          <w:tcPr>
            <w:tcW w:w="1661" w:type="dxa"/>
            <w:noWrap/>
            <w:hideMark/>
          </w:tcPr>
          <w:p w14:paraId="441AD76C" w14:textId="768DDF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4C72160" w14:textId="5B3771E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67 </w:t>
            </w:r>
          </w:p>
        </w:tc>
      </w:tr>
      <w:tr w:rsidR="00FF2CF0" w:rsidRPr="00577CB6" w14:paraId="78A96E8E" w14:textId="77777777" w:rsidTr="0047716B">
        <w:trPr>
          <w:trHeight w:val="270"/>
          <w:tblHeader/>
        </w:trPr>
        <w:tc>
          <w:tcPr>
            <w:tcW w:w="1401" w:type="dxa"/>
            <w:noWrap/>
            <w:hideMark/>
          </w:tcPr>
          <w:p w14:paraId="331802BB" w14:textId="0828CC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3B2D80BF" w14:textId="421D51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5BB0FDCC" w14:textId="79A4F0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6D548BE" w14:textId="668676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F54861A" w14:textId="451AA74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157 </w:t>
            </w:r>
          </w:p>
        </w:tc>
      </w:tr>
      <w:tr w:rsidR="00FF2CF0" w:rsidRPr="00577CB6" w14:paraId="29190A67" w14:textId="77777777" w:rsidTr="0047716B">
        <w:trPr>
          <w:trHeight w:val="270"/>
          <w:tblHeader/>
        </w:trPr>
        <w:tc>
          <w:tcPr>
            <w:tcW w:w="1401" w:type="dxa"/>
            <w:noWrap/>
            <w:hideMark/>
          </w:tcPr>
          <w:p w14:paraId="170338FF" w14:textId="546854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71AE4867" w14:textId="2AE4CD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Thornton</w:t>
            </w:r>
          </w:p>
        </w:tc>
        <w:tc>
          <w:tcPr>
            <w:tcW w:w="2622" w:type="dxa"/>
            <w:noWrap/>
            <w:hideMark/>
          </w:tcPr>
          <w:p w14:paraId="461C9958" w14:textId="3C0EDB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21323EF1" w14:textId="2E70842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FA57227" w14:textId="56C2CD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156 </w:t>
            </w:r>
          </w:p>
        </w:tc>
      </w:tr>
      <w:tr w:rsidR="00FF2CF0" w:rsidRPr="00577CB6" w14:paraId="64405ACA" w14:textId="77777777" w:rsidTr="0047716B">
        <w:trPr>
          <w:trHeight w:val="270"/>
          <w:tblHeader/>
        </w:trPr>
        <w:tc>
          <w:tcPr>
            <w:tcW w:w="1401" w:type="dxa"/>
            <w:noWrap/>
            <w:hideMark/>
          </w:tcPr>
          <w:p w14:paraId="40B0C8CA" w14:textId="3FA2ED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5913D023" w14:textId="6173DF0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6824B7FD" w14:textId="0A99D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6FA8EFD7" w14:textId="590A39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F060025" w14:textId="48C02EA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94 </w:t>
            </w:r>
          </w:p>
        </w:tc>
      </w:tr>
      <w:tr w:rsidR="00FF2CF0" w:rsidRPr="00577CB6" w14:paraId="11E72328" w14:textId="77777777" w:rsidTr="0047716B">
        <w:trPr>
          <w:trHeight w:val="270"/>
          <w:tblHeader/>
        </w:trPr>
        <w:tc>
          <w:tcPr>
            <w:tcW w:w="1401" w:type="dxa"/>
            <w:noWrap/>
            <w:hideMark/>
          </w:tcPr>
          <w:p w14:paraId="13E7DEF0" w14:textId="777BEF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16051B6" w14:textId="0C2E4F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272B999F" w14:textId="6F3952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7E5E01C1" w14:textId="5197D5C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77656A6" w14:textId="3A9B4F4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60306D75" w14:textId="77777777" w:rsidTr="0047716B">
        <w:trPr>
          <w:trHeight w:val="270"/>
          <w:tblHeader/>
        </w:trPr>
        <w:tc>
          <w:tcPr>
            <w:tcW w:w="1401" w:type="dxa"/>
            <w:noWrap/>
            <w:hideMark/>
          </w:tcPr>
          <w:p w14:paraId="6B3C6AF4" w14:textId="263C0B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7E0000A" w14:textId="739CCD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376E3A9A" w14:textId="382306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Hotel</w:t>
            </w:r>
          </w:p>
        </w:tc>
        <w:tc>
          <w:tcPr>
            <w:tcW w:w="1661" w:type="dxa"/>
            <w:noWrap/>
            <w:hideMark/>
          </w:tcPr>
          <w:p w14:paraId="787BB6EC" w14:textId="507E63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D256F6D" w14:textId="012AD35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294 </w:t>
            </w:r>
          </w:p>
        </w:tc>
      </w:tr>
      <w:tr w:rsidR="00FF2CF0" w:rsidRPr="00577CB6" w14:paraId="450C0DF1" w14:textId="77777777" w:rsidTr="0047716B">
        <w:trPr>
          <w:trHeight w:val="270"/>
          <w:tblHeader/>
        </w:trPr>
        <w:tc>
          <w:tcPr>
            <w:tcW w:w="1401" w:type="dxa"/>
            <w:noWrap/>
            <w:hideMark/>
          </w:tcPr>
          <w:p w14:paraId="3CE3F892" w14:textId="3C2E9C2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0C3D56E" w14:textId="60290BF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3DF8F03" w14:textId="4B488B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255C8E3" w14:textId="774777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0089A15" w14:textId="1112285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378 </w:t>
            </w:r>
          </w:p>
        </w:tc>
      </w:tr>
      <w:tr w:rsidR="00FF2CF0" w:rsidRPr="00577CB6" w14:paraId="19548A67" w14:textId="77777777" w:rsidTr="0047716B">
        <w:trPr>
          <w:trHeight w:val="270"/>
          <w:tblHeader/>
        </w:trPr>
        <w:tc>
          <w:tcPr>
            <w:tcW w:w="1401" w:type="dxa"/>
            <w:noWrap/>
            <w:hideMark/>
          </w:tcPr>
          <w:p w14:paraId="7A7FA91E" w14:textId="534548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E87EA8C" w14:textId="615AF55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0F3DC013" w14:textId="0EE11B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w:t>
            </w:r>
          </w:p>
        </w:tc>
        <w:tc>
          <w:tcPr>
            <w:tcW w:w="1661" w:type="dxa"/>
            <w:noWrap/>
            <w:hideMark/>
          </w:tcPr>
          <w:p w14:paraId="0C605B71" w14:textId="37AE91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A0A7DC" w14:textId="57CCF2A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513 </w:t>
            </w:r>
          </w:p>
        </w:tc>
      </w:tr>
      <w:tr w:rsidR="00FF2CF0" w:rsidRPr="00577CB6" w14:paraId="7A038667" w14:textId="77777777" w:rsidTr="0047716B">
        <w:trPr>
          <w:trHeight w:val="270"/>
          <w:tblHeader/>
        </w:trPr>
        <w:tc>
          <w:tcPr>
            <w:tcW w:w="1401" w:type="dxa"/>
            <w:noWrap/>
            <w:hideMark/>
          </w:tcPr>
          <w:p w14:paraId="5B4E3EF9" w14:textId="526356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3D2C114" w14:textId="1B3137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7460850" w14:textId="5F3AF2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24703A82" w14:textId="4C0D615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814367" w14:textId="37D8945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 </w:t>
            </w:r>
          </w:p>
        </w:tc>
      </w:tr>
      <w:tr w:rsidR="00FF2CF0" w:rsidRPr="00577CB6" w14:paraId="621C0037" w14:textId="77777777" w:rsidTr="0047716B">
        <w:trPr>
          <w:trHeight w:val="270"/>
          <w:tblHeader/>
        </w:trPr>
        <w:tc>
          <w:tcPr>
            <w:tcW w:w="1401" w:type="dxa"/>
            <w:noWrap/>
            <w:hideMark/>
          </w:tcPr>
          <w:p w14:paraId="74482244" w14:textId="1C64327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E577208" w14:textId="386ADE9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BBE62F7" w14:textId="1FC43C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06EE98B5" w14:textId="306480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A650FCE" w14:textId="6D4C3EC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13B65E46" w14:textId="77777777" w:rsidTr="0047716B">
        <w:trPr>
          <w:trHeight w:val="270"/>
          <w:tblHeader/>
        </w:trPr>
        <w:tc>
          <w:tcPr>
            <w:tcW w:w="1401" w:type="dxa"/>
            <w:noWrap/>
            <w:hideMark/>
          </w:tcPr>
          <w:p w14:paraId="67412887" w14:textId="4C5E5C4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9BCA81F" w14:textId="33409D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658A885F" w14:textId="2FA8A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669DA6D" w14:textId="01ACE2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5ED828E" w14:textId="261B1F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74 </w:t>
            </w:r>
          </w:p>
        </w:tc>
      </w:tr>
      <w:tr w:rsidR="00FF2CF0" w:rsidRPr="00577CB6" w14:paraId="0DEFFB6E" w14:textId="77777777" w:rsidTr="0047716B">
        <w:trPr>
          <w:trHeight w:val="270"/>
          <w:tblHeader/>
        </w:trPr>
        <w:tc>
          <w:tcPr>
            <w:tcW w:w="1401" w:type="dxa"/>
            <w:noWrap/>
            <w:hideMark/>
          </w:tcPr>
          <w:p w14:paraId="564B715B" w14:textId="6A32A1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748864E" w14:textId="7BCDF2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24551470" w14:textId="4BA7D6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1896935D" w14:textId="194B951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3A00BC2" w14:textId="0693C1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33E6B485" w14:textId="77777777" w:rsidTr="0047716B">
        <w:trPr>
          <w:trHeight w:val="270"/>
          <w:tblHeader/>
        </w:trPr>
        <w:tc>
          <w:tcPr>
            <w:tcW w:w="1401" w:type="dxa"/>
            <w:noWrap/>
            <w:hideMark/>
          </w:tcPr>
          <w:p w14:paraId="4A8D584B" w14:textId="540A08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B810AF7" w14:textId="356942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108E77C8" w14:textId="382D01A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5387BE1" w14:textId="0CE1E1A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2F5345E" w14:textId="4A6D621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778 </w:t>
            </w:r>
          </w:p>
        </w:tc>
      </w:tr>
      <w:tr w:rsidR="00FF2CF0" w:rsidRPr="00577CB6" w14:paraId="3512F088" w14:textId="77777777" w:rsidTr="0047716B">
        <w:trPr>
          <w:trHeight w:val="270"/>
          <w:tblHeader/>
        </w:trPr>
        <w:tc>
          <w:tcPr>
            <w:tcW w:w="1401" w:type="dxa"/>
            <w:noWrap/>
            <w:hideMark/>
          </w:tcPr>
          <w:p w14:paraId="34A818E6" w14:textId="274243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2FD00D71" w14:textId="0783EF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5BA07261" w14:textId="69D9FE6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8EC3D85" w14:textId="0BE288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010B15" w14:textId="6A64B0F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574 </w:t>
            </w:r>
          </w:p>
        </w:tc>
      </w:tr>
      <w:tr w:rsidR="00FF2CF0" w:rsidRPr="00577CB6" w14:paraId="7BA2718D" w14:textId="77777777" w:rsidTr="0047716B">
        <w:trPr>
          <w:trHeight w:val="270"/>
          <w:tblHeader/>
        </w:trPr>
        <w:tc>
          <w:tcPr>
            <w:tcW w:w="1401" w:type="dxa"/>
            <w:noWrap/>
            <w:hideMark/>
          </w:tcPr>
          <w:p w14:paraId="32A26B52" w14:textId="20EA00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BFC016F" w14:textId="38491B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2DCFAE3B" w14:textId="683085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6150D80" w14:textId="70EDEA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B3C53D" w14:textId="1689CF9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81 </w:t>
            </w:r>
          </w:p>
        </w:tc>
      </w:tr>
      <w:tr w:rsidR="00FF2CF0" w:rsidRPr="00577CB6" w14:paraId="35BCB489" w14:textId="77777777" w:rsidTr="0047716B">
        <w:trPr>
          <w:trHeight w:val="270"/>
          <w:tblHeader/>
        </w:trPr>
        <w:tc>
          <w:tcPr>
            <w:tcW w:w="1401" w:type="dxa"/>
            <w:noWrap/>
            <w:hideMark/>
          </w:tcPr>
          <w:p w14:paraId="21EB1780" w14:textId="1D248C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2F144EB" w14:textId="62DDA18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0CEDC6C9" w14:textId="2B4AF4C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Retail store</w:t>
            </w:r>
          </w:p>
        </w:tc>
        <w:tc>
          <w:tcPr>
            <w:tcW w:w="1661" w:type="dxa"/>
            <w:noWrap/>
            <w:hideMark/>
          </w:tcPr>
          <w:p w14:paraId="442DF1FA" w14:textId="6E5045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A8D9EA" w14:textId="741BEE1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70 </w:t>
            </w:r>
          </w:p>
        </w:tc>
      </w:tr>
      <w:tr w:rsidR="00FF2CF0" w:rsidRPr="00577CB6" w14:paraId="68E0E1D1" w14:textId="77777777" w:rsidTr="0047716B">
        <w:trPr>
          <w:trHeight w:val="270"/>
          <w:tblHeader/>
        </w:trPr>
        <w:tc>
          <w:tcPr>
            <w:tcW w:w="1401" w:type="dxa"/>
            <w:noWrap/>
            <w:hideMark/>
          </w:tcPr>
          <w:p w14:paraId="2366AD09" w14:textId="111492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3508EDC3" w14:textId="1D4AE0F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32963439" w14:textId="376BF4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4297608" w14:textId="7A17AB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5A1BD1D" w14:textId="47FD872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 </w:t>
            </w:r>
          </w:p>
        </w:tc>
      </w:tr>
      <w:tr w:rsidR="00FF2CF0" w:rsidRPr="00577CB6" w14:paraId="0D9F4D90" w14:textId="77777777" w:rsidTr="0047716B">
        <w:trPr>
          <w:trHeight w:val="270"/>
          <w:tblHeader/>
        </w:trPr>
        <w:tc>
          <w:tcPr>
            <w:tcW w:w="1401" w:type="dxa"/>
            <w:noWrap/>
            <w:hideMark/>
          </w:tcPr>
          <w:p w14:paraId="1643F86D" w14:textId="4F244A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9E3DD8" w14:textId="17AE59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79B775E9" w14:textId="52DE0B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43C06E8" w14:textId="33A06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DE1E1C6" w14:textId="3223262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138 </w:t>
            </w:r>
          </w:p>
        </w:tc>
      </w:tr>
      <w:tr w:rsidR="00FF2CF0" w:rsidRPr="00577CB6" w14:paraId="410177A6" w14:textId="77777777" w:rsidTr="0047716B">
        <w:trPr>
          <w:trHeight w:val="270"/>
          <w:tblHeader/>
        </w:trPr>
        <w:tc>
          <w:tcPr>
            <w:tcW w:w="1401" w:type="dxa"/>
            <w:noWrap/>
            <w:hideMark/>
          </w:tcPr>
          <w:p w14:paraId="336F3EB1" w14:textId="4E3E80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DC4DAAD" w14:textId="08F968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405F88A" w14:textId="5E350A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15E1EB48" w14:textId="2EC3A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70BF6A3" w14:textId="11DDD5C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250 </w:t>
            </w:r>
          </w:p>
        </w:tc>
      </w:tr>
      <w:tr w:rsidR="00FF2CF0" w:rsidRPr="00577CB6" w14:paraId="50D3D9BA" w14:textId="77777777" w:rsidTr="0047716B">
        <w:trPr>
          <w:trHeight w:val="270"/>
          <w:tblHeader/>
        </w:trPr>
        <w:tc>
          <w:tcPr>
            <w:tcW w:w="1401" w:type="dxa"/>
            <w:noWrap/>
            <w:hideMark/>
          </w:tcPr>
          <w:p w14:paraId="7057EA20" w14:textId="139C97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77BDD11F" w14:textId="001227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480C8A12" w14:textId="6DED4C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AD2F36D" w14:textId="34A8CC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9D1631B" w14:textId="089E50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140 </w:t>
            </w:r>
          </w:p>
        </w:tc>
      </w:tr>
      <w:tr w:rsidR="00FF2CF0" w:rsidRPr="00577CB6" w14:paraId="56052905" w14:textId="77777777" w:rsidTr="0047716B">
        <w:trPr>
          <w:trHeight w:val="270"/>
          <w:tblHeader/>
        </w:trPr>
        <w:tc>
          <w:tcPr>
            <w:tcW w:w="1401" w:type="dxa"/>
            <w:noWrap/>
            <w:hideMark/>
          </w:tcPr>
          <w:p w14:paraId="6A548305" w14:textId="589BF8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7333779" w14:textId="75AC24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2E402F0" w14:textId="2E3149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EC8F155" w14:textId="7A45163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DF2E6E" w14:textId="26D4BD4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0C5FD83C" w14:textId="77777777" w:rsidTr="0047716B">
        <w:trPr>
          <w:trHeight w:val="270"/>
          <w:tblHeader/>
        </w:trPr>
        <w:tc>
          <w:tcPr>
            <w:tcW w:w="1401" w:type="dxa"/>
            <w:noWrap/>
            <w:hideMark/>
          </w:tcPr>
          <w:p w14:paraId="1F0396B6" w14:textId="0E9950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7B97B30" w14:textId="68755A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51B7CDAF" w14:textId="77DA6A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12D25B4E" w14:textId="27E8EC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057B81" w14:textId="2947167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39BF99C9" w14:textId="77777777" w:rsidTr="0047716B">
        <w:trPr>
          <w:trHeight w:val="270"/>
          <w:tblHeader/>
        </w:trPr>
        <w:tc>
          <w:tcPr>
            <w:tcW w:w="1401" w:type="dxa"/>
            <w:noWrap/>
            <w:hideMark/>
          </w:tcPr>
          <w:p w14:paraId="53F73D81" w14:textId="27EE19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EFF512F" w14:textId="219112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33DA5151" w14:textId="53C9C1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81B5079" w14:textId="660900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AEB238C" w14:textId="0B44FC0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282 </w:t>
            </w:r>
          </w:p>
        </w:tc>
      </w:tr>
      <w:tr w:rsidR="00FF2CF0" w:rsidRPr="00577CB6" w14:paraId="56C5DDA2" w14:textId="77777777" w:rsidTr="0047716B">
        <w:trPr>
          <w:trHeight w:val="270"/>
          <w:tblHeader/>
        </w:trPr>
        <w:tc>
          <w:tcPr>
            <w:tcW w:w="1401" w:type="dxa"/>
            <w:noWrap/>
            <w:hideMark/>
          </w:tcPr>
          <w:p w14:paraId="067B8B64" w14:textId="6CA479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C9F26DC" w14:textId="03CD6B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10A2B438" w14:textId="7A447C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00AE022" w14:textId="580AB40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4539C4" w14:textId="3C8141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 </w:t>
            </w:r>
          </w:p>
        </w:tc>
      </w:tr>
      <w:tr w:rsidR="00FF2CF0" w:rsidRPr="00577CB6" w14:paraId="2BFAD9E3" w14:textId="77777777" w:rsidTr="0047716B">
        <w:trPr>
          <w:trHeight w:val="270"/>
          <w:tblHeader/>
        </w:trPr>
        <w:tc>
          <w:tcPr>
            <w:tcW w:w="1401" w:type="dxa"/>
            <w:noWrap/>
            <w:hideMark/>
          </w:tcPr>
          <w:p w14:paraId="7FD469FD" w14:textId="0C0200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2F2FC75" w14:textId="1C95B4C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Glendale</w:t>
            </w:r>
          </w:p>
        </w:tc>
        <w:tc>
          <w:tcPr>
            <w:tcW w:w="2622" w:type="dxa"/>
            <w:noWrap/>
            <w:hideMark/>
          </w:tcPr>
          <w:p w14:paraId="0ECBDD90" w14:textId="7C55D9B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0F50076" w14:textId="4E862A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21F75E7" w14:textId="748691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173 </w:t>
            </w:r>
          </w:p>
        </w:tc>
      </w:tr>
      <w:tr w:rsidR="00FF2CF0" w:rsidRPr="00577CB6" w14:paraId="0E103282" w14:textId="77777777" w:rsidTr="0047716B">
        <w:trPr>
          <w:trHeight w:val="270"/>
          <w:tblHeader/>
        </w:trPr>
        <w:tc>
          <w:tcPr>
            <w:tcW w:w="1401" w:type="dxa"/>
            <w:noWrap/>
            <w:hideMark/>
          </w:tcPr>
          <w:p w14:paraId="5185B16E" w14:textId="1FF34D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0F4AC3E" w14:textId="1BC025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158093DA" w14:textId="3A2FE4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AB0B27" w14:textId="268A86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0D7B38F" w14:textId="0B96126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115 </w:t>
            </w:r>
          </w:p>
        </w:tc>
      </w:tr>
      <w:tr w:rsidR="00FF2CF0" w:rsidRPr="00577CB6" w14:paraId="58F97B8A" w14:textId="77777777" w:rsidTr="0047716B">
        <w:trPr>
          <w:trHeight w:val="270"/>
          <w:tblHeader/>
        </w:trPr>
        <w:tc>
          <w:tcPr>
            <w:tcW w:w="1401" w:type="dxa"/>
            <w:noWrap/>
            <w:hideMark/>
          </w:tcPr>
          <w:p w14:paraId="1E6E4DE1" w14:textId="4DB7B2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08AE65C1" w14:textId="009A68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25825101" w14:textId="0C632B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0D194D4" w14:textId="751C20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3477FAA" w14:textId="2455F3B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135 </w:t>
            </w:r>
          </w:p>
        </w:tc>
      </w:tr>
      <w:tr w:rsidR="00FF2CF0" w:rsidRPr="00577CB6" w14:paraId="502B8B40" w14:textId="77777777" w:rsidTr="0047716B">
        <w:trPr>
          <w:trHeight w:val="270"/>
          <w:tblHeader/>
        </w:trPr>
        <w:tc>
          <w:tcPr>
            <w:tcW w:w="1401" w:type="dxa"/>
            <w:noWrap/>
            <w:hideMark/>
          </w:tcPr>
          <w:p w14:paraId="760554B7" w14:textId="21C3A2B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58FECC9" w14:textId="25C4E4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3D7BC20C" w14:textId="665139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7D08C65D" w14:textId="4AF36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4AEC795" w14:textId="43BE536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 </w:t>
            </w:r>
          </w:p>
        </w:tc>
      </w:tr>
      <w:tr w:rsidR="00FF2CF0" w:rsidRPr="00577CB6" w14:paraId="16C672FD" w14:textId="77777777" w:rsidTr="0047716B">
        <w:trPr>
          <w:trHeight w:val="270"/>
          <w:tblHeader/>
        </w:trPr>
        <w:tc>
          <w:tcPr>
            <w:tcW w:w="1401" w:type="dxa"/>
            <w:noWrap/>
            <w:hideMark/>
          </w:tcPr>
          <w:p w14:paraId="3189F436" w14:textId="419FAE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46A8CEB" w14:textId="7B394B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56ACC9EB" w14:textId="50209E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78D7C5" w14:textId="658D3B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FA7E28" w14:textId="76F84A5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16B91BD1" w14:textId="77777777" w:rsidTr="0047716B">
        <w:trPr>
          <w:trHeight w:val="270"/>
          <w:tblHeader/>
        </w:trPr>
        <w:tc>
          <w:tcPr>
            <w:tcW w:w="1401" w:type="dxa"/>
            <w:noWrap/>
            <w:hideMark/>
          </w:tcPr>
          <w:p w14:paraId="56361F10" w14:textId="228FF8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755289C4" w14:textId="18DA3F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Watkins</w:t>
            </w:r>
          </w:p>
        </w:tc>
        <w:tc>
          <w:tcPr>
            <w:tcW w:w="2622" w:type="dxa"/>
            <w:noWrap/>
            <w:hideMark/>
          </w:tcPr>
          <w:p w14:paraId="7A7C260D" w14:textId="5CE9D4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3D5E412" w14:textId="30A3D5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F9B5FDA" w14:textId="25171BA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76 </w:t>
            </w:r>
          </w:p>
        </w:tc>
      </w:tr>
      <w:tr w:rsidR="00FF2CF0" w:rsidRPr="00577CB6" w14:paraId="2E42F0D8" w14:textId="77777777" w:rsidTr="0047716B">
        <w:trPr>
          <w:trHeight w:val="270"/>
          <w:tblHeader/>
        </w:trPr>
        <w:tc>
          <w:tcPr>
            <w:tcW w:w="1401" w:type="dxa"/>
            <w:noWrap/>
            <w:hideMark/>
          </w:tcPr>
          <w:p w14:paraId="566CF0CC" w14:textId="5AFEEF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2C5EB414" w14:textId="1743CD6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82F214E" w14:textId="6006CE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District</w:t>
            </w:r>
          </w:p>
        </w:tc>
        <w:tc>
          <w:tcPr>
            <w:tcW w:w="1661" w:type="dxa"/>
            <w:noWrap/>
            <w:hideMark/>
          </w:tcPr>
          <w:p w14:paraId="312200A3" w14:textId="112EC4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7F49E8" w14:textId="0BFB309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93 </w:t>
            </w:r>
          </w:p>
        </w:tc>
      </w:tr>
      <w:tr w:rsidR="00FF2CF0" w:rsidRPr="00577CB6" w14:paraId="79F993F7" w14:textId="77777777" w:rsidTr="0047716B">
        <w:trPr>
          <w:trHeight w:val="270"/>
          <w:tblHeader/>
        </w:trPr>
        <w:tc>
          <w:tcPr>
            <w:tcW w:w="1401" w:type="dxa"/>
            <w:noWrap/>
            <w:hideMark/>
          </w:tcPr>
          <w:p w14:paraId="591E64B6" w14:textId="50ADB3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Boulder</w:t>
            </w:r>
          </w:p>
        </w:tc>
        <w:tc>
          <w:tcPr>
            <w:tcW w:w="1488" w:type="dxa"/>
            <w:noWrap/>
            <w:hideMark/>
          </w:tcPr>
          <w:p w14:paraId="7E0A8214" w14:textId="27CC43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742D2742" w14:textId="150B15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C75C0BC" w14:textId="272A66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6FD98B" w14:textId="7B3185F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6A2B29A0" w14:textId="77777777" w:rsidTr="0047716B">
        <w:trPr>
          <w:trHeight w:val="270"/>
          <w:tblHeader/>
        </w:trPr>
        <w:tc>
          <w:tcPr>
            <w:tcW w:w="1401" w:type="dxa"/>
            <w:noWrap/>
            <w:hideMark/>
          </w:tcPr>
          <w:p w14:paraId="76AE6F33" w14:textId="7ABB46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1CECFD21" w14:textId="5748A05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AB7895E" w14:textId="017754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73622BE" w14:textId="39EE4C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2DFAE36" w14:textId="69DA55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 </w:t>
            </w:r>
          </w:p>
        </w:tc>
      </w:tr>
      <w:tr w:rsidR="00FF2CF0" w:rsidRPr="00577CB6" w14:paraId="5AA757EC" w14:textId="77777777" w:rsidTr="0047716B">
        <w:trPr>
          <w:trHeight w:val="270"/>
          <w:tblHeader/>
        </w:trPr>
        <w:tc>
          <w:tcPr>
            <w:tcW w:w="1401" w:type="dxa"/>
            <w:noWrap/>
            <w:hideMark/>
          </w:tcPr>
          <w:p w14:paraId="14E8E16E" w14:textId="1A2D74B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51CE791" w14:textId="6DA2AD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00EC7EC5" w14:textId="3B0623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264FC9D" w14:textId="2E36F5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3BC2A7" w14:textId="20A636E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89 </w:t>
            </w:r>
          </w:p>
        </w:tc>
      </w:tr>
      <w:tr w:rsidR="00FF2CF0" w:rsidRPr="00577CB6" w14:paraId="61864A60" w14:textId="77777777" w:rsidTr="0047716B">
        <w:trPr>
          <w:trHeight w:val="270"/>
          <w:tblHeader/>
        </w:trPr>
        <w:tc>
          <w:tcPr>
            <w:tcW w:w="1401" w:type="dxa"/>
            <w:noWrap/>
            <w:hideMark/>
          </w:tcPr>
          <w:p w14:paraId="60E4D365" w14:textId="245BCF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58EC1A7" w14:textId="739874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10A7F618" w14:textId="5D77BE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8A69EC4" w14:textId="0E7C30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25BB11" w14:textId="4B2578F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265 </w:t>
            </w:r>
          </w:p>
        </w:tc>
      </w:tr>
      <w:tr w:rsidR="00FF2CF0" w:rsidRPr="00577CB6" w14:paraId="5B6C9F39" w14:textId="77777777" w:rsidTr="0047716B">
        <w:trPr>
          <w:trHeight w:val="270"/>
          <w:tblHeader/>
        </w:trPr>
        <w:tc>
          <w:tcPr>
            <w:tcW w:w="1401" w:type="dxa"/>
            <w:noWrap/>
            <w:hideMark/>
          </w:tcPr>
          <w:p w14:paraId="77E01E7C" w14:textId="732B1A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BFE848A" w14:textId="5282A3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1E2F87F6" w14:textId="183DB8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F6FC6C1" w14:textId="516ECA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E28B9CC" w14:textId="6BF4C3C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109 </w:t>
            </w:r>
          </w:p>
        </w:tc>
      </w:tr>
      <w:tr w:rsidR="00FF2CF0" w:rsidRPr="00577CB6" w14:paraId="12DD83D9" w14:textId="77777777" w:rsidTr="0047716B">
        <w:trPr>
          <w:trHeight w:val="270"/>
          <w:tblHeader/>
        </w:trPr>
        <w:tc>
          <w:tcPr>
            <w:tcW w:w="1401" w:type="dxa"/>
            <w:noWrap/>
            <w:hideMark/>
          </w:tcPr>
          <w:p w14:paraId="71253EEC" w14:textId="62AF16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3CEBCF2F" w14:textId="2ABEFC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3D7803D5" w14:textId="18D8D4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Homeowners Assoc.</w:t>
            </w:r>
          </w:p>
        </w:tc>
        <w:tc>
          <w:tcPr>
            <w:tcW w:w="1661" w:type="dxa"/>
            <w:noWrap/>
            <w:hideMark/>
          </w:tcPr>
          <w:p w14:paraId="3AA63AE7" w14:textId="526B28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2E8CD5" w14:textId="30AFE54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124 </w:t>
            </w:r>
          </w:p>
        </w:tc>
      </w:tr>
      <w:tr w:rsidR="00FF2CF0" w:rsidRPr="00577CB6" w14:paraId="6EDDE524" w14:textId="77777777" w:rsidTr="0047716B">
        <w:trPr>
          <w:trHeight w:val="270"/>
          <w:tblHeader/>
        </w:trPr>
        <w:tc>
          <w:tcPr>
            <w:tcW w:w="1401" w:type="dxa"/>
            <w:noWrap/>
            <w:hideMark/>
          </w:tcPr>
          <w:p w14:paraId="5717E5B6" w14:textId="0BB35B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4AD454B4" w14:textId="2E8442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4EC25235" w14:textId="610760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668E287" w14:textId="11E0B2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C70A2C" w14:textId="16E7CE2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 </w:t>
            </w:r>
          </w:p>
        </w:tc>
      </w:tr>
      <w:tr w:rsidR="00FF2CF0" w:rsidRPr="00577CB6" w14:paraId="598A9A31" w14:textId="77777777" w:rsidTr="0047716B">
        <w:trPr>
          <w:trHeight w:val="270"/>
          <w:tblHeader/>
        </w:trPr>
        <w:tc>
          <w:tcPr>
            <w:tcW w:w="1401" w:type="dxa"/>
            <w:noWrap/>
            <w:hideMark/>
          </w:tcPr>
          <w:p w14:paraId="51AC87E5" w14:textId="073B13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2E63E45" w14:textId="35941F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2622" w:type="dxa"/>
            <w:noWrap/>
            <w:hideMark/>
          </w:tcPr>
          <w:p w14:paraId="35EFD45A" w14:textId="79D142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7245000F" w14:textId="3C32DE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202DD1" w14:textId="06971D2D" w:rsidR="00FF2CF0" w:rsidRPr="00577CB6" w:rsidRDefault="00FF2CF0" w:rsidP="007D0B63">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229 </w:t>
            </w:r>
          </w:p>
        </w:tc>
      </w:tr>
      <w:tr w:rsidR="00FF2CF0" w:rsidRPr="00577CB6" w14:paraId="19615DE6" w14:textId="77777777" w:rsidTr="0047716B">
        <w:trPr>
          <w:trHeight w:val="270"/>
          <w:tblHeader/>
        </w:trPr>
        <w:tc>
          <w:tcPr>
            <w:tcW w:w="1401" w:type="dxa"/>
            <w:noWrap/>
            <w:hideMark/>
          </w:tcPr>
          <w:p w14:paraId="354A3FE4" w14:textId="355053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7C81CB7E" w14:textId="7F87A0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1A688D6C" w14:textId="0B5271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5F954D71" w14:textId="6A0622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C8BF57" w14:textId="23B26BE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316 </w:t>
            </w:r>
          </w:p>
        </w:tc>
      </w:tr>
      <w:tr w:rsidR="00FF2CF0" w:rsidRPr="00577CB6" w14:paraId="34D28FB1" w14:textId="77777777" w:rsidTr="0047716B">
        <w:trPr>
          <w:trHeight w:val="270"/>
          <w:tblHeader/>
        </w:trPr>
        <w:tc>
          <w:tcPr>
            <w:tcW w:w="1401" w:type="dxa"/>
            <w:noWrap/>
            <w:hideMark/>
          </w:tcPr>
          <w:p w14:paraId="475C0C9B" w14:textId="131A4A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315C7E29" w14:textId="2C01F9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Longmont</w:t>
            </w:r>
          </w:p>
        </w:tc>
        <w:tc>
          <w:tcPr>
            <w:tcW w:w="2622" w:type="dxa"/>
            <w:noWrap/>
            <w:hideMark/>
          </w:tcPr>
          <w:p w14:paraId="4460BB4B" w14:textId="2487D7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24A9B243" w14:textId="7EC2A0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2879BA" w14:textId="20A1779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1,043 </w:t>
            </w:r>
          </w:p>
        </w:tc>
      </w:tr>
      <w:tr w:rsidR="00FF2CF0" w:rsidRPr="00577CB6" w14:paraId="016FF08D" w14:textId="77777777" w:rsidTr="0047716B">
        <w:trPr>
          <w:trHeight w:val="270"/>
          <w:tblHeader/>
        </w:trPr>
        <w:tc>
          <w:tcPr>
            <w:tcW w:w="1401" w:type="dxa"/>
            <w:noWrap/>
            <w:hideMark/>
          </w:tcPr>
          <w:p w14:paraId="0CDF38D8" w14:textId="5BCA71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Boulder</w:t>
            </w:r>
          </w:p>
        </w:tc>
        <w:tc>
          <w:tcPr>
            <w:tcW w:w="1488" w:type="dxa"/>
            <w:noWrap/>
            <w:hideMark/>
          </w:tcPr>
          <w:p w14:paraId="6A946B24" w14:textId="229190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Louisville</w:t>
            </w:r>
          </w:p>
        </w:tc>
        <w:tc>
          <w:tcPr>
            <w:tcW w:w="2622" w:type="dxa"/>
            <w:noWrap/>
            <w:hideMark/>
          </w:tcPr>
          <w:p w14:paraId="5ADF3884" w14:textId="4FA78E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3D136092" w14:textId="7FD516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6CA12C" w14:textId="68CABC8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 </w:t>
            </w:r>
          </w:p>
        </w:tc>
      </w:tr>
      <w:tr w:rsidR="00FF2CF0" w:rsidRPr="00577CB6" w14:paraId="6BE0E224" w14:textId="77777777" w:rsidTr="0047716B">
        <w:trPr>
          <w:trHeight w:val="270"/>
          <w:tblHeader/>
        </w:trPr>
        <w:tc>
          <w:tcPr>
            <w:tcW w:w="1401" w:type="dxa"/>
            <w:noWrap/>
            <w:hideMark/>
          </w:tcPr>
          <w:p w14:paraId="3E6C035A" w14:textId="35C34F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50C95B07" w14:textId="457B08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57B5FDD9" w14:textId="33CD54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0E4E77" w14:textId="78DBF77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E4FD95" w14:textId="2051723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89 </w:t>
            </w:r>
          </w:p>
        </w:tc>
      </w:tr>
      <w:tr w:rsidR="00FF2CF0" w:rsidRPr="00577CB6" w14:paraId="3BADDFE5" w14:textId="77777777" w:rsidTr="0047716B">
        <w:trPr>
          <w:trHeight w:val="270"/>
          <w:tblHeader/>
        </w:trPr>
        <w:tc>
          <w:tcPr>
            <w:tcW w:w="1401" w:type="dxa"/>
            <w:noWrap/>
            <w:hideMark/>
          </w:tcPr>
          <w:p w14:paraId="2D5074F1" w14:textId="14BD63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02A31C4B" w14:textId="190FAE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6811B73" w14:textId="7572A7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BC2BDFD" w14:textId="2491A2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8FF7810" w14:textId="7B8D22B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37FBB4A6" w14:textId="77777777" w:rsidTr="0047716B">
        <w:trPr>
          <w:trHeight w:val="270"/>
          <w:tblHeader/>
        </w:trPr>
        <w:tc>
          <w:tcPr>
            <w:tcW w:w="1401" w:type="dxa"/>
            <w:noWrap/>
            <w:hideMark/>
          </w:tcPr>
          <w:p w14:paraId="1873251E" w14:textId="6F59AC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1463A9F9" w14:textId="557CBB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4E7C602A" w14:textId="6928C4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E1DFE51" w14:textId="4EB1D9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FB2588B" w14:textId="3DAC9DB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1,793 </w:t>
            </w:r>
          </w:p>
        </w:tc>
      </w:tr>
      <w:tr w:rsidR="00FF2CF0" w:rsidRPr="00577CB6" w14:paraId="0B9B60C7" w14:textId="77777777" w:rsidTr="0047716B">
        <w:trPr>
          <w:trHeight w:val="270"/>
          <w:tblHeader/>
        </w:trPr>
        <w:tc>
          <w:tcPr>
            <w:tcW w:w="1401" w:type="dxa"/>
            <w:noWrap/>
            <w:hideMark/>
          </w:tcPr>
          <w:p w14:paraId="4E4E0A36" w14:textId="7CEBF7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1488" w:type="dxa"/>
            <w:noWrap/>
            <w:hideMark/>
          </w:tcPr>
          <w:p w14:paraId="22EAA584" w14:textId="73B903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Broomfield</w:t>
            </w:r>
          </w:p>
        </w:tc>
        <w:tc>
          <w:tcPr>
            <w:tcW w:w="2622" w:type="dxa"/>
            <w:noWrap/>
            <w:hideMark/>
          </w:tcPr>
          <w:p w14:paraId="1EDC8203" w14:textId="1223D6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683C05C0" w14:textId="131EA9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1B58425" w14:textId="0DB3B0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3C5B44B3" w14:textId="77777777" w:rsidTr="0047716B">
        <w:trPr>
          <w:trHeight w:val="270"/>
          <w:tblHeader/>
        </w:trPr>
        <w:tc>
          <w:tcPr>
            <w:tcW w:w="1401" w:type="dxa"/>
            <w:noWrap/>
            <w:hideMark/>
          </w:tcPr>
          <w:p w14:paraId="62DC63E5" w14:textId="14FAC4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Clear Creek</w:t>
            </w:r>
          </w:p>
        </w:tc>
        <w:tc>
          <w:tcPr>
            <w:tcW w:w="1488" w:type="dxa"/>
            <w:noWrap/>
            <w:hideMark/>
          </w:tcPr>
          <w:p w14:paraId="3BF12B79" w14:textId="4C3FC7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Evergreen</w:t>
            </w:r>
          </w:p>
        </w:tc>
        <w:tc>
          <w:tcPr>
            <w:tcW w:w="2622" w:type="dxa"/>
            <w:noWrap/>
            <w:hideMark/>
          </w:tcPr>
          <w:p w14:paraId="2E1D8E49" w14:textId="1AE375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Casino</w:t>
            </w:r>
          </w:p>
        </w:tc>
        <w:tc>
          <w:tcPr>
            <w:tcW w:w="1661" w:type="dxa"/>
            <w:noWrap/>
            <w:hideMark/>
          </w:tcPr>
          <w:p w14:paraId="70A09F4D" w14:textId="67B142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0C4FB9" w14:textId="7094213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161 </w:t>
            </w:r>
          </w:p>
        </w:tc>
      </w:tr>
      <w:tr w:rsidR="00FF2CF0" w:rsidRPr="00577CB6" w14:paraId="22F077C7" w14:textId="77777777" w:rsidTr="0047716B">
        <w:trPr>
          <w:trHeight w:val="270"/>
          <w:tblHeader/>
        </w:trPr>
        <w:tc>
          <w:tcPr>
            <w:tcW w:w="1401" w:type="dxa"/>
            <w:noWrap/>
            <w:hideMark/>
          </w:tcPr>
          <w:p w14:paraId="14674E5D" w14:textId="723B35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Delta</w:t>
            </w:r>
          </w:p>
        </w:tc>
        <w:tc>
          <w:tcPr>
            <w:tcW w:w="1488" w:type="dxa"/>
            <w:noWrap/>
            <w:hideMark/>
          </w:tcPr>
          <w:p w14:paraId="5A35F643" w14:textId="07DF4B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Delta</w:t>
            </w:r>
          </w:p>
        </w:tc>
        <w:tc>
          <w:tcPr>
            <w:tcW w:w="2622" w:type="dxa"/>
            <w:noWrap/>
            <w:hideMark/>
          </w:tcPr>
          <w:p w14:paraId="6335562F" w14:textId="2CDAEA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5643E9CC" w14:textId="5EA8AE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66D1CA4" w14:textId="1EEB0FA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71 </w:t>
            </w:r>
          </w:p>
        </w:tc>
      </w:tr>
      <w:tr w:rsidR="00FF2CF0" w:rsidRPr="00577CB6" w14:paraId="29067DB6" w14:textId="77777777" w:rsidTr="0047716B">
        <w:trPr>
          <w:trHeight w:val="270"/>
          <w:tblHeader/>
        </w:trPr>
        <w:tc>
          <w:tcPr>
            <w:tcW w:w="1401" w:type="dxa"/>
            <w:noWrap/>
            <w:hideMark/>
          </w:tcPr>
          <w:p w14:paraId="7E2FC99B" w14:textId="7E58C43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A5647FB" w14:textId="78F940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B1427A6" w14:textId="42DFC5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D233812" w14:textId="11A58F4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2B2AEE58" w14:textId="0CDE3FE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406 </w:t>
            </w:r>
          </w:p>
        </w:tc>
      </w:tr>
      <w:tr w:rsidR="00FF2CF0" w:rsidRPr="00577CB6" w14:paraId="185377E9" w14:textId="77777777" w:rsidTr="0047716B">
        <w:trPr>
          <w:trHeight w:val="270"/>
          <w:tblHeader/>
        </w:trPr>
        <w:tc>
          <w:tcPr>
            <w:tcW w:w="1401" w:type="dxa"/>
            <w:noWrap/>
            <w:hideMark/>
          </w:tcPr>
          <w:p w14:paraId="79117D7D" w14:textId="4B700B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F082477" w14:textId="68CE91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66BAD0A" w14:textId="58384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F056428" w14:textId="64D106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DFFF56" w14:textId="283717C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954 </w:t>
            </w:r>
          </w:p>
        </w:tc>
      </w:tr>
      <w:tr w:rsidR="00FF2CF0" w:rsidRPr="00577CB6" w14:paraId="386657AD" w14:textId="77777777" w:rsidTr="0047716B">
        <w:trPr>
          <w:trHeight w:val="270"/>
          <w:tblHeader/>
        </w:trPr>
        <w:tc>
          <w:tcPr>
            <w:tcW w:w="1401" w:type="dxa"/>
            <w:noWrap/>
            <w:hideMark/>
          </w:tcPr>
          <w:p w14:paraId="552BEE2D" w14:textId="2FD08B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15D0799" w14:textId="6A0407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8F9247E" w14:textId="22D62B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Thrift Store</w:t>
            </w:r>
          </w:p>
        </w:tc>
        <w:tc>
          <w:tcPr>
            <w:tcW w:w="1661" w:type="dxa"/>
            <w:noWrap/>
            <w:hideMark/>
          </w:tcPr>
          <w:p w14:paraId="2F6870B2" w14:textId="02175F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4B82B6A" w14:textId="5D6A488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226 </w:t>
            </w:r>
          </w:p>
        </w:tc>
      </w:tr>
      <w:tr w:rsidR="00FF2CF0" w:rsidRPr="00577CB6" w14:paraId="235259AE" w14:textId="77777777" w:rsidTr="0047716B">
        <w:trPr>
          <w:trHeight w:val="270"/>
          <w:tblHeader/>
        </w:trPr>
        <w:tc>
          <w:tcPr>
            <w:tcW w:w="1401" w:type="dxa"/>
            <w:noWrap/>
            <w:hideMark/>
          </w:tcPr>
          <w:p w14:paraId="493E5D57" w14:textId="7E850A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88FB61B" w14:textId="4AA098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C4A3267" w14:textId="60AA0D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321F3DB" w14:textId="26BE70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894E643" w14:textId="2E65A08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135 </w:t>
            </w:r>
          </w:p>
        </w:tc>
      </w:tr>
      <w:tr w:rsidR="00FF2CF0" w:rsidRPr="00577CB6" w14:paraId="44E9DB79" w14:textId="77777777" w:rsidTr="0047716B">
        <w:trPr>
          <w:trHeight w:val="270"/>
          <w:tblHeader/>
        </w:trPr>
        <w:tc>
          <w:tcPr>
            <w:tcW w:w="1401" w:type="dxa"/>
            <w:noWrap/>
            <w:hideMark/>
          </w:tcPr>
          <w:p w14:paraId="29472AAD" w14:textId="42696E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A3CE6BF" w14:textId="392096B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D6CF431" w14:textId="71905E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6B2DFB2F" w14:textId="1B45EF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E0A1C3B" w14:textId="50C2463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249 </w:t>
            </w:r>
          </w:p>
        </w:tc>
      </w:tr>
      <w:tr w:rsidR="00FF2CF0" w:rsidRPr="00577CB6" w14:paraId="7BEFB7FD" w14:textId="77777777" w:rsidTr="0047716B">
        <w:trPr>
          <w:trHeight w:val="270"/>
          <w:tblHeader/>
        </w:trPr>
        <w:tc>
          <w:tcPr>
            <w:tcW w:w="1401" w:type="dxa"/>
            <w:noWrap/>
            <w:hideMark/>
          </w:tcPr>
          <w:p w14:paraId="5A959B34" w14:textId="285EC2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8700976" w14:textId="4C52D1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D27B91A" w14:textId="208646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4A5AF10E" w14:textId="616A67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DE8060" w14:textId="4D18B05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158 </w:t>
            </w:r>
          </w:p>
        </w:tc>
      </w:tr>
      <w:tr w:rsidR="00FF2CF0" w:rsidRPr="00577CB6" w14:paraId="79E1D62A" w14:textId="77777777" w:rsidTr="0047716B">
        <w:trPr>
          <w:trHeight w:val="270"/>
          <w:tblHeader/>
        </w:trPr>
        <w:tc>
          <w:tcPr>
            <w:tcW w:w="1401" w:type="dxa"/>
            <w:noWrap/>
            <w:hideMark/>
          </w:tcPr>
          <w:p w14:paraId="3672724D" w14:textId="6A4DDB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F97C485" w14:textId="6C3DA35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C5B0645" w14:textId="156F96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667E786" w14:textId="579E4B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29B3C2" w14:textId="3611DC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FF2CF0" w:rsidRPr="00577CB6" w14:paraId="6EA3A1DE" w14:textId="77777777" w:rsidTr="0047716B">
        <w:trPr>
          <w:trHeight w:val="270"/>
          <w:tblHeader/>
        </w:trPr>
        <w:tc>
          <w:tcPr>
            <w:tcW w:w="1401" w:type="dxa"/>
            <w:noWrap/>
            <w:hideMark/>
          </w:tcPr>
          <w:p w14:paraId="67E20E67" w14:textId="6237BE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64F7D14" w14:textId="19244B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27E452E" w14:textId="22936F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305898" w14:textId="09562A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DC37671" w14:textId="2F7FD2F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119 </w:t>
            </w:r>
          </w:p>
        </w:tc>
      </w:tr>
      <w:tr w:rsidR="00FF2CF0" w:rsidRPr="00577CB6" w14:paraId="07293B2C" w14:textId="77777777" w:rsidTr="0047716B">
        <w:trPr>
          <w:trHeight w:val="270"/>
          <w:tblHeader/>
        </w:trPr>
        <w:tc>
          <w:tcPr>
            <w:tcW w:w="1401" w:type="dxa"/>
            <w:noWrap/>
            <w:hideMark/>
          </w:tcPr>
          <w:p w14:paraId="1685B32B" w14:textId="0E13DC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237334B" w14:textId="5558F01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AB78057" w14:textId="41EBF0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CEDB38D" w14:textId="346AC0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60E2189" w14:textId="60A8EB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141 </w:t>
            </w:r>
          </w:p>
        </w:tc>
      </w:tr>
      <w:tr w:rsidR="00FF2CF0" w:rsidRPr="00577CB6" w14:paraId="2B1D675C" w14:textId="77777777" w:rsidTr="0047716B">
        <w:trPr>
          <w:trHeight w:val="270"/>
          <w:tblHeader/>
        </w:trPr>
        <w:tc>
          <w:tcPr>
            <w:tcW w:w="1401" w:type="dxa"/>
            <w:noWrap/>
            <w:hideMark/>
          </w:tcPr>
          <w:p w14:paraId="53CFB584" w14:textId="4475A5B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2735B13" w14:textId="5A0F24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E79C4BC" w14:textId="6C43B0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05397CD5" w14:textId="054E3F0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976BC2B" w14:textId="535A478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272 </w:t>
            </w:r>
          </w:p>
        </w:tc>
      </w:tr>
      <w:tr w:rsidR="00FF2CF0" w:rsidRPr="00577CB6" w14:paraId="68CB5B73" w14:textId="77777777" w:rsidTr="0047716B">
        <w:trPr>
          <w:trHeight w:val="270"/>
          <w:tblHeader/>
        </w:trPr>
        <w:tc>
          <w:tcPr>
            <w:tcW w:w="1401" w:type="dxa"/>
            <w:noWrap/>
            <w:hideMark/>
          </w:tcPr>
          <w:p w14:paraId="2212EE92" w14:textId="63F582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B5708B7" w14:textId="6999292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4F63EBA" w14:textId="2D700B7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5ABC0B50" w14:textId="71D60C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0ACF9B" w14:textId="1D4279A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159 </w:t>
            </w:r>
          </w:p>
        </w:tc>
      </w:tr>
      <w:tr w:rsidR="00FF2CF0" w:rsidRPr="00577CB6" w14:paraId="42534BFE" w14:textId="77777777" w:rsidTr="0047716B">
        <w:trPr>
          <w:trHeight w:val="270"/>
          <w:tblHeader/>
        </w:trPr>
        <w:tc>
          <w:tcPr>
            <w:tcW w:w="1401" w:type="dxa"/>
            <w:noWrap/>
            <w:hideMark/>
          </w:tcPr>
          <w:p w14:paraId="5C804B94" w14:textId="6B2FC7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0E04FD2" w14:textId="756CB0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8630A12" w14:textId="703C5F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D233D91" w14:textId="5647D2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FDCAA1" w14:textId="60FEF1F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2531D4F4" w14:textId="77777777" w:rsidTr="0047716B">
        <w:trPr>
          <w:trHeight w:val="270"/>
          <w:tblHeader/>
        </w:trPr>
        <w:tc>
          <w:tcPr>
            <w:tcW w:w="1401" w:type="dxa"/>
            <w:noWrap/>
            <w:hideMark/>
          </w:tcPr>
          <w:p w14:paraId="10973062" w14:textId="182AEF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327E2AA" w14:textId="15784D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C2F5D09" w14:textId="3C4AEC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Other</w:t>
            </w:r>
          </w:p>
        </w:tc>
        <w:tc>
          <w:tcPr>
            <w:tcW w:w="1661" w:type="dxa"/>
            <w:noWrap/>
            <w:hideMark/>
          </w:tcPr>
          <w:p w14:paraId="6A59253D" w14:textId="39542C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8F68AA5" w14:textId="55BF328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90 </w:t>
            </w:r>
          </w:p>
        </w:tc>
      </w:tr>
      <w:tr w:rsidR="00FF2CF0" w:rsidRPr="00577CB6" w14:paraId="21F6DF2F" w14:textId="77777777" w:rsidTr="0047716B">
        <w:trPr>
          <w:trHeight w:val="270"/>
          <w:tblHeader/>
        </w:trPr>
        <w:tc>
          <w:tcPr>
            <w:tcW w:w="1401" w:type="dxa"/>
            <w:noWrap/>
            <w:hideMark/>
          </w:tcPr>
          <w:p w14:paraId="03C3559C" w14:textId="0BDBFC3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7B7E14A" w14:textId="2E38463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44AC6BF" w14:textId="3BFE7C6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0A08F7B" w14:textId="3FAF39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AAD35D4" w14:textId="30703D1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357 </w:t>
            </w:r>
          </w:p>
        </w:tc>
      </w:tr>
      <w:tr w:rsidR="00FF2CF0" w:rsidRPr="00577CB6" w14:paraId="2F380B10" w14:textId="77777777" w:rsidTr="0047716B">
        <w:trPr>
          <w:trHeight w:val="270"/>
          <w:tblHeader/>
        </w:trPr>
        <w:tc>
          <w:tcPr>
            <w:tcW w:w="1401" w:type="dxa"/>
            <w:noWrap/>
            <w:hideMark/>
          </w:tcPr>
          <w:p w14:paraId="16DCC766" w14:textId="6FDF31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EDA45CF" w14:textId="0CFC48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6B4E10E" w14:textId="6E1E2C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18FAC98" w14:textId="7A8053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DD133F" w14:textId="202451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163 </w:t>
            </w:r>
          </w:p>
        </w:tc>
      </w:tr>
      <w:tr w:rsidR="00FF2CF0" w:rsidRPr="00577CB6" w14:paraId="6C51DB28" w14:textId="77777777" w:rsidTr="0047716B">
        <w:trPr>
          <w:trHeight w:val="270"/>
          <w:tblHeader/>
        </w:trPr>
        <w:tc>
          <w:tcPr>
            <w:tcW w:w="1401" w:type="dxa"/>
            <w:noWrap/>
            <w:hideMark/>
          </w:tcPr>
          <w:p w14:paraId="140D40FA" w14:textId="4B121C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B827A54" w14:textId="2CAFB6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79BDB9B" w14:textId="51A8C2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133BA79" w14:textId="380823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885B3DC" w14:textId="5DF6B40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264 </w:t>
            </w:r>
          </w:p>
        </w:tc>
      </w:tr>
      <w:tr w:rsidR="00FF2CF0" w:rsidRPr="00577CB6" w14:paraId="0DCD45C2" w14:textId="77777777" w:rsidTr="0047716B">
        <w:trPr>
          <w:trHeight w:val="270"/>
          <w:tblHeader/>
        </w:trPr>
        <w:tc>
          <w:tcPr>
            <w:tcW w:w="1401" w:type="dxa"/>
            <w:noWrap/>
            <w:hideMark/>
          </w:tcPr>
          <w:p w14:paraId="1B517E60" w14:textId="679B7B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069F1A2" w14:textId="5E8D63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B6795A4" w14:textId="2EB8522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B3BD2F2" w14:textId="7604C5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1856F8" w14:textId="1CDC14F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274 </w:t>
            </w:r>
          </w:p>
        </w:tc>
      </w:tr>
      <w:tr w:rsidR="00FF2CF0" w:rsidRPr="00577CB6" w14:paraId="05BECA18" w14:textId="77777777" w:rsidTr="0047716B">
        <w:trPr>
          <w:trHeight w:val="270"/>
          <w:tblHeader/>
        </w:trPr>
        <w:tc>
          <w:tcPr>
            <w:tcW w:w="1401" w:type="dxa"/>
            <w:noWrap/>
            <w:hideMark/>
          </w:tcPr>
          <w:p w14:paraId="16F9D8E7" w14:textId="77F3124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A02DCF4" w14:textId="04E7C3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AE3379C" w14:textId="2FF565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C9ED77F" w14:textId="6BE3AEA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4BDF077" w14:textId="3B0255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198 </w:t>
            </w:r>
          </w:p>
        </w:tc>
      </w:tr>
      <w:tr w:rsidR="00FF2CF0" w:rsidRPr="00577CB6" w14:paraId="0B4FA529" w14:textId="77777777" w:rsidTr="0047716B">
        <w:trPr>
          <w:trHeight w:val="270"/>
          <w:tblHeader/>
        </w:trPr>
        <w:tc>
          <w:tcPr>
            <w:tcW w:w="1401" w:type="dxa"/>
            <w:noWrap/>
            <w:hideMark/>
          </w:tcPr>
          <w:p w14:paraId="035BAB6D" w14:textId="4C0959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ECC2A9E" w14:textId="73454DF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98BEE2E" w14:textId="28C28A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B4482DD" w14:textId="6919F47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E5D45E7" w14:textId="6A13AC1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5C08C57C" w14:textId="77777777" w:rsidTr="0047716B">
        <w:trPr>
          <w:trHeight w:val="270"/>
          <w:tblHeader/>
        </w:trPr>
        <w:tc>
          <w:tcPr>
            <w:tcW w:w="1401" w:type="dxa"/>
            <w:noWrap/>
            <w:hideMark/>
          </w:tcPr>
          <w:p w14:paraId="097FBB4A" w14:textId="23D50C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440AB80" w14:textId="5A02F2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40000805" w14:textId="0BAB0B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0EEC4E3" w14:textId="02CB60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304038B" w14:textId="635BFB7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247 </w:t>
            </w:r>
          </w:p>
        </w:tc>
      </w:tr>
      <w:tr w:rsidR="00FF2CF0" w:rsidRPr="00577CB6" w14:paraId="22AD414F" w14:textId="77777777" w:rsidTr="0047716B">
        <w:trPr>
          <w:trHeight w:val="270"/>
          <w:tblHeader/>
        </w:trPr>
        <w:tc>
          <w:tcPr>
            <w:tcW w:w="1401" w:type="dxa"/>
            <w:noWrap/>
            <w:hideMark/>
          </w:tcPr>
          <w:p w14:paraId="578D05A7" w14:textId="398FC6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81ECF2D" w14:textId="30C6DB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0FEE6B0" w14:textId="409AED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9A65370" w14:textId="0BA097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DBADF4" w14:textId="12D7E04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505 </w:t>
            </w:r>
          </w:p>
        </w:tc>
      </w:tr>
      <w:tr w:rsidR="00FF2CF0" w:rsidRPr="00577CB6" w14:paraId="19B314BA" w14:textId="77777777" w:rsidTr="0047716B">
        <w:trPr>
          <w:trHeight w:val="270"/>
          <w:tblHeader/>
        </w:trPr>
        <w:tc>
          <w:tcPr>
            <w:tcW w:w="1401" w:type="dxa"/>
            <w:noWrap/>
            <w:hideMark/>
          </w:tcPr>
          <w:p w14:paraId="6BAF3B1B" w14:textId="117AA0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C7B589F" w14:textId="57A29F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3038F1F" w14:textId="781096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A562D97" w14:textId="2A5BED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71FCAC6" w14:textId="321C227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75 </w:t>
            </w:r>
          </w:p>
        </w:tc>
      </w:tr>
      <w:tr w:rsidR="00FF2CF0" w:rsidRPr="00577CB6" w14:paraId="0277E575" w14:textId="77777777" w:rsidTr="0047716B">
        <w:trPr>
          <w:trHeight w:val="270"/>
          <w:tblHeader/>
        </w:trPr>
        <w:tc>
          <w:tcPr>
            <w:tcW w:w="1401" w:type="dxa"/>
            <w:noWrap/>
            <w:hideMark/>
          </w:tcPr>
          <w:p w14:paraId="062EF4B9" w14:textId="2B2FE5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26F05D1" w14:textId="5FC1B2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83F0E01" w14:textId="3179F27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D64D99E" w14:textId="3DD2DC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FD5A24" w14:textId="06ED16F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 </w:t>
            </w:r>
          </w:p>
        </w:tc>
      </w:tr>
      <w:tr w:rsidR="00FF2CF0" w:rsidRPr="00577CB6" w14:paraId="402362BB" w14:textId="77777777" w:rsidTr="0047716B">
        <w:trPr>
          <w:trHeight w:val="270"/>
          <w:tblHeader/>
        </w:trPr>
        <w:tc>
          <w:tcPr>
            <w:tcW w:w="1401" w:type="dxa"/>
            <w:noWrap/>
            <w:hideMark/>
          </w:tcPr>
          <w:p w14:paraId="4CAA6CD4" w14:textId="25D3D9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11DEB1E" w14:textId="290578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3D1B02C" w14:textId="011337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5F9250" w14:textId="5170B6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07CD5D0" w14:textId="6BBAF18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168 </w:t>
            </w:r>
          </w:p>
        </w:tc>
      </w:tr>
      <w:tr w:rsidR="00FF2CF0" w:rsidRPr="00577CB6" w14:paraId="5DF1439F" w14:textId="77777777" w:rsidTr="0047716B">
        <w:trPr>
          <w:trHeight w:val="270"/>
          <w:tblHeader/>
        </w:trPr>
        <w:tc>
          <w:tcPr>
            <w:tcW w:w="1401" w:type="dxa"/>
            <w:noWrap/>
            <w:hideMark/>
          </w:tcPr>
          <w:p w14:paraId="288F756E" w14:textId="6C8586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298BA1B" w14:textId="4A46D4A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82859AD" w14:textId="08086B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2C497F2" w14:textId="3E41F2A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B05F0BC" w14:textId="2B872E2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 </w:t>
            </w:r>
          </w:p>
        </w:tc>
      </w:tr>
      <w:tr w:rsidR="00FF2CF0" w:rsidRPr="00577CB6" w14:paraId="6D08C196" w14:textId="77777777" w:rsidTr="0047716B">
        <w:trPr>
          <w:trHeight w:val="270"/>
          <w:tblHeader/>
        </w:trPr>
        <w:tc>
          <w:tcPr>
            <w:tcW w:w="1401" w:type="dxa"/>
            <w:noWrap/>
            <w:hideMark/>
          </w:tcPr>
          <w:p w14:paraId="0BBC1730" w14:textId="07568FA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9D2398B" w14:textId="431B97B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0F670AD" w14:textId="36EAD2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16BEA9F0" w14:textId="2D0A4EC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8A2060" w14:textId="21425D5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142 </w:t>
            </w:r>
          </w:p>
        </w:tc>
      </w:tr>
      <w:tr w:rsidR="00FF2CF0" w:rsidRPr="00577CB6" w14:paraId="0E1C3B55" w14:textId="77777777" w:rsidTr="0047716B">
        <w:trPr>
          <w:trHeight w:val="270"/>
          <w:tblHeader/>
        </w:trPr>
        <w:tc>
          <w:tcPr>
            <w:tcW w:w="1401" w:type="dxa"/>
            <w:noWrap/>
            <w:hideMark/>
          </w:tcPr>
          <w:p w14:paraId="03F798F9" w14:textId="23721E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CB43723" w14:textId="29DB71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8B419C6" w14:textId="61F15B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Event design</w:t>
            </w:r>
          </w:p>
        </w:tc>
        <w:tc>
          <w:tcPr>
            <w:tcW w:w="1661" w:type="dxa"/>
            <w:noWrap/>
            <w:hideMark/>
          </w:tcPr>
          <w:p w14:paraId="6B6E124A" w14:textId="26060F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8C08E33" w14:textId="145BC94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69B769E4" w14:textId="77777777" w:rsidTr="0047716B">
        <w:trPr>
          <w:trHeight w:val="270"/>
          <w:tblHeader/>
        </w:trPr>
        <w:tc>
          <w:tcPr>
            <w:tcW w:w="1401" w:type="dxa"/>
            <w:noWrap/>
            <w:hideMark/>
          </w:tcPr>
          <w:p w14:paraId="6C1CE8A5" w14:textId="15A88B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C15E7B2" w14:textId="236DF7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F6664EA" w14:textId="5B53A69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196A87" w14:textId="5804B6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189922" w14:textId="5A364BF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221 </w:t>
            </w:r>
          </w:p>
        </w:tc>
      </w:tr>
      <w:tr w:rsidR="00FF2CF0" w:rsidRPr="00577CB6" w14:paraId="7545467D" w14:textId="77777777" w:rsidTr="0047716B">
        <w:trPr>
          <w:trHeight w:val="270"/>
          <w:tblHeader/>
        </w:trPr>
        <w:tc>
          <w:tcPr>
            <w:tcW w:w="1401" w:type="dxa"/>
            <w:noWrap/>
            <w:hideMark/>
          </w:tcPr>
          <w:p w14:paraId="3C66470A" w14:textId="70A426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AC02419" w14:textId="1CE993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835A846" w14:textId="0AA3B5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3A9E8F3" w14:textId="46AF55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85A8FA3" w14:textId="3166861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4D533B28" w14:textId="77777777" w:rsidTr="0047716B">
        <w:trPr>
          <w:trHeight w:val="270"/>
          <w:tblHeader/>
        </w:trPr>
        <w:tc>
          <w:tcPr>
            <w:tcW w:w="1401" w:type="dxa"/>
            <w:noWrap/>
            <w:hideMark/>
          </w:tcPr>
          <w:p w14:paraId="7DAE2749" w14:textId="356071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Denver</w:t>
            </w:r>
          </w:p>
        </w:tc>
        <w:tc>
          <w:tcPr>
            <w:tcW w:w="1488" w:type="dxa"/>
            <w:noWrap/>
            <w:hideMark/>
          </w:tcPr>
          <w:p w14:paraId="1D2621B8" w14:textId="5CCE83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AE84F9B" w14:textId="6C8B6DB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292EC854" w14:textId="3D64E2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2C7FD76" w14:textId="20FA8BD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225 </w:t>
            </w:r>
          </w:p>
        </w:tc>
      </w:tr>
      <w:tr w:rsidR="00FF2CF0" w:rsidRPr="00577CB6" w14:paraId="2ABA28B7" w14:textId="77777777" w:rsidTr="0047716B">
        <w:trPr>
          <w:trHeight w:val="270"/>
          <w:tblHeader/>
        </w:trPr>
        <w:tc>
          <w:tcPr>
            <w:tcW w:w="1401" w:type="dxa"/>
            <w:noWrap/>
            <w:hideMark/>
          </w:tcPr>
          <w:p w14:paraId="0D115C95" w14:textId="58A70B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E196B96" w14:textId="0EE5DC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04140D1" w14:textId="14D6A5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HVAC</w:t>
            </w:r>
          </w:p>
        </w:tc>
        <w:tc>
          <w:tcPr>
            <w:tcW w:w="1661" w:type="dxa"/>
            <w:noWrap/>
            <w:hideMark/>
          </w:tcPr>
          <w:p w14:paraId="0ADBEFCE" w14:textId="6075B7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28B72A6" w14:textId="19DE069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2E98C3C0" w14:textId="77777777" w:rsidTr="0047716B">
        <w:trPr>
          <w:trHeight w:val="270"/>
          <w:tblHeader/>
        </w:trPr>
        <w:tc>
          <w:tcPr>
            <w:tcW w:w="1401" w:type="dxa"/>
            <w:noWrap/>
            <w:hideMark/>
          </w:tcPr>
          <w:p w14:paraId="42B8C939" w14:textId="572AD7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60C7A41" w14:textId="04EE4A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7BAF4B0" w14:textId="4F65599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4BE888D" w14:textId="3B2A9E5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896948" w14:textId="718AEAC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58 </w:t>
            </w:r>
          </w:p>
        </w:tc>
      </w:tr>
      <w:tr w:rsidR="00FF2CF0" w:rsidRPr="00577CB6" w14:paraId="61270F23" w14:textId="77777777" w:rsidTr="0047716B">
        <w:trPr>
          <w:trHeight w:val="270"/>
          <w:tblHeader/>
        </w:trPr>
        <w:tc>
          <w:tcPr>
            <w:tcW w:w="1401" w:type="dxa"/>
            <w:noWrap/>
            <w:hideMark/>
          </w:tcPr>
          <w:p w14:paraId="359A795D" w14:textId="1A109E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22EABBF" w14:textId="18EF3E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37F7263" w14:textId="70CB6C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4C518A2" w14:textId="37371D9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84EC6A2" w14:textId="7238A9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127 </w:t>
            </w:r>
          </w:p>
        </w:tc>
      </w:tr>
      <w:tr w:rsidR="00FF2CF0" w:rsidRPr="00577CB6" w14:paraId="5A23AEDE" w14:textId="77777777" w:rsidTr="0047716B">
        <w:trPr>
          <w:trHeight w:val="270"/>
          <w:tblHeader/>
        </w:trPr>
        <w:tc>
          <w:tcPr>
            <w:tcW w:w="1401" w:type="dxa"/>
            <w:noWrap/>
            <w:hideMark/>
          </w:tcPr>
          <w:p w14:paraId="327CAD33" w14:textId="344F47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740D3E30" w14:textId="3B76177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3B17AE46" w14:textId="1519F08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1D07DC0D" w14:textId="214B54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1919C3D" w14:textId="4FE03EE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137 </w:t>
            </w:r>
          </w:p>
        </w:tc>
      </w:tr>
      <w:tr w:rsidR="00FF2CF0" w:rsidRPr="00577CB6" w14:paraId="4F50E75A" w14:textId="77777777" w:rsidTr="0047716B">
        <w:trPr>
          <w:trHeight w:val="270"/>
          <w:tblHeader/>
        </w:trPr>
        <w:tc>
          <w:tcPr>
            <w:tcW w:w="1401" w:type="dxa"/>
            <w:noWrap/>
            <w:hideMark/>
          </w:tcPr>
          <w:p w14:paraId="25F86B44" w14:textId="13E7C8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637E9C4" w14:textId="50C40C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A0FEAC7" w14:textId="46B1E9A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F2F53EC" w14:textId="068CF24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5B36C5D" w14:textId="2806E5D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212 </w:t>
            </w:r>
          </w:p>
        </w:tc>
      </w:tr>
      <w:tr w:rsidR="00FF2CF0" w:rsidRPr="00577CB6" w14:paraId="5E35F61D" w14:textId="77777777" w:rsidTr="0047716B">
        <w:trPr>
          <w:trHeight w:val="270"/>
          <w:tblHeader/>
        </w:trPr>
        <w:tc>
          <w:tcPr>
            <w:tcW w:w="1401" w:type="dxa"/>
            <w:noWrap/>
            <w:hideMark/>
          </w:tcPr>
          <w:p w14:paraId="6DC8510B" w14:textId="6030B7A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8D9FBAC" w14:textId="2B473D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D98C5E3" w14:textId="6BED4E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6B247DD1" w14:textId="0CD6B4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FBA6AC" w14:textId="48A9E25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26DB5760" w14:textId="77777777" w:rsidTr="0047716B">
        <w:trPr>
          <w:trHeight w:val="270"/>
          <w:tblHeader/>
        </w:trPr>
        <w:tc>
          <w:tcPr>
            <w:tcW w:w="1401" w:type="dxa"/>
            <w:noWrap/>
            <w:hideMark/>
          </w:tcPr>
          <w:p w14:paraId="572FAA73" w14:textId="4D3264E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AAAD78A" w14:textId="6FA82EF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71BBA33" w14:textId="2EE191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FE4917C" w14:textId="2A5A742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EAE1152" w14:textId="24EDBD8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269 </w:t>
            </w:r>
          </w:p>
        </w:tc>
      </w:tr>
      <w:tr w:rsidR="00FF2CF0" w:rsidRPr="00577CB6" w14:paraId="2FE9E4B8" w14:textId="77777777" w:rsidTr="0047716B">
        <w:trPr>
          <w:trHeight w:val="270"/>
          <w:tblHeader/>
        </w:trPr>
        <w:tc>
          <w:tcPr>
            <w:tcW w:w="1401" w:type="dxa"/>
            <w:noWrap/>
            <w:hideMark/>
          </w:tcPr>
          <w:p w14:paraId="47B3B698" w14:textId="027DC94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470D250" w14:textId="5CD02EF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74132E3" w14:textId="6F5A2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0E9E3302" w14:textId="032B15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61788D9" w14:textId="37EB2C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93 </w:t>
            </w:r>
          </w:p>
        </w:tc>
      </w:tr>
      <w:tr w:rsidR="00FF2CF0" w:rsidRPr="00577CB6" w14:paraId="61FD4B8C" w14:textId="77777777" w:rsidTr="0047716B">
        <w:trPr>
          <w:trHeight w:val="270"/>
          <w:tblHeader/>
        </w:trPr>
        <w:tc>
          <w:tcPr>
            <w:tcW w:w="1401" w:type="dxa"/>
            <w:noWrap/>
            <w:hideMark/>
          </w:tcPr>
          <w:p w14:paraId="3AF8324C" w14:textId="0C9B54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EAE6413" w14:textId="467710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63421E44" w14:textId="292C16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3C5FFBA" w14:textId="70A0E2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F02D0E" w14:textId="476B00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236 </w:t>
            </w:r>
          </w:p>
        </w:tc>
      </w:tr>
      <w:tr w:rsidR="00FF2CF0" w:rsidRPr="00577CB6" w14:paraId="02572A3C" w14:textId="77777777" w:rsidTr="0047716B">
        <w:trPr>
          <w:trHeight w:val="270"/>
          <w:tblHeader/>
        </w:trPr>
        <w:tc>
          <w:tcPr>
            <w:tcW w:w="1401" w:type="dxa"/>
            <w:noWrap/>
            <w:hideMark/>
          </w:tcPr>
          <w:p w14:paraId="4D48356A" w14:textId="636DEF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6361180" w14:textId="75EED3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434A4E37" w14:textId="5F2AD7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6B3FCE1" w14:textId="5D9954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F9419D" w14:textId="4543D5D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114 </w:t>
            </w:r>
          </w:p>
        </w:tc>
      </w:tr>
      <w:tr w:rsidR="00FF2CF0" w:rsidRPr="00577CB6" w14:paraId="35A209B2" w14:textId="77777777" w:rsidTr="0047716B">
        <w:trPr>
          <w:trHeight w:val="270"/>
          <w:tblHeader/>
        </w:trPr>
        <w:tc>
          <w:tcPr>
            <w:tcW w:w="1401" w:type="dxa"/>
            <w:noWrap/>
            <w:hideMark/>
          </w:tcPr>
          <w:p w14:paraId="64FBFF8F" w14:textId="1BF8AE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328800E5" w14:textId="50B66F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269729E9" w14:textId="784AE1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A2209CC" w14:textId="05D1E1F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6DE9FB7" w14:textId="2C27396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119 </w:t>
            </w:r>
          </w:p>
        </w:tc>
      </w:tr>
      <w:tr w:rsidR="00FF2CF0" w:rsidRPr="00577CB6" w14:paraId="03699FC0" w14:textId="77777777" w:rsidTr="0047716B">
        <w:trPr>
          <w:trHeight w:val="270"/>
          <w:tblHeader/>
        </w:trPr>
        <w:tc>
          <w:tcPr>
            <w:tcW w:w="1401" w:type="dxa"/>
            <w:noWrap/>
            <w:hideMark/>
          </w:tcPr>
          <w:p w14:paraId="245ABFD1" w14:textId="5BE67C7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87D79B6" w14:textId="40494C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0B30B38" w14:textId="3B60DA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F21C74" w14:textId="67F095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73A5207" w14:textId="0E02AAA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241 </w:t>
            </w:r>
          </w:p>
        </w:tc>
      </w:tr>
      <w:tr w:rsidR="00FF2CF0" w:rsidRPr="00577CB6" w14:paraId="110A8EED" w14:textId="77777777" w:rsidTr="0047716B">
        <w:trPr>
          <w:trHeight w:val="270"/>
          <w:tblHeader/>
        </w:trPr>
        <w:tc>
          <w:tcPr>
            <w:tcW w:w="1401" w:type="dxa"/>
            <w:noWrap/>
            <w:hideMark/>
          </w:tcPr>
          <w:p w14:paraId="06224DFD" w14:textId="75B0A3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6D169017" w14:textId="4F2A0A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5A2B081" w14:textId="3E7FED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AFF23F" w14:textId="1A02B4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BED134F" w14:textId="1201C0E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351 </w:t>
            </w:r>
          </w:p>
        </w:tc>
      </w:tr>
      <w:tr w:rsidR="00FF2CF0" w:rsidRPr="00577CB6" w14:paraId="2B8A6384" w14:textId="77777777" w:rsidTr="0047716B">
        <w:trPr>
          <w:trHeight w:val="270"/>
          <w:tblHeader/>
        </w:trPr>
        <w:tc>
          <w:tcPr>
            <w:tcW w:w="1401" w:type="dxa"/>
            <w:noWrap/>
            <w:hideMark/>
          </w:tcPr>
          <w:p w14:paraId="5D19C9AD" w14:textId="19701E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415AD8CD" w14:textId="4F576D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553BF9FA" w14:textId="5ED1FA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F4F8985" w14:textId="15C647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95BA309" w14:textId="4DAB59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6646EBD6" w14:textId="77777777" w:rsidTr="0047716B">
        <w:trPr>
          <w:trHeight w:val="270"/>
          <w:tblHeader/>
        </w:trPr>
        <w:tc>
          <w:tcPr>
            <w:tcW w:w="1401" w:type="dxa"/>
            <w:noWrap/>
            <w:hideMark/>
          </w:tcPr>
          <w:p w14:paraId="77189139" w14:textId="6FBABF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0488227C" w14:textId="4E455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59F9C60" w14:textId="5FCBCC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8942B0E" w14:textId="77D4C8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446798" w14:textId="4E5B3A4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174 </w:t>
            </w:r>
          </w:p>
        </w:tc>
      </w:tr>
      <w:tr w:rsidR="00FF2CF0" w:rsidRPr="00577CB6" w14:paraId="72EEC097" w14:textId="77777777" w:rsidTr="0047716B">
        <w:trPr>
          <w:trHeight w:val="270"/>
          <w:tblHeader/>
        </w:trPr>
        <w:tc>
          <w:tcPr>
            <w:tcW w:w="1401" w:type="dxa"/>
            <w:noWrap/>
            <w:hideMark/>
          </w:tcPr>
          <w:p w14:paraId="49D264BB" w14:textId="28404A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276F3AAB" w14:textId="3DB5AB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712A78B3" w14:textId="10C46F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F6AC133" w14:textId="60EF27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D82832A" w14:textId="2CEC26A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188 </w:t>
            </w:r>
          </w:p>
        </w:tc>
      </w:tr>
      <w:tr w:rsidR="00FF2CF0" w:rsidRPr="00577CB6" w14:paraId="42C8E828" w14:textId="77777777" w:rsidTr="0047716B">
        <w:trPr>
          <w:trHeight w:val="270"/>
          <w:tblHeader/>
        </w:trPr>
        <w:tc>
          <w:tcPr>
            <w:tcW w:w="1401" w:type="dxa"/>
            <w:noWrap/>
            <w:hideMark/>
          </w:tcPr>
          <w:p w14:paraId="4C5F54FE" w14:textId="2884D8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04C8319" w14:textId="449407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124DFC00" w14:textId="2B23CF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710D14F" w14:textId="6AAC8D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B3A9DE9" w14:textId="198C4B5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288 </w:t>
            </w:r>
          </w:p>
        </w:tc>
      </w:tr>
      <w:tr w:rsidR="00FF2CF0" w:rsidRPr="00577CB6" w14:paraId="42B3855C" w14:textId="77777777" w:rsidTr="0047716B">
        <w:trPr>
          <w:trHeight w:val="270"/>
          <w:tblHeader/>
        </w:trPr>
        <w:tc>
          <w:tcPr>
            <w:tcW w:w="1401" w:type="dxa"/>
            <w:noWrap/>
            <w:hideMark/>
          </w:tcPr>
          <w:p w14:paraId="307F31C1" w14:textId="6BC4591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1AA4902F" w14:textId="6FB7DA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Castle Rock</w:t>
            </w:r>
          </w:p>
        </w:tc>
        <w:tc>
          <w:tcPr>
            <w:tcW w:w="2622" w:type="dxa"/>
            <w:noWrap/>
            <w:hideMark/>
          </w:tcPr>
          <w:p w14:paraId="363C1119" w14:textId="42EB1B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34722DE" w14:textId="509F14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11533F" w14:textId="5629AF9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178 </w:t>
            </w:r>
          </w:p>
        </w:tc>
      </w:tr>
      <w:tr w:rsidR="00FF2CF0" w:rsidRPr="00577CB6" w14:paraId="52EFFFAC" w14:textId="77777777" w:rsidTr="0047716B">
        <w:trPr>
          <w:trHeight w:val="270"/>
          <w:tblHeader/>
        </w:trPr>
        <w:tc>
          <w:tcPr>
            <w:tcW w:w="1401" w:type="dxa"/>
            <w:noWrap/>
            <w:hideMark/>
          </w:tcPr>
          <w:p w14:paraId="7C0FF35C" w14:textId="5E83DF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AF80191" w14:textId="3E2E108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6760D5F0" w14:textId="2C3AFB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38469C0" w14:textId="749A21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9D9C890" w14:textId="2C66790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1A9962AD" w14:textId="77777777" w:rsidTr="0047716B">
        <w:trPr>
          <w:trHeight w:val="270"/>
          <w:tblHeader/>
        </w:trPr>
        <w:tc>
          <w:tcPr>
            <w:tcW w:w="1401" w:type="dxa"/>
            <w:noWrap/>
            <w:hideMark/>
          </w:tcPr>
          <w:p w14:paraId="5C304EA3" w14:textId="353C20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445A54C" w14:textId="61FE2B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3EE32588" w14:textId="61D901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390B32E" w14:textId="2D8CB2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136B3B8" w14:textId="51D54C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107 </w:t>
            </w:r>
          </w:p>
        </w:tc>
      </w:tr>
      <w:tr w:rsidR="00FF2CF0" w:rsidRPr="00577CB6" w14:paraId="361FA66C" w14:textId="77777777" w:rsidTr="0047716B">
        <w:trPr>
          <w:trHeight w:val="270"/>
          <w:tblHeader/>
        </w:trPr>
        <w:tc>
          <w:tcPr>
            <w:tcW w:w="1401" w:type="dxa"/>
            <w:noWrap/>
            <w:hideMark/>
          </w:tcPr>
          <w:p w14:paraId="096B4F9B" w14:textId="4B4150F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4D9AF18" w14:textId="6E7D74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5E1F17FD" w14:textId="07AE3B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BA81E21" w14:textId="4B012C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988B2A" w14:textId="70B8177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92 </w:t>
            </w:r>
          </w:p>
        </w:tc>
      </w:tr>
      <w:tr w:rsidR="00FF2CF0" w:rsidRPr="00577CB6" w14:paraId="2425052B" w14:textId="77777777" w:rsidTr="0047716B">
        <w:trPr>
          <w:trHeight w:val="270"/>
          <w:tblHeader/>
        </w:trPr>
        <w:tc>
          <w:tcPr>
            <w:tcW w:w="1401" w:type="dxa"/>
            <w:noWrap/>
            <w:hideMark/>
          </w:tcPr>
          <w:p w14:paraId="774040BE" w14:textId="7CC9A5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7700AC1C" w14:textId="5B734C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Highlands Ranch</w:t>
            </w:r>
          </w:p>
        </w:tc>
        <w:tc>
          <w:tcPr>
            <w:tcW w:w="2622" w:type="dxa"/>
            <w:noWrap/>
            <w:hideMark/>
          </w:tcPr>
          <w:p w14:paraId="6FD7AE5F" w14:textId="676262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B8C3631" w14:textId="41E95D0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D07ED3D" w14:textId="7FE0F1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323 </w:t>
            </w:r>
          </w:p>
        </w:tc>
      </w:tr>
      <w:tr w:rsidR="00FF2CF0" w:rsidRPr="00577CB6" w14:paraId="7A814CB4" w14:textId="77777777" w:rsidTr="0047716B">
        <w:trPr>
          <w:trHeight w:val="270"/>
          <w:tblHeader/>
        </w:trPr>
        <w:tc>
          <w:tcPr>
            <w:tcW w:w="1401" w:type="dxa"/>
            <w:noWrap/>
            <w:hideMark/>
          </w:tcPr>
          <w:p w14:paraId="3B440B74" w14:textId="2102BC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3C7829E6" w14:textId="6E4FFE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68EC1E57" w14:textId="41BBCCC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3840C45" w14:textId="1A14F1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D7A27C" w14:textId="5E8BE2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1,060 </w:t>
            </w:r>
          </w:p>
        </w:tc>
      </w:tr>
      <w:tr w:rsidR="00FF2CF0" w:rsidRPr="00577CB6" w14:paraId="550EEB03" w14:textId="77777777" w:rsidTr="0047716B">
        <w:trPr>
          <w:trHeight w:val="270"/>
          <w:tblHeader/>
        </w:trPr>
        <w:tc>
          <w:tcPr>
            <w:tcW w:w="1401" w:type="dxa"/>
            <w:noWrap/>
            <w:hideMark/>
          </w:tcPr>
          <w:p w14:paraId="4D68978A" w14:textId="41A486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408A769A" w14:textId="029AF4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1AF4DA40" w14:textId="0DC4B1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588C796" w14:textId="1D20B3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5DB5A8" w14:textId="153AFF9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162 </w:t>
            </w:r>
          </w:p>
        </w:tc>
      </w:tr>
      <w:tr w:rsidR="00FF2CF0" w:rsidRPr="00577CB6" w14:paraId="0E0F1082" w14:textId="77777777" w:rsidTr="0047716B">
        <w:trPr>
          <w:trHeight w:val="270"/>
          <w:tblHeader/>
        </w:trPr>
        <w:tc>
          <w:tcPr>
            <w:tcW w:w="1401" w:type="dxa"/>
            <w:noWrap/>
            <w:hideMark/>
          </w:tcPr>
          <w:p w14:paraId="385AAB08" w14:textId="49D55F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09601CB0" w14:textId="0FCBAB0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Parker</w:t>
            </w:r>
          </w:p>
        </w:tc>
        <w:tc>
          <w:tcPr>
            <w:tcW w:w="2622" w:type="dxa"/>
            <w:noWrap/>
            <w:hideMark/>
          </w:tcPr>
          <w:p w14:paraId="47394A0E" w14:textId="5A45FD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12BD5594" w14:textId="44903F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488C58B" w14:textId="7B2F86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57 </w:t>
            </w:r>
          </w:p>
        </w:tc>
      </w:tr>
      <w:tr w:rsidR="00FF2CF0" w:rsidRPr="00577CB6" w14:paraId="6576BC85" w14:textId="77777777" w:rsidTr="0047716B">
        <w:trPr>
          <w:trHeight w:val="270"/>
          <w:tblHeader/>
        </w:trPr>
        <w:tc>
          <w:tcPr>
            <w:tcW w:w="1401" w:type="dxa"/>
            <w:noWrap/>
            <w:hideMark/>
          </w:tcPr>
          <w:p w14:paraId="72F908BD" w14:textId="1EC496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56D13FBB" w14:textId="05274A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Gypsum</w:t>
            </w:r>
          </w:p>
        </w:tc>
        <w:tc>
          <w:tcPr>
            <w:tcW w:w="2622" w:type="dxa"/>
            <w:noWrap/>
            <w:hideMark/>
          </w:tcPr>
          <w:p w14:paraId="3486D98D" w14:textId="48FFA1A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4C76719" w14:textId="234939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0CAF71B" w14:textId="4D3E12D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235 </w:t>
            </w:r>
          </w:p>
        </w:tc>
      </w:tr>
      <w:tr w:rsidR="00FF2CF0" w:rsidRPr="00577CB6" w14:paraId="324C4676" w14:textId="77777777" w:rsidTr="0047716B">
        <w:trPr>
          <w:trHeight w:val="270"/>
          <w:tblHeader/>
        </w:trPr>
        <w:tc>
          <w:tcPr>
            <w:tcW w:w="1401" w:type="dxa"/>
            <w:noWrap/>
            <w:hideMark/>
          </w:tcPr>
          <w:p w14:paraId="172B21DF" w14:textId="186BDBE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6CBF1C89" w14:textId="3CFC694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7AB69A45" w14:textId="07F3AD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Hotel</w:t>
            </w:r>
          </w:p>
        </w:tc>
        <w:tc>
          <w:tcPr>
            <w:tcW w:w="1661" w:type="dxa"/>
            <w:noWrap/>
            <w:hideMark/>
          </w:tcPr>
          <w:p w14:paraId="7595CFF4" w14:textId="658C92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57B1CA" w14:textId="12D051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134 </w:t>
            </w:r>
          </w:p>
        </w:tc>
      </w:tr>
      <w:tr w:rsidR="00FF2CF0" w:rsidRPr="00577CB6" w14:paraId="6E537D1B" w14:textId="77777777" w:rsidTr="0047716B">
        <w:trPr>
          <w:trHeight w:val="270"/>
          <w:tblHeader/>
        </w:trPr>
        <w:tc>
          <w:tcPr>
            <w:tcW w:w="1401" w:type="dxa"/>
            <w:noWrap/>
            <w:hideMark/>
          </w:tcPr>
          <w:p w14:paraId="3337D98F" w14:textId="1AA3AD0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Eagle</w:t>
            </w:r>
          </w:p>
        </w:tc>
        <w:tc>
          <w:tcPr>
            <w:tcW w:w="1488" w:type="dxa"/>
            <w:noWrap/>
            <w:hideMark/>
          </w:tcPr>
          <w:p w14:paraId="00A221BD" w14:textId="2F8E02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Vail</w:t>
            </w:r>
          </w:p>
        </w:tc>
        <w:tc>
          <w:tcPr>
            <w:tcW w:w="2622" w:type="dxa"/>
            <w:noWrap/>
            <w:hideMark/>
          </w:tcPr>
          <w:p w14:paraId="66F4FA84" w14:textId="2754BE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C005465" w14:textId="4EE9A0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3B2682F" w14:textId="52B4DE9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108 </w:t>
            </w:r>
          </w:p>
        </w:tc>
      </w:tr>
      <w:tr w:rsidR="00FF2CF0" w:rsidRPr="00577CB6" w14:paraId="1DB13E25" w14:textId="77777777" w:rsidTr="0047716B">
        <w:trPr>
          <w:trHeight w:val="270"/>
          <w:tblHeader/>
        </w:trPr>
        <w:tc>
          <w:tcPr>
            <w:tcW w:w="1401" w:type="dxa"/>
            <w:noWrap/>
            <w:hideMark/>
          </w:tcPr>
          <w:p w14:paraId="13F37131" w14:textId="706F23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D4A2C5B" w14:textId="022EBD8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1948ACF" w14:textId="6C7F697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Thrift Store</w:t>
            </w:r>
          </w:p>
        </w:tc>
        <w:tc>
          <w:tcPr>
            <w:tcW w:w="1661" w:type="dxa"/>
            <w:noWrap/>
            <w:hideMark/>
          </w:tcPr>
          <w:p w14:paraId="7605E311" w14:textId="0E995B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AE4FC55" w14:textId="2392ADC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231 </w:t>
            </w:r>
          </w:p>
        </w:tc>
      </w:tr>
      <w:tr w:rsidR="00FF2CF0" w:rsidRPr="00577CB6" w14:paraId="1798085C" w14:textId="77777777" w:rsidTr="0047716B">
        <w:trPr>
          <w:trHeight w:val="270"/>
          <w:tblHeader/>
        </w:trPr>
        <w:tc>
          <w:tcPr>
            <w:tcW w:w="1401" w:type="dxa"/>
            <w:noWrap/>
            <w:hideMark/>
          </w:tcPr>
          <w:p w14:paraId="33A9CF2F" w14:textId="1BBDA6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47E0B54" w14:textId="5D5E44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2855368" w14:textId="2095F2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w:t>
            </w:r>
          </w:p>
        </w:tc>
        <w:tc>
          <w:tcPr>
            <w:tcW w:w="1661" w:type="dxa"/>
            <w:noWrap/>
            <w:hideMark/>
          </w:tcPr>
          <w:p w14:paraId="431BE11B" w14:textId="3C6F207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F97A4BF" w14:textId="3E90C48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 </w:t>
            </w:r>
          </w:p>
        </w:tc>
      </w:tr>
      <w:tr w:rsidR="00FF2CF0" w:rsidRPr="00577CB6" w14:paraId="0D83412A" w14:textId="77777777" w:rsidTr="0047716B">
        <w:trPr>
          <w:trHeight w:val="270"/>
          <w:tblHeader/>
        </w:trPr>
        <w:tc>
          <w:tcPr>
            <w:tcW w:w="1401" w:type="dxa"/>
            <w:noWrap/>
            <w:hideMark/>
          </w:tcPr>
          <w:p w14:paraId="3E856426" w14:textId="733968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E5FDE86" w14:textId="174880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E8708D" w14:textId="0D8C6D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44BCEC8" w14:textId="4D73AB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48A8DE" w14:textId="282325A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201 </w:t>
            </w:r>
          </w:p>
        </w:tc>
      </w:tr>
      <w:tr w:rsidR="00FF2CF0" w:rsidRPr="00577CB6" w14:paraId="1A8038A8" w14:textId="77777777" w:rsidTr="0047716B">
        <w:trPr>
          <w:trHeight w:val="270"/>
          <w:tblHeader/>
        </w:trPr>
        <w:tc>
          <w:tcPr>
            <w:tcW w:w="1401" w:type="dxa"/>
            <w:noWrap/>
            <w:hideMark/>
          </w:tcPr>
          <w:p w14:paraId="7F67AD0A" w14:textId="0B66E3D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7664F18" w14:textId="43972D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AF52C4D" w14:textId="2A222C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27BD750" w14:textId="5D49A0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3FFE1A4" w14:textId="425060F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535 </w:t>
            </w:r>
          </w:p>
        </w:tc>
      </w:tr>
      <w:tr w:rsidR="00FF2CF0" w:rsidRPr="00577CB6" w14:paraId="21AD0493" w14:textId="77777777" w:rsidTr="0047716B">
        <w:trPr>
          <w:trHeight w:val="270"/>
          <w:tblHeader/>
        </w:trPr>
        <w:tc>
          <w:tcPr>
            <w:tcW w:w="1401" w:type="dxa"/>
            <w:noWrap/>
            <w:hideMark/>
          </w:tcPr>
          <w:p w14:paraId="440A43F9" w14:textId="1164A1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8DE711C" w14:textId="472334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8A62E37" w14:textId="10DF759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0C9764A" w14:textId="40D40CF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BCBBA0C" w14:textId="4D92033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192 </w:t>
            </w:r>
          </w:p>
        </w:tc>
      </w:tr>
      <w:tr w:rsidR="00FF2CF0" w:rsidRPr="00577CB6" w14:paraId="50CD1E92" w14:textId="77777777" w:rsidTr="0047716B">
        <w:trPr>
          <w:trHeight w:val="270"/>
          <w:tblHeader/>
        </w:trPr>
        <w:tc>
          <w:tcPr>
            <w:tcW w:w="1401" w:type="dxa"/>
            <w:noWrap/>
            <w:hideMark/>
          </w:tcPr>
          <w:p w14:paraId="0595474F" w14:textId="2A98C4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ADD5540" w14:textId="6F99EC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81C50E4" w14:textId="34C011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A6E5DAF" w14:textId="101C70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0CCACE" w14:textId="004C8D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246 </w:t>
            </w:r>
          </w:p>
        </w:tc>
      </w:tr>
      <w:tr w:rsidR="00FF2CF0" w:rsidRPr="00577CB6" w14:paraId="7EF44A7C" w14:textId="77777777" w:rsidTr="0047716B">
        <w:trPr>
          <w:trHeight w:val="270"/>
          <w:tblHeader/>
        </w:trPr>
        <w:tc>
          <w:tcPr>
            <w:tcW w:w="1401" w:type="dxa"/>
            <w:noWrap/>
            <w:hideMark/>
          </w:tcPr>
          <w:p w14:paraId="681AA9CB" w14:textId="12670E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F0BA05" w14:textId="132AEE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B1D3385" w14:textId="366994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E304A61" w14:textId="6B96BA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6DA21B0A" w14:textId="51AC7D1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613 </w:t>
            </w:r>
          </w:p>
        </w:tc>
      </w:tr>
      <w:tr w:rsidR="00FF2CF0" w:rsidRPr="00577CB6" w14:paraId="21DD5BDA" w14:textId="77777777" w:rsidTr="0047716B">
        <w:trPr>
          <w:trHeight w:val="270"/>
          <w:tblHeader/>
        </w:trPr>
        <w:tc>
          <w:tcPr>
            <w:tcW w:w="1401" w:type="dxa"/>
            <w:noWrap/>
            <w:hideMark/>
          </w:tcPr>
          <w:p w14:paraId="7CDA80FD" w14:textId="6E7903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593532F" w14:textId="738229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FEB13DB" w14:textId="462633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BEA8203" w14:textId="19F98D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E8A7CA9" w14:textId="154F77D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250 </w:t>
            </w:r>
          </w:p>
        </w:tc>
      </w:tr>
      <w:tr w:rsidR="00FF2CF0" w:rsidRPr="00577CB6" w14:paraId="111E35F6" w14:textId="77777777" w:rsidTr="0047716B">
        <w:trPr>
          <w:trHeight w:val="270"/>
          <w:tblHeader/>
        </w:trPr>
        <w:tc>
          <w:tcPr>
            <w:tcW w:w="1401" w:type="dxa"/>
            <w:noWrap/>
            <w:hideMark/>
          </w:tcPr>
          <w:p w14:paraId="441988CC" w14:textId="7EC56D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El Paso</w:t>
            </w:r>
          </w:p>
        </w:tc>
        <w:tc>
          <w:tcPr>
            <w:tcW w:w="1488" w:type="dxa"/>
            <w:noWrap/>
            <w:hideMark/>
          </w:tcPr>
          <w:p w14:paraId="22A1C258" w14:textId="439F6E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2A96158" w14:textId="50FFB4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F2797B1" w14:textId="6DE93C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F3695F" w14:textId="7A34033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793 </w:t>
            </w:r>
          </w:p>
        </w:tc>
      </w:tr>
      <w:tr w:rsidR="00FF2CF0" w:rsidRPr="00577CB6" w14:paraId="7E9C7915" w14:textId="77777777" w:rsidTr="0047716B">
        <w:trPr>
          <w:trHeight w:val="270"/>
          <w:tblHeader/>
        </w:trPr>
        <w:tc>
          <w:tcPr>
            <w:tcW w:w="1401" w:type="dxa"/>
            <w:noWrap/>
            <w:hideMark/>
          </w:tcPr>
          <w:p w14:paraId="4F08C6AE" w14:textId="10B8BB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EBAD06A" w14:textId="0CF73D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FDA25C1" w14:textId="2B7919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3E582E23" w14:textId="6B8A40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7EEC8DC" w14:textId="61812C5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173 </w:t>
            </w:r>
          </w:p>
        </w:tc>
      </w:tr>
      <w:tr w:rsidR="00FF2CF0" w:rsidRPr="00577CB6" w14:paraId="35F8EFE4" w14:textId="77777777" w:rsidTr="0047716B">
        <w:trPr>
          <w:trHeight w:val="270"/>
          <w:tblHeader/>
        </w:trPr>
        <w:tc>
          <w:tcPr>
            <w:tcW w:w="1401" w:type="dxa"/>
            <w:noWrap/>
            <w:hideMark/>
          </w:tcPr>
          <w:p w14:paraId="53DE20AD" w14:textId="2E8BF2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B98650B" w14:textId="1EFF18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0690274" w14:textId="1A7F1B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AE1D8A7" w14:textId="2ECC1F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5415224" w14:textId="67A960C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71 </w:t>
            </w:r>
          </w:p>
        </w:tc>
      </w:tr>
      <w:tr w:rsidR="00FF2CF0" w:rsidRPr="00577CB6" w14:paraId="5535EA11" w14:textId="77777777" w:rsidTr="0047716B">
        <w:trPr>
          <w:trHeight w:val="270"/>
          <w:tblHeader/>
        </w:trPr>
        <w:tc>
          <w:tcPr>
            <w:tcW w:w="1401" w:type="dxa"/>
            <w:noWrap/>
            <w:hideMark/>
          </w:tcPr>
          <w:p w14:paraId="2A17DC3D" w14:textId="0D7BCE3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068E4E7" w14:textId="537080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3225C78" w14:textId="47E171D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Health Care Center</w:t>
            </w:r>
          </w:p>
        </w:tc>
        <w:tc>
          <w:tcPr>
            <w:tcW w:w="1661" w:type="dxa"/>
            <w:noWrap/>
            <w:hideMark/>
          </w:tcPr>
          <w:p w14:paraId="7CCA3F8D" w14:textId="75D917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F50E63" w14:textId="1B210FA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 </w:t>
            </w:r>
          </w:p>
        </w:tc>
      </w:tr>
      <w:tr w:rsidR="00FF2CF0" w:rsidRPr="00577CB6" w14:paraId="391BA83E" w14:textId="77777777" w:rsidTr="0047716B">
        <w:trPr>
          <w:trHeight w:val="270"/>
          <w:tblHeader/>
        </w:trPr>
        <w:tc>
          <w:tcPr>
            <w:tcW w:w="1401" w:type="dxa"/>
            <w:noWrap/>
            <w:hideMark/>
          </w:tcPr>
          <w:p w14:paraId="106182FE" w14:textId="693679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7EB0492" w14:textId="06C3B4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1B14A7" w14:textId="2A3C4F9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6562B2CD" w14:textId="6715F2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724707" w14:textId="659E8A2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179 </w:t>
            </w:r>
          </w:p>
        </w:tc>
      </w:tr>
      <w:tr w:rsidR="00FF2CF0" w:rsidRPr="00577CB6" w14:paraId="391B6732" w14:textId="77777777" w:rsidTr="0047716B">
        <w:trPr>
          <w:trHeight w:val="270"/>
          <w:tblHeader/>
        </w:trPr>
        <w:tc>
          <w:tcPr>
            <w:tcW w:w="1401" w:type="dxa"/>
            <w:noWrap/>
            <w:hideMark/>
          </w:tcPr>
          <w:p w14:paraId="75121E0C" w14:textId="6959A58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317B628" w14:textId="4831B7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FB409DA" w14:textId="7B2D64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269AC09" w14:textId="4368EB4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F9B82C" w14:textId="31FC673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101 </w:t>
            </w:r>
          </w:p>
        </w:tc>
      </w:tr>
      <w:tr w:rsidR="00FF2CF0" w:rsidRPr="00577CB6" w14:paraId="2016F9F1" w14:textId="77777777" w:rsidTr="0047716B">
        <w:trPr>
          <w:trHeight w:val="270"/>
          <w:tblHeader/>
        </w:trPr>
        <w:tc>
          <w:tcPr>
            <w:tcW w:w="1401" w:type="dxa"/>
            <w:noWrap/>
            <w:hideMark/>
          </w:tcPr>
          <w:p w14:paraId="6B52C2A0" w14:textId="775FAF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016FAE" w14:textId="2EBC6F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F265449" w14:textId="523BCF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11D1E8F" w14:textId="75ADA93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52A3A99" w14:textId="2C48B6F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211 </w:t>
            </w:r>
          </w:p>
        </w:tc>
      </w:tr>
      <w:tr w:rsidR="00FF2CF0" w:rsidRPr="00577CB6" w14:paraId="4B7B7FE4" w14:textId="77777777" w:rsidTr="0047716B">
        <w:trPr>
          <w:trHeight w:val="270"/>
          <w:tblHeader/>
        </w:trPr>
        <w:tc>
          <w:tcPr>
            <w:tcW w:w="1401" w:type="dxa"/>
            <w:noWrap/>
            <w:hideMark/>
          </w:tcPr>
          <w:p w14:paraId="2C7F5DC8" w14:textId="0A6140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D3D8338" w14:textId="0EA295A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BDFD2B6" w14:textId="616A42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AF3FB62" w14:textId="3A293A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FFC6D5" w14:textId="0E4D47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4EFF4874" w14:textId="77777777" w:rsidTr="0047716B">
        <w:trPr>
          <w:trHeight w:val="270"/>
          <w:tblHeader/>
        </w:trPr>
        <w:tc>
          <w:tcPr>
            <w:tcW w:w="1401" w:type="dxa"/>
            <w:noWrap/>
            <w:hideMark/>
          </w:tcPr>
          <w:p w14:paraId="5BE6359A" w14:textId="5E0BCD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9A344BD" w14:textId="302DAF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790E0CC" w14:textId="308EFDF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64ECF916" w14:textId="50E296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21C9EA6" w14:textId="5C297D0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91 </w:t>
            </w:r>
          </w:p>
        </w:tc>
      </w:tr>
      <w:tr w:rsidR="00FF2CF0" w:rsidRPr="00577CB6" w14:paraId="494F643A" w14:textId="77777777" w:rsidTr="0047716B">
        <w:trPr>
          <w:trHeight w:val="270"/>
          <w:tblHeader/>
        </w:trPr>
        <w:tc>
          <w:tcPr>
            <w:tcW w:w="1401" w:type="dxa"/>
            <w:noWrap/>
            <w:hideMark/>
          </w:tcPr>
          <w:p w14:paraId="328B779D" w14:textId="400B75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B7883F9" w14:textId="2264367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96BBB4D" w14:textId="69A4CDA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6D7564B" w14:textId="26830A8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E1651DD" w14:textId="3DB5257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52 </w:t>
            </w:r>
          </w:p>
        </w:tc>
      </w:tr>
      <w:tr w:rsidR="00FF2CF0" w:rsidRPr="00577CB6" w14:paraId="7732A7D8" w14:textId="77777777" w:rsidTr="0047716B">
        <w:trPr>
          <w:trHeight w:val="270"/>
          <w:tblHeader/>
        </w:trPr>
        <w:tc>
          <w:tcPr>
            <w:tcW w:w="1401" w:type="dxa"/>
            <w:noWrap/>
            <w:hideMark/>
          </w:tcPr>
          <w:p w14:paraId="05C4CFDA" w14:textId="712FCBC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A669C4F" w14:textId="0C8E4C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D8772CA" w14:textId="0B15A2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114F0D5" w14:textId="073ED3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B67C664" w14:textId="0003057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155 </w:t>
            </w:r>
          </w:p>
        </w:tc>
      </w:tr>
      <w:tr w:rsidR="00FF2CF0" w:rsidRPr="00577CB6" w14:paraId="66C36588" w14:textId="77777777" w:rsidTr="0047716B">
        <w:trPr>
          <w:trHeight w:val="270"/>
          <w:tblHeader/>
        </w:trPr>
        <w:tc>
          <w:tcPr>
            <w:tcW w:w="1401" w:type="dxa"/>
            <w:noWrap/>
            <w:hideMark/>
          </w:tcPr>
          <w:p w14:paraId="6D5DF3AD" w14:textId="7B58E3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85A3327" w14:textId="739DF60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7692A05" w14:textId="706E84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2040F51" w14:textId="0100D2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0CC4015" w14:textId="4F7A8CF5"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232 </w:t>
            </w:r>
          </w:p>
        </w:tc>
      </w:tr>
      <w:tr w:rsidR="00FF2CF0" w:rsidRPr="00577CB6" w14:paraId="0987FE9C" w14:textId="77777777" w:rsidTr="0047716B">
        <w:trPr>
          <w:trHeight w:val="270"/>
          <w:tblHeader/>
        </w:trPr>
        <w:tc>
          <w:tcPr>
            <w:tcW w:w="1401" w:type="dxa"/>
            <w:noWrap/>
            <w:hideMark/>
          </w:tcPr>
          <w:p w14:paraId="711B0592" w14:textId="2BC7E02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B192D9" w14:textId="6BAF08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B5B5C63" w14:textId="603FB1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C18E1DB" w14:textId="33A875A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9D45B6" w14:textId="3C6EC8B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82 </w:t>
            </w:r>
          </w:p>
        </w:tc>
      </w:tr>
      <w:tr w:rsidR="00FF2CF0" w:rsidRPr="00577CB6" w14:paraId="443929BE" w14:textId="77777777" w:rsidTr="0047716B">
        <w:trPr>
          <w:trHeight w:val="270"/>
          <w:tblHeader/>
        </w:trPr>
        <w:tc>
          <w:tcPr>
            <w:tcW w:w="1401" w:type="dxa"/>
            <w:noWrap/>
            <w:hideMark/>
          </w:tcPr>
          <w:p w14:paraId="413F4F96" w14:textId="7970E5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DCF337" w14:textId="55E76E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B6B4C51" w14:textId="47DB03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4E0DEC4" w14:textId="01003E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1CEC3C5" w14:textId="17B52F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129 </w:t>
            </w:r>
          </w:p>
        </w:tc>
      </w:tr>
      <w:tr w:rsidR="00FF2CF0" w:rsidRPr="00577CB6" w14:paraId="6C5EE422" w14:textId="77777777" w:rsidTr="0047716B">
        <w:trPr>
          <w:trHeight w:val="270"/>
          <w:tblHeader/>
        </w:trPr>
        <w:tc>
          <w:tcPr>
            <w:tcW w:w="1401" w:type="dxa"/>
            <w:noWrap/>
            <w:hideMark/>
          </w:tcPr>
          <w:p w14:paraId="60033B4F" w14:textId="403D91B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7072501" w14:textId="01764C8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823995D" w14:textId="387504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17867F8" w14:textId="36DBFB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396831" w14:textId="720F035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164 </w:t>
            </w:r>
          </w:p>
        </w:tc>
      </w:tr>
      <w:tr w:rsidR="00FF2CF0" w:rsidRPr="00577CB6" w14:paraId="4497A9D6" w14:textId="77777777" w:rsidTr="0047716B">
        <w:trPr>
          <w:trHeight w:val="270"/>
          <w:tblHeader/>
        </w:trPr>
        <w:tc>
          <w:tcPr>
            <w:tcW w:w="1401" w:type="dxa"/>
            <w:noWrap/>
            <w:hideMark/>
          </w:tcPr>
          <w:p w14:paraId="0F62DF5F" w14:textId="36ABB5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F1FEC18" w14:textId="012228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6B1317A" w14:textId="63D4D4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ABCCFE4" w14:textId="082637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880144D" w14:textId="6FF98B9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69D15E64" w14:textId="77777777" w:rsidTr="0047716B">
        <w:trPr>
          <w:trHeight w:val="270"/>
          <w:tblHeader/>
        </w:trPr>
        <w:tc>
          <w:tcPr>
            <w:tcW w:w="1401" w:type="dxa"/>
            <w:noWrap/>
            <w:hideMark/>
          </w:tcPr>
          <w:p w14:paraId="095B44BF" w14:textId="240AD9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D690A3D" w14:textId="7C81C6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1BA7824" w14:textId="0AC92B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F281F0B" w14:textId="4119BB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3BAFBC" w14:textId="7A55B5F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115 </w:t>
            </w:r>
          </w:p>
        </w:tc>
      </w:tr>
      <w:tr w:rsidR="00FF2CF0" w:rsidRPr="00577CB6" w14:paraId="4802D332" w14:textId="77777777" w:rsidTr="0047716B">
        <w:trPr>
          <w:trHeight w:val="270"/>
          <w:tblHeader/>
        </w:trPr>
        <w:tc>
          <w:tcPr>
            <w:tcW w:w="1401" w:type="dxa"/>
            <w:noWrap/>
            <w:hideMark/>
          </w:tcPr>
          <w:p w14:paraId="201F0AC8" w14:textId="731443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1ED6189" w14:textId="1CF86B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AC3BE87" w14:textId="0A4C93B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791576C7" w14:textId="2D251E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7AAB1A" w14:textId="0D93386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107 </w:t>
            </w:r>
          </w:p>
        </w:tc>
      </w:tr>
      <w:tr w:rsidR="00FF2CF0" w:rsidRPr="00577CB6" w14:paraId="53A60B36" w14:textId="77777777" w:rsidTr="0047716B">
        <w:trPr>
          <w:trHeight w:val="270"/>
          <w:tblHeader/>
        </w:trPr>
        <w:tc>
          <w:tcPr>
            <w:tcW w:w="1401" w:type="dxa"/>
            <w:noWrap/>
            <w:hideMark/>
          </w:tcPr>
          <w:p w14:paraId="2F6CFB55" w14:textId="6989D1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2F2C160" w14:textId="14ECFD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5F13D04" w14:textId="2E783D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6C0C36F" w14:textId="469A7C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C166ED1" w14:textId="4598A6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7F90FC7F" w14:textId="77777777" w:rsidTr="0047716B">
        <w:trPr>
          <w:trHeight w:val="270"/>
          <w:tblHeader/>
        </w:trPr>
        <w:tc>
          <w:tcPr>
            <w:tcW w:w="1401" w:type="dxa"/>
            <w:noWrap/>
            <w:hideMark/>
          </w:tcPr>
          <w:p w14:paraId="2408F4CE" w14:textId="6B9D4CB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6A442AE" w14:textId="2F29A4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669EB765" w14:textId="3CC61D9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5F07C9E" w14:textId="30C386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5E9A5F8" w14:textId="37703FB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532 </w:t>
            </w:r>
          </w:p>
        </w:tc>
      </w:tr>
      <w:tr w:rsidR="00FF2CF0" w:rsidRPr="00577CB6" w14:paraId="28B3139E" w14:textId="77777777" w:rsidTr="0047716B">
        <w:trPr>
          <w:trHeight w:val="270"/>
          <w:tblHeader/>
        </w:trPr>
        <w:tc>
          <w:tcPr>
            <w:tcW w:w="1401" w:type="dxa"/>
            <w:noWrap/>
            <w:hideMark/>
          </w:tcPr>
          <w:p w14:paraId="7833996E" w14:textId="770BAF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E92168E" w14:textId="07EA2B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57840B1" w14:textId="0B3B73C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5CE39DC" w14:textId="5AAE20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8E6485" w14:textId="2ADA79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127 </w:t>
            </w:r>
          </w:p>
        </w:tc>
      </w:tr>
      <w:tr w:rsidR="00FF2CF0" w:rsidRPr="00577CB6" w14:paraId="0BF7AAD3" w14:textId="77777777" w:rsidTr="0047716B">
        <w:trPr>
          <w:trHeight w:val="270"/>
          <w:tblHeader/>
        </w:trPr>
        <w:tc>
          <w:tcPr>
            <w:tcW w:w="1401" w:type="dxa"/>
            <w:noWrap/>
            <w:hideMark/>
          </w:tcPr>
          <w:p w14:paraId="79044AF1" w14:textId="6DC8E9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4BC08BF" w14:textId="49EC3A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CA85158" w14:textId="0E98B6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FC70498" w14:textId="6CEE24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10806BF" w14:textId="4945E82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162 </w:t>
            </w:r>
          </w:p>
        </w:tc>
      </w:tr>
      <w:tr w:rsidR="00FF2CF0" w:rsidRPr="00577CB6" w14:paraId="3BCC3779" w14:textId="77777777" w:rsidTr="0047716B">
        <w:trPr>
          <w:trHeight w:val="270"/>
          <w:tblHeader/>
        </w:trPr>
        <w:tc>
          <w:tcPr>
            <w:tcW w:w="1401" w:type="dxa"/>
            <w:noWrap/>
            <w:hideMark/>
          </w:tcPr>
          <w:p w14:paraId="37612789" w14:textId="7CACA5F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536862B" w14:textId="5502848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37C5D977" w14:textId="64D4F8D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708E936" w14:textId="0A08F2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BE78453" w14:textId="23A507A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297 </w:t>
            </w:r>
          </w:p>
        </w:tc>
      </w:tr>
      <w:tr w:rsidR="00FF2CF0" w:rsidRPr="00577CB6" w14:paraId="7381C0CD" w14:textId="77777777" w:rsidTr="0047716B">
        <w:trPr>
          <w:trHeight w:val="270"/>
          <w:tblHeader/>
        </w:trPr>
        <w:tc>
          <w:tcPr>
            <w:tcW w:w="1401" w:type="dxa"/>
            <w:noWrap/>
            <w:hideMark/>
          </w:tcPr>
          <w:p w14:paraId="2478F633" w14:textId="76A2A9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F89C2D1" w14:textId="357F865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3039FEB" w14:textId="46DEA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3CDB244B" w14:textId="6DDF126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E0C28B0" w14:textId="7AF285E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102 </w:t>
            </w:r>
          </w:p>
        </w:tc>
      </w:tr>
      <w:tr w:rsidR="00FF2CF0" w:rsidRPr="00577CB6" w14:paraId="1981B661" w14:textId="77777777" w:rsidTr="0047716B">
        <w:trPr>
          <w:trHeight w:val="270"/>
          <w:tblHeader/>
        </w:trPr>
        <w:tc>
          <w:tcPr>
            <w:tcW w:w="1401" w:type="dxa"/>
            <w:noWrap/>
            <w:hideMark/>
          </w:tcPr>
          <w:p w14:paraId="53CE62A5" w14:textId="38148CB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2FAB3C9E" w14:textId="154CD2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74149B8" w14:textId="1796C74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92768A8" w14:textId="6406CB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E6BA30" w14:textId="3FC6D9B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182 </w:t>
            </w:r>
          </w:p>
        </w:tc>
      </w:tr>
      <w:tr w:rsidR="00FF2CF0" w:rsidRPr="00577CB6" w14:paraId="2D1E4679" w14:textId="77777777" w:rsidTr="0047716B">
        <w:trPr>
          <w:trHeight w:val="270"/>
          <w:tblHeader/>
        </w:trPr>
        <w:tc>
          <w:tcPr>
            <w:tcW w:w="1401" w:type="dxa"/>
            <w:noWrap/>
            <w:hideMark/>
          </w:tcPr>
          <w:p w14:paraId="203E7325" w14:textId="3DBE50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6D405FF" w14:textId="75F2BD9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EF6B9E9" w14:textId="6C3DC8E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4EE4164" w14:textId="2B73DE2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34F87EC" w14:textId="0EE77A5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 </w:t>
            </w:r>
          </w:p>
        </w:tc>
      </w:tr>
      <w:tr w:rsidR="00FF2CF0" w:rsidRPr="00577CB6" w14:paraId="7E46F7D5" w14:textId="77777777" w:rsidTr="0047716B">
        <w:trPr>
          <w:trHeight w:val="270"/>
          <w:tblHeader/>
        </w:trPr>
        <w:tc>
          <w:tcPr>
            <w:tcW w:w="1401" w:type="dxa"/>
            <w:noWrap/>
            <w:hideMark/>
          </w:tcPr>
          <w:p w14:paraId="7D824C59" w14:textId="048DB69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El Paso</w:t>
            </w:r>
          </w:p>
        </w:tc>
        <w:tc>
          <w:tcPr>
            <w:tcW w:w="1488" w:type="dxa"/>
            <w:noWrap/>
            <w:hideMark/>
          </w:tcPr>
          <w:p w14:paraId="0AB7DB9C" w14:textId="618255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A70AB17" w14:textId="6A1778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11398C20" w14:textId="25EFB8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7C150D5" w14:textId="60D6AA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608 </w:t>
            </w:r>
          </w:p>
        </w:tc>
      </w:tr>
      <w:tr w:rsidR="00FF2CF0" w:rsidRPr="00577CB6" w14:paraId="10B50FC6" w14:textId="77777777" w:rsidTr="0047716B">
        <w:trPr>
          <w:trHeight w:val="270"/>
          <w:tblHeader/>
        </w:trPr>
        <w:tc>
          <w:tcPr>
            <w:tcW w:w="1401" w:type="dxa"/>
            <w:noWrap/>
            <w:hideMark/>
          </w:tcPr>
          <w:p w14:paraId="039E9B45" w14:textId="6DC019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6B76753" w14:textId="03DC14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503E35E" w14:textId="5F7792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1626F871" w14:textId="5C52564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015D5B9" w14:textId="75330C1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183 </w:t>
            </w:r>
          </w:p>
        </w:tc>
      </w:tr>
      <w:tr w:rsidR="00FF2CF0" w:rsidRPr="00577CB6" w14:paraId="566167E0" w14:textId="77777777" w:rsidTr="0047716B">
        <w:trPr>
          <w:trHeight w:val="270"/>
          <w:tblHeader/>
        </w:trPr>
        <w:tc>
          <w:tcPr>
            <w:tcW w:w="1401" w:type="dxa"/>
            <w:noWrap/>
            <w:hideMark/>
          </w:tcPr>
          <w:p w14:paraId="0D2AD242" w14:textId="27A280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ED0F1B6" w14:textId="07371D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70D5B4BF" w14:textId="09A4899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management</w:t>
            </w:r>
          </w:p>
        </w:tc>
        <w:tc>
          <w:tcPr>
            <w:tcW w:w="1661" w:type="dxa"/>
            <w:noWrap/>
            <w:hideMark/>
          </w:tcPr>
          <w:p w14:paraId="4EB03F04" w14:textId="28A53E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6E5937" w14:textId="6A9A6C3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61 </w:t>
            </w:r>
          </w:p>
        </w:tc>
      </w:tr>
      <w:tr w:rsidR="00FF2CF0" w:rsidRPr="00577CB6" w14:paraId="3B657B5B" w14:textId="77777777" w:rsidTr="0047716B">
        <w:trPr>
          <w:trHeight w:val="270"/>
          <w:tblHeader/>
        </w:trPr>
        <w:tc>
          <w:tcPr>
            <w:tcW w:w="1401" w:type="dxa"/>
            <w:noWrap/>
            <w:hideMark/>
          </w:tcPr>
          <w:p w14:paraId="71DACE7E" w14:textId="0CC4E1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230BAF8" w14:textId="2D7D4B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281BE65" w14:textId="03D07A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6E1FF55A" w14:textId="5204205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1478A7" w14:textId="7FF102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146 </w:t>
            </w:r>
          </w:p>
        </w:tc>
      </w:tr>
      <w:tr w:rsidR="00FF2CF0" w:rsidRPr="00577CB6" w14:paraId="40C6D926" w14:textId="77777777" w:rsidTr="0047716B">
        <w:trPr>
          <w:trHeight w:val="270"/>
          <w:tblHeader/>
        </w:trPr>
        <w:tc>
          <w:tcPr>
            <w:tcW w:w="1401" w:type="dxa"/>
            <w:noWrap/>
            <w:hideMark/>
          </w:tcPr>
          <w:p w14:paraId="3F3A1FFC" w14:textId="3B8AC0C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3E9DCCA" w14:textId="3279D3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DC80DD9" w14:textId="7A0639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855EBCE" w14:textId="3D325D5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6343F2CF" w14:textId="5DA9CA7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125 </w:t>
            </w:r>
          </w:p>
        </w:tc>
      </w:tr>
      <w:tr w:rsidR="00FF2CF0" w:rsidRPr="00577CB6" w14:paraId="2B72FBB2" w14:textId="77777777" w:rsidTr="0047716B">
        <w:trPr>
          <w:trHeight w:val="270"/>
          <w:tblHeader/>
        </w:trPr>
        <w:tc>
          <w:tcPr>
            <w:tcW w:w="1401" w:type="dxa"/>
            <w:noWrap/>
            <w:hideMark/>
          </w:tcPr>
          <w:p w14:paraId="27855A80" w14:textId="42C2A58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1EDB638" w14:textId="1D16AF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57745464" w14:textId="5E48464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4DB59C26" w14:textId="370EC2C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342B6E" w14:textId="4A0288F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56 </w:t>
            </w:r>
          </w:p>
        </w:tc>
      </w:tr>
      <w:tr w:rsidR="00FF2CF0" w:rsidRPr="00577CB6" w14:paraId="1FAF6164" w14:textId="77777777" w:rsidTr="0047716B">
        <w:trPr>
          <w:trHeight w:val="270"/>
          <w:tblHeader/>
        </w:trPr>
        <w:tc>
          <w:tcPr>
            <w:tcW w:w="1401" w:type="dxa"/>
            <w:noWrap/>
            <w:hideMark/>
          </w:tcPr>
          <w:p w14:paraId="752EA23E" w14:textId="30FD47A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191328C6" w14:textId="6672651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F0FFE56" w14:textId="7C30D7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65EB9812" w14:textId="2DC70DF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35DEC1" w14:textId="0AB146C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95 </w:t>
            </w:r>
          </w:p>
        </w:tc>
      </w:tr>
      <w:tr w:rsidR="00FF2CF0" w:rsidRPr="00577CB6" w14:paraId="4C021643" w14:textId="77777777" w:rsidTr="0047716B">
        <w:trPr>
          <w:trHeight w:val="270"/>
          <w:tblHeader/>
        </w:trPr>
        <w:tc>
          <w:tcPr>
            <w:tcW w:w="1401" w:type="dxa"/>
            <w:noWrap/>
            <w:hideMark/>
          </w:tcPr>
          <w:p w14:paraId="2637F38D" w14:textId="4E06E6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B8720DE" w14:textId="655CFD3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1A04CAC7" w14:textId="2C042A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798F3C15" w14:textId="4D272F5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00FD4D" w14:textId="622C115B"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261 </w:t>
            </w:r>
          </w:p>
        </w:tc>
      </w:tr>
      <w:tr w:rsidR="00FF2CF0" w:rsidRPr="00577CB6" w14:paraId="0F40EA74" w14:textId="77777777" w:rsidTr="0047716B">
        <w:trPr>
          <w:trHeight w:val="270"/>
          <w:tblHeader/>
        </w:trPr>
        <w:tc>
          <w:tcPr>
            <w:tcW w:w="1401" w:type="dxa"/>
            <w:noWrap/>
            <w:hideMark/>
          </w:tcPr>
          <w:p w14:paraId="071CF763" w14:textId="2E7F2CA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D4B4BC8" w14:textId="713BFF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CA7280C" w14:textId="50D749E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Assisted Living</w:t>
            </w:r>
          </w:p>
        </w:tc>
        <w:tc>
          <w:tcPr>
            <w:tcW w:w="1661" w:type="dxa"/>
            <w:noWrap/>
            <w:hideMark/>
          </w:tcPr>
          <w:p w14:paraId="0E778DAE" w14:textId="49BF26E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B83181E" w14:textId="08AAF3C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63 </w:t>
            </w:r>
          </w:p>
        </w:tc>
      </w:tr>
      <w:tr w:rsidR="00FF2CF0" w:rsidRPr="00577CB6" w14:paraId="7DA6B433" w14:textId="77777777" w:rsidTr="0047716B">
        <w:trPr>
          <w:trHeight w:val="270"/>
          <w:tblHeader/>
        </w:trPr>
        <w:tc>
          <w:tcPr>
            <w:tcW w:w="1401" w:type="dxa"/>
            <w:noWrap/>
            <w:hideMark/>
          </w:tcPr>
          <w:p w14:paraId="486F166B" w14:textId="023DC4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8BBDC23" w14:textId="1309D6C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9F91FAE" w14:textId="52FC2B7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Retailer</w:t>
            </w:r>
          </w:p>
        </w:tc>
        <w:tc>
          <w:tcPr>
            <w:tcW w:w="1661" w:type="dxa"/>
            <w:noWrap/>
            <w:hideMark/>
          </w:tcPr>
          <w:p w14:paraId="1E39B2CA" w14:textId="752C50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68CABC7" w14:textId="1135C6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137 </w:t>
            </w:r>
          </w:p>
        </w:tc>
      </w:tr>
      <w:tr w:rsidR="00FF2CF0" w:rsidRPr="00577CB6" w14:paraId="72327A17" w14:textId="77777777" w:rsidTr="0047716B">
        <w:trPr>
          <w:trHeight w:val="270"/>
          <w:tblHeader/>
        </w:trPr>
        <w:tc>
          <w:tcPr>
            <w:tcW w:w="1401" w:type="dxa"/>
            <w:noWrap/>
            <w:hideMark/>
          </w:tcPr>
          <w:p w14:paraId="7F5C1098" w14:textId="0C7D92D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09F59208" w14:textId="43C77FD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CEFE54B" w14:textId="4970AD3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45196C00" w14:textId="4DB5191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B511F80" w14:textId="65676C9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133B63B5" w14:textId="77777777" w:rsidTr="0047716B">
        <w:trPr>
          <w:trHeight w:val="270"/>
          <w:tblHeader/>
        </w:trPr>
        <w:tc>
          <w:tcPr>
            <w:tcW w:w="1401" w:type="dxa"/>
            <w:noWrap/>
            <w:hideMark/>
          </w:tcPr>
          <w:p w14:paraId="1582C9A8" w14:textId="33E924B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557EEAE7" w14:textId="4DA3E0B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01067497" w14:textId="775128E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5491D5BD" w14:textId="1980C7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9C199EF" w14:textId="42CD922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4DE5C45D" w14:textId="77777777" w:rsidTr="0047716B">
        <w:trPr>
          <w:trHeight w:val="270"/>
          <w:tblHeader/>
        </w:trPr>
        <w:tc>
          <w:tcPr>
            <w:tcW w:w="1401" w:type="dxa"/>
            <w:noWrap/>
            <w:hideMark/>
          </w:tcPr>
          <w:p w14:paraId="686CD039" w14:textId="5828A7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317D00C3" w14:textId="332097E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2392FB74" w14:textId="11E81F0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5A67363" w14:textId="342C51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A56A23" w14:textId="5F8C81C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159 </w:t>
            </w:r>
          </w:p>
        </w:tc>
      </w:tr>
      <w:tr w:rsidR="00FF2CF0" w:rsidRPr="00577CB6" w14:paraId="293B868D" w14:textId="77777777" w:rsidTr="0047716B">
        <w:trPr>
          <w:trHeight w:val="270"/>
          <w:tblHeader/>
        </w:trPr>
        <w:tc>
          <w:tcPr>
            <w:tcW w:w="1401" w:type="dxa"/>
            <w:noWrap/>
            <w:hideMark/>
          </w:tcPr>
          <w:p w14:paraId="02AB032C" w14:textId="522C668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75A56B39" w14:textId="5E6D88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Carson</w:t>
            </w:r>
          </w:p>
        </w:tc>
        <w:tc>
          <w:tcPr>
            <w:tcW w:w="2622" w:type="dxa"/>
            <w:noWrap/>
            <w:hideMark/>
          </w:tcPr>
          <w:p w14:paraId="660F6B69" w14:textId="02F2AF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BE977EE" w14:textId="5B61F36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6AA95A5" w14:textId="605FE5D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100 </w:t>
            </w:r>
          </w:p>
        </w:tc>
      </w:tr>
      <w:tr w:rsidR="00FF2CF0" w:rsidRPr="00577CB6" w14:paraId="2BD7F442" w14:textId="77777777" w:rsidTr="0047716B">
        <w:trPr>
          <w:trHeight w:val="270"/>
          <w:tblHeader/>
        </w:trPr>
        <w:tc>
          <w:tcPr>
            <w:tcW w:w="1401" w:type="dxa"/>
            <w:noWrap/>
            <w:hideMark/>
          </w:tcPr>
          <w:p w14:paraId="6BA59E1F" w14:textId="5ED0706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4BAFEF5E" w14:textId="74BFF12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Manitou Springs</w:t>
            </w:r>
          </w:p>
        </w:tc>
        <w:tc>
          <w:tcPr>
            <w:tcW w:w="2622" w:type="dxa"/>
            <w:noWrap/>
            <w:hideMark/>
          </w:tcPr>
          <w:p w14:paraId="377EB666" w14:textId="0E73AE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0BDDF0E4" w14:textId="7F3897B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6F107A" w14:textId="5298D35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158 </w:t>
            </w:r>
          </w:p>
        </w:tc>
      </w:tr>
      <w:tr w:rsidR="00FF2CF0" w:rsidRPr="00577CB6" w14:paraId="71989BB0" w14:textId="77777777" w:rsidTr="0047716B">
        <w:trPr>
          <w:trHeight w:val="270"/>
          <w:tblHeader/>
        </w:trPr>
        <w:tc>
          <w:tcPr>
            <w:tcW w:w="1401" w:type="dxa"/>
            <w:noWrap/>
            <w:hideMark/>
          </w:tcPr>
          <w:p w14:paraId="16C25CF3" w14:textId="57C20CF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Fremont</w:t>
            </w:r>
          </w:p>
        </w:tc>
        <w:tc>
          <w:tcPr>
            <w:tcW w:w="1488" w:type="dxa"/>
            <w:noWrap/>
            <w:hideMark/>
          </w:tcPr>
          <w:p w14:paraId="39748901" w14:textId="5F4E0EE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Canon City</w:t>
            </w:r>
          </w:p>
        </w:tc>
        <w:tc>
          <w:tcPr>
            <w:tcW w:w="2622" w:type="dxa"/>
            <w:noWrap/>
            <w:hideMark/>
          </w:tcPr>
          <w:p w14:paraId="46B8C414" w14:textId="0A16B61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62A9257" w14:textId="46569F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3D0293" w14:textId="5D8C025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83 </w:t>
            </w:r>
          </w:p>
        </w:tc>
      </w:tr>
      <w:tr w:rsidR="00FF2CF0" w:rsidRPr="00577CB6" w14:paraId="12BB1909" w14:textId="77777777" w:rsidTr="0047716B">
        <w:trPr>
          <w:trHeight w:val="270"/>
          <w:tblHeader/>
        </w:trPr>
        <w:tc>
          <w:tcPr>
            <w:tcW w:w="1401" w:type="dxa"/>
            <w:noWrap/>
            <w:hideMark/>
          </w:tcPr>
          <w:p w14:paraId="0699AA6C" w14:textId="70FF03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502BB1E6" w14:textId="3DEBE1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Granby</w:t>
            </w:r>
          </w:p>
        </w:tc>
        <w:tc>
          <w:tcPr>
            <w:tcW w:w="2622" w:type="dxa"/>
            <w:noWrap/>
            <w:hideMark/>
          </w:tcPr>
          <w:p w14:paraId="37549507" w14:textId="282C5C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E2EC6D8" w14:textId="201E1BB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38F123A" w14:textId="3017992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1,324 </w:t>
            </w:r>
          </w:p>
        </w:tc>
      </w:tr>
      <w:tr w:rsidR="00FF2CF0" w:rsidRPr="00577CB6" w14:paraId="6CB03B8F" w14:textId="77777777" w:rsidTr="0047716B">
        <w:trPr>
          <w:trHeight w:val="270"/>
          <w:tblHeader/>
        </w:trPr>
        <w:tc>
          <w:tcPr>
            <w:tcW w:w="1401" w:type="dxa"/>
            <w:noWrap/>
            <w:hideMark/>
          </w:tcPr>
          <w:p w14:paraId="2EBC1934" w14:textId="25DE281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011FBCCE" w14:textId="7BEE04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 Lake</w:t>
            </w:r>
          </w:p>
        </w:tc>
        <w:tc>
          <w:tcPr>
            <w:tcW w:w="2622" w:type="dxa"/>
            <w:noWrap/>
            <w:hideMark/>
          </w:tcPr>
          <w:p w14:paraId="399AE74E" w14:textId="28F4CF9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Household</w:t>
            </w:r>
          </w:p>
        </w:tc>
        <w:tc>
          <w:tcPr>
            <w:tcW w:w="1661" w:type="dxa"/>
            <w:noWrap/>
            <w:hideMark/>
          </w:tcPr>
          <w:p w14:paraId="053FD809" w14:textId="6C65446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D4F77B4" w14:textId="60B37C1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59 </w:t>
            </w:r>
          </w:p>
        </w:tc>
      </w:tr>
      <w:tr w:rsidR="00FF2CF0" w:rsidRPr="00577CB6" w14:paraId="55B77AA1" w14:textId="77777777" w:rsidTr="0047716B">
        <w:trPr>
          <w:trHeight w:val="270"/>
          <w:tblHeader/>
        </w:trPr>
        <w:tc>
          <w:tcPr>
            <w:tcW w:w="1401" w:type="dxa"/>
            <w:noWrap/>
            <w:hideMark/>
          </w:tcPr>
          <w:p w14:paraId="3FE9D0DD" w14:textId="6F0E33C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Grand</w:t>
            </w:r>
          </w:p>
        </w:tc>
        <w:tc>
          <w:tcPr>
            <w:tcW w:w="1488" w:type="dxa"/>
            <w:noWrap/>
            <w:hideMark/>
          </w:tcPr>
          <w:p w14:paraId="07FE8821" w14:textId="78495C1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Winter Park</w:t>
            </w:r>
          </w:p>
        </w:tc>
        <w:tc>
          <w:tcPr>
            <w:tcW w:w="2622" w:type="dxa"/>
            <w:noWrap/>
            <w:hideMark/>
          </w:tcPr>
          <w:p w14:paraId="4AB9054C" w14:textId="1375110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ADEE43B" w14:textId="48DD37E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E650D3" w14:textId="091D924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78 </w:t>
            </w:r>
          </w:p>
        </w:tc>
      </w:tr>
      <w:tr w:rsidR="00FF2CF0" w:rsidRPr="00577CB6" w14:paraId="10561EE7" w14:textId="77777777" w:rsidTr="0047716B">
        <w:trPr>
          <w:trHeight w:val="270"/>
          <w:tblHeader/>
        </w:trPr>
        <w:tc>
          <w:tcPr>
            <w:tcW w:w="1401" w:type="dxa"/>
            <w:noWrap/>
            <w:hideMark/>
          </w:tcPr>
          <w:p w14:paraId="7AE8535E" w14:textId="4501781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DD33808" w14:textId="167D02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6B19608C" w14:textId="319D45E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23F801C" w14:textId="2AC737A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9229FB9" w14:textId="4212390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91 </w:t>
            </w:r>
          </w:p>
        </w:tc>
      </w:tr>
      <w:tr w:rsidR="00FF2CF0" w:rsidRPr="00577CB6" w14:paraId="7A81C8FC" w14:textId="77777777" w:rsidTr="0047716B">
        <w:trPr>
          <w:trHeight w:val="270"/>
          <w:tblHeader/>
        </w:trPr>
        <w:tc>
          <w:tcPr>
            <w:tcW w:w="1401" w:type="dxa"/>
            <w:noWrap/>
            <w:hideMark/>
          </w:tcPr>
          <w:p w14:paraId="52EC3B37" w14:textId="4599832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BA888C4" w14:textId="683077B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1B93B49A" w14:textId="57EEF4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6A212F9" w14:textId="558E5E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2BEBDBC" w14:textId="510964A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85 </w:t>
            </w:r>
          </w:p>
        </w:tc>
      </w:tr>
      <w:tr w:rsidR="00FF2CF0" w:rsidRPr="00577CB6" w14:paraId="76EEEF6A" w14:textId="77777777" w:rsidTr="0047716B">
        <w:trPr>
          <w:trHeight w:val="270"/>
          <w:tblHeader/>
        </w:trPr>
        <w:tc>
          <w:tcPr>
            <w:tcW w:w="1401" w:type="dxa"/>
            <w:noWrap/>
            <w:hideMark/>
          </w:tcPr>
          <w:p w14:paraId="600856C5" w14:textId="72034BC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AF59AB5" w14:textId="3C170F2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Arvada</w:t>
            </w:r>
          </w:p>
        </w:tc>
        <w:tc>
          <w:tcPr>
            <w:tcW w:w="2622" w:type="dxa"/>
            <w:noWrap/>
            <w:hideMark/>
          </w:tcPr>
          <w:p w14:paraId="7B3CF51B" w14:textId="283327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05EF4769" w14:textId="276C53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7933F44" w14:textId="7A38E2D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68 </w:t>
            </w:r>
          </w:p>
        </w:tc>
      </w:tr>
      <w:tr w:rsidR="00FF2CF0" w:rsidRPr="00577CB6" w14:paraId="6A8EFE8D" w14:textId="77777777" w:rsidTr="0047716B">
        <w:trPr>
          <w:trHeight w:val="270"/>
          <w:tblHeader/>
        </w:trPr>
        <w:tc>
          <w:tcPr>
            <w:tcW w:w="1401" w:type="dxa"/>
            <w:noWrap/>
            <w:hideMark/>
          </w:tcPr>
          <w:p w14:paraId="47639BEF" w14:textId="3F6BA23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362055A" w14:textId="3F654C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72742C41" w14:textId="76E5DE1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3C2CBA1" w14:textId="6553390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30AA5FF" w14:textId="119FC7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288 </w:t>
            </w:r>
          </w:p>
        </w:tc>
      </w:tr>
      <w:tr w:rsidR="00FF2CF0" w:rsidRPr="00577CB6" w14:paraId="10BCB17E" w14:textId="77777777" w:rsidTr="0047716B">
        <w:trPr>
          <w:trHeight w:val="270"/>
          <w:tblHeader/>
        </w:trPr>
        <w:tc>
          <w:tcPr>
            <w:tcW w:w="1401" w:type="dxa"/>
            <w:noWrap/>
            <w:hideMark/>
          </w:tcPr>
          <w:p w14:paraId="0AC85C0A" w14:textId="3111EB7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37FA5ED" w14:textId="7EE3CF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130D5B14" w14:textId="4E832D0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7C2DB998" w14:textId="5030FA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1360724" w14:textId="6D9FE63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44 </w:t>
            </w:r>
          </w:p>
        </w:tc>
      </w:tr>
      <w:tr w:rsidR="00FF2CF0" w:rsidRPr="00577CB6" w14:paraId="1EBA60EA" w14:textId="77777777" w:rsidTr="0047716B">
        <w:trPr>
          <w:trHeight w:val="270"/>
          <w:tblHeader/>
        </w:trPr>
        <w:tc>
          <w:tcPr>
            <w:tcW w:w="1401" w:type="dxa"/>
            <w:noWrap/>
            <w:hideMark/>
          </w:tcPr>
          <w:p w14:paraId="31F1F835" w14:textId="5272EEA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ACBC888" w14:textId="4A6428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66D8DF3C" w14:textId="5F3BF8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12E5B39" w14:textId="2E60E9D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A6E90EC" w14:textId="56F7A1F7" w:rsidR="00FF2CF0" w:rsidRPr="00577CB6" w:rsidRDefault="00FF2CF0" w:rsidP="007D0B63">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110 </w:t>
            </w:r>
          </w:p>
        </w:tc>
      </w:tr>
      <w:tr w:rsidR="00FF2CF0" w:rsidRPr="00577CB6" w14:paraId="01E844B8" w14:textId="77777777" w:rsidTr="0047716B">
        <w:trPr>
          <w:trHeight w:val="270"/>
          <w:tblHeader/>
        </w:trPr>
        <w:tc>
          <w:tcPr>
            <w:tcW w:w="1401" w:type="dxa"/>
            <w:noWrap/>
            <w:hideMark/>
          </w:tcPr>
          <w:p w14:paraId="6F24A6CE" w14:textId="1BEE098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6C2016B5" w14:textId="128358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261410EC" w14:textId="36FCAAD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4AFDA22" w14:textId="337B5D4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9501FFF" w14:textId="6FD82BE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47 </w:t>
            </w:r>
          </w:p>
        </w:tc>
      </w:tr>
      <w:tr w:rsidR="00FF2CF0" w:rsidRPr="00577CB6" w14:paraId="2A93E0EC" w14:textId="77777777" w:rsidTr="0047716B">
        <w:trPr>
          <w:trHeight w:val="270"/>
          <w:tblHeader/>
        </w:trPr>
        <w:tc>
          <w:tcPr>
            <w:tcW w:w="1401" w:type="dxa"/>
            <w:noWrap/>
            <w:hideMark/>
          </w:tcPr>
          <w:p w14:paraId="46A0FA78" w14:textId="2D58CC4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8B5AD35" w14:textId="28E928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5CC28C0A" w14:textId="346B1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D6A54D0" w14:textId="03311E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3449EFA" w14:textId="54AF8F5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113 </w:t>
            </w:r>
          </w:p>
        </w:tc>
      </w:tr>
      <w:tr w:rsidR="00FF2CF0" w:rsidRPr="00577CB6" w14:paraId="2C8CE8ED" w14:textId="77777777" w:rsidTr="0047716B">
        <w:trPr>
          <w:trHeight w:val="270"/>
          <w:tblHeader/>
        </w:trPr>
        <w:tc>
          <w:tcPr>
            <w:tcW w:w="1401" w:type="dxa"/>
            <w:noWrap/>
            <w:hideMark/>
          </w:tcPr>
          <w:p w14:paraId="06287A35" w14:textId="27C41F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9E4E6C5" w14:textId="3518914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3D75F127" w14:textId="46BF07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A0A6A10" w14:textId="0F2797D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93C8D8" w14:textId="51E361F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231 </w:t>
            </w:r>
          </w:p>
        </w:tc>
      </w:tr>
      <w:tr w:rsidR="00FF2CF0" w:rsidRPr="00577CB6" w14:paraId="0141A30C" w14:textId="77777777" w:rsidTr="0047716B">
        <w:trPr>
          <w:trHeight w:val="270"/>
          <w:tblHeader/>
        </w:trPr>
        <w:tc>
          <w:tcPr>
            <w:tcW w:w="1401" w:type="dxa"/>
            <w:noWrap/>
            <w:hideMark/>
          </w:tcPr>
          <w:p w14:paraId="34D09980" w14:textId="00B8B8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419D8F54" w14:textId="4E2C831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54905C76" w14:textId="736B53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Church</w:t>
            </w:r>
          </w:p>
        </w:tc>
        <w:tc>
          <w:tcPr>
            <w:tcW w:w="1661" w:type="dxa"/>
            <w:noWrap/>
            <w:hideMark/>
          </w:tcPr>
          <w:p w14:paraId="1B23B062" w14:textId="784FC3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33271B9" w14:textId="349A60A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102 </w:t>
            </w:r>
          </w:p>
        </w:tc>
      </w:tr>
      <w:tr w:rsidR="00FF2CF0" w:rsidRPr="00577CB6" w14:paraId="5749BEC5" w14:textId="77777777" w:rsidTr="0047716B">
        <w:trPr>
          <w:trHeight w:val="270"/>
          <w:tblHeader/>
        </w:trPr>
        <w:tc>
          <w:tcPr>
            <w:tcW w:w="1401" w:type="dxa"/>
            <w:noWrap/>
            <w:hideMark/>
          </w:tcPr>
          <w:p w14:paraId="4E18B8DC" w14:textId="1633CD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5789DED" w14:textId="5163A14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1F4F4F69" w14:textId="1C87283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4DDADA5" w14:textId="2F1A023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75B5E9F" w14:textId="13D3F411" w:rsidR="00FF2CF0" w:rsidRPr="00577CB6" w:rsidRDefault="00FF2CF0" w:rsidP="007D0B63">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75 </w:t>
            </w:r>
          </w:p>
        </w:tc>
      </w:tr>
      <w:tr w:rsidR="00FF2CF0" w:rsidRPr="00577CB6" w14:paraId="275A8FB0" w14:textId="77777777" w:rsidTr="0047716B">
        <w:trPr>
          <w:trHeight w:val="270"/>
          <w:tblHeader/>
        </w:trPr>
        <w:tc>
          <w:tcPr>
            <w:tcW w:w="1401" w:type="dxa"/>
            <w:noWrap/>
            <w:hideMark/>
          </w:tcPr>
          <w:p w14:paraId="43287092" w14:textId="4A6D5C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1736530" w14:textId="320E90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42FD953D" w14:textId="48222C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1B9560D" w14:textId="42A1344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E26F38F" w14:textId="709296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270 </w:t>
            </w:r>
          </w:p>
        </w:tc>
      </w:tr>
      <w:tr w:rsidR="00FF2CF0" w:rsidRPr="00577CB6" w14:paraId="4A2A550E" w14:textId="77777777" w:rsidTr="0047716B">
        <w:trPr>
          <w:trHeight w:val="270"/>
          <w:tblHeader/>
        </w:trPr>
        <w:tc>
          <w:tcPr>
            <w:tcW w:w="1401" w:type="dxa"/>
            <w:noWrap/>
            <w:hideMark/>
          </w:tcPr>
          <w:p w14:paraId="58472B80" w14:textId="7BEC5AF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D5CC22A" w14:textId="5BB26E0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2A9197FB" w14:textId="6AB7A6E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925A0E5" w14:textId="55B9297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39A1BD4" w14:textId="2FE321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111 </w:t>
            </w:r>
          </w:p>
        </w:tc>
      </w:tr>
      <w:tr w:rsidR="00FF2CF0" w:rsidRPr="00577CB6" w14:paraId="7A8D2FD2" w14:textId="77777777" w:rsidTr="0047716B">
        <w:trPr>
          <w:trHeight w:val="270"/>
          <w:tblHeader/>
        </w:trPr>
        <w:tc>
          <w:tcPr>
            <w:tcW w:w="1401" w:type="dxa"/>
            <w:noWrap/>
            <w:hideMark/>
          </w:tcPr>
          <w:p w14:paraId="550DC709" w14:textId="1873BA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C999304" w14:textId="486508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Lakewood</w:t>
            </w:r>
          </w:p>
        </w:tc>
        <w:tc>
          <w:tcPr>
            <w:tcW w:w="2622" w:type="dxa"/>
            <w:noWrap/>
            <w:hideMark/>
          </w:tcPr>
          <w:p w14:paraId="7AA9C5C2" w14:textId="06E2498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8F1FAB8" w14:textId="03F0409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62C3F82" w14:textId="7783D1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69 </w:t>
            </w:r>
          </w:p>
        </w:tc>
      </w:tr>
      <w:tr w:rsidR="00FF2CF0" w:rsidRPr="00577CB6" w14:paraId="7C96B841" w14:textId="77777777" w:rsidTr="0047716B">
        <w:trPr>
          <w:trHeight w:val="270"/>
          <w:tblHeader/>
        </w:trPr>
        <w:tc>
          <w:tcPr>
            <w:tcW w:w="1401" w:type="dxa"/>
            <w:noWrap/>
            <w:hideMark/>
          </w:tcPr>
          <w:p w14:paraId="15708414" w14:textId="38CCD4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8879F40" w14:textId="69F7780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25F525A1" w14:textId="6E50E5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57E29909" w14:textId="7615CDD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15C0EB" w14:textId="7F480B87"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02E1545A" w14:textId="77777777" w:rsidTr="0047716B">
        <w:trPr>
          <w:trHeight w:val="270"/>
          <w:tblHeader/>
        </w:trPr>
        <w:tc>
          <w:tcPr>
            <w:tcW w:w="1401" w:type="dxa"/>
            <w:noWrap/>
            <w:hideMark/>
          </w:tcPr>
          <w:p w14:paraId="3D27A15B" w14:textId="3810866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465F0C2" w14:textId="7BFD7E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45D20E01" w14:textId="22F7E5D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359A945B" w14:textId="1898A65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63A3A75" w14:textId="151309B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112 </w:t>
            </w:r>
          </w:p>
        </w:tc>
      </w:tr>
      <w:tr w:rsidR="00FF2CF0" w:rsidRPr="00577CB6" w14:paraId="2D12B8BE" w14:textId="77777777" w:rsidTr="0047716B">
        <w:trPr>
          <w:trHeight w:val="270"/>
          <w:tblHeader/>
        </w:trPr>
        <w:tc>
          <w:tcPr>
            <w:tcW w:w="1401" w:type="dxa"/>
            <w:noWrap/>
            <w:hideMark/>
          </w:tcPr>
          <w:p w14:paraId="196DBCDE" w14:textId="5D49B3D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lastRenderedPageBreak/>
              <w:t>Jefferson</w:t>
            </w:r>
          </w:p>
        </w:tc>
        <w:tc>
          <w:tcPr>
            <w:tcW w:w="1488" w:type="dxa"/>
            <w:noWrap/>
            <w:hideMark/>
          </w:tcPr>
          <w:p w14:paraId="21F33EA9" w14:textId="78B7B21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0BB791BE" w14:textId="242E44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Hospital</w:t>
            </w:r>
          </w:p>
        </w:tc>
        <w:tc>
          <w:tcPr>
            <w:tcW w:w="1661" w:type="dxa"/>
            <w:noWrap/>
            <w:hideMark/>
          </w:tcPr>
          <w:p w14:paraId="0134ADDC" w14:textId="1B33EB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FE9122" w14:textId="6E0EFEC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54 </w:t>
            </w:r>
          </w:p>
        </w:tc>
      </w:tr>
      <w:tr w:rsidR="00FF2CF0" w:rsidRPr="00577CB6" w14:paraId="485F89D6" w14:textId="77777777" w:rsidTr="0047716B">
        <w:trPr>
          <w:trHeight w:val="270"/>
          <w:tblHeader/>
        </w:trPr>
        <w:tc>
          <w:tcPr>
            <w:tcW w:w="1401" w:type="dxa"/>
            <w:noWrap/>
            <w:hideMark/>
          </w:tcPr>
          <w:p w14:paraId="42462BD6" w14:textId="7DD35AC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90C9047" w14:textId="73740CB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1207BDFA" w14:textId="5444682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F2727EC" w14:textId="477F58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C335563" w14:textId="6CF1D83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67C4CE74" w14:textId="77777777" w:rsidTr="0047716B">
        <w:trPr>
          <w:trHeight w:val="270"/>
          <w:tblHeader/>
        </w:trPr>
        <w:tc>
          <w:tcPr>
            <w:tcW w:w="1401" w:type="dxa"/>
            <w:noWrap/>
            <w:hideMark/>
          </w:tcPr>
          <w:p w14:paraId="1437AC8A" w14:textId="34A7CA7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36E2DCC9" w14:textId="4968D9D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383CDCC4" w14:textId="3C0E64F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909FD6A" w14:textId="0F3B02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F4BBE00" w14:textId="2E37E7AA"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98 </w:t>
            </w:r>
          </w:p>
        </w:tc>
      </w:tr>
      <w:tr w:rsidR="00FF2CF0" w:rsidRPr="00577CB6" w14:paraId="72752CE1" w14:textId="77777777" w:rsidTr="0047716B">
        <w:trPr>
          <w:trHeight w:val="270"/>
          <w:tblHeader/>
        </w:trPr>
        <w:tc>
          <w:tcPr>
            <w:tcW w:w="1401" w:type="dxa"/>
            <w:noWrap/>
            <w:hideMark/>
          </w:tcPr>
          <w:p w14:paraId="04312AC9" w14:textId="0C9875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6D43110C" w14:textId="23D6305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40F1E3C2" w14:textId="6C2CFFD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217670C1" w14:textId="040874E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7D07068" w14:textId="1DFA244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318 </w:t>
            </w:r>
          </w:p>
        </w:tc>
      </w:tr>
      <w:tr w:rsidR="00FF2CF0" w:rsidRPr="00577CB6" w14:paraId="570AA8BE" w14:textId="77777777" w:rsidTr="0047716B">
        <w:trPr>
          <w:trHeight w:val="270"/>
          <w:tblHeader/>
        </w:trPr>
        <w:tc>
          <w:tcPr>
            <w:tcW w:w="1401" w:type="dxa"/>
            <w:noWrap/>
            <w:hideMark/>
          </w:tcPr>
          <w:p w14:paraId="1447B18C" w14:textId="2D7907B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D72FA70" w14:textId="431DA31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5EFE6577" w14:textId="6DD2012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61591D9" w14:textId="413EA4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489017B" w14:textId="679E25A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133 </w:t>
            </w:r>
          </w:p>
        </w:tc>
      </w:tr>
      <w:tr w:rsidR="00FF2CF0" w:rsidRPr="00577CB6" w14:paraId="1B862718" w14:textId="77777777" w:rsidTr="0047716B">
        <w:trPr>
          <w:trHeight w:val="270"/>
          <w:tblHeader/>
        </w:trPr>
        <w:tc>
          <w:tcPr>
            <w:tcW w:w="1401" w:type="dxa"/>
            <w:noWrap/>
            <w:hideMark/>
          </w:tcPr>
          <w:p w14:paraId="4EF871CA" w14:textId="71EC234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2C323A63" w14:textId="72AE60B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1DF69FF0" w14:textId="5655FE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406D709" w14:textId="597847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57458F9" w14:textId="17AFB46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76 </w:t>
            </w:r>
          </w:p>
        </w:tc>
      </w:tr>
      <w:tr w:rsidR="00FF2CF0" w:rsidRPr="00577CB6" w14:paraId="1671ACB9" w14:textId="77777777" w:rsidTr="0047716B">
        <w:trPr>
          <w:trHeight w:val="270"/>
          <w:tblHeader/>
        </w:trPr>
        <w:tc>
          <w:tcPr>
            <w:tcW w:w="1401" w:type="dxa"/>
            <w:noWrap/>
            <w:hideMark/>
          </w:tcPr>
          <w:p w14:paraId="04968702" w14:textId="6BC5851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1DC60F8D" w14:textId="0CE69B5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524F5410" w14:textId="632BE7F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0EF23F61" w14:textId="6D74C80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E762B8D" w14:textId="0E46DE3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365 </w:t>
            </w:r>
          </w:p>
        </w:tc>
      </w:tr>
      <w:tr w:rsidR="00FF2CF0" w:rsidRPr="00577CB6" w14:paraId="5A0BF292" w14:textId="77777777" w:rsidTr="0047716B">
        <w:trPr>
          <w:trHeight w:val="270"/>
          <w:tblHeader/>
        </w:trPr>
        <w:tc>
          <w:tcPr>
            <w:tcW w:w="1401" w:type="dxa"/>
            <w:noWrap/>
            <w:hideMark/>
          </w:tcPr>
          <w:p w14:paraId="21FBE949" w14:textId="0E05AD9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58315236" w14:textId="14E124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Wheat Ridge</w:t>
            </w:r>
          </w:p>
        </w:tc>
        <w:tc>
          <w:tcPr>
            <w:tcW w:w="2622" w:type="dxa"/>
            <w:noWrap/>
            <w:hideMark/>
          </w:tcPr>
          <w:p w14:paraId="772BC066" w14:textId="57AA5F1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4026985" w14:textId="1BDAFC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B96FA45" w14:textId="25C97A4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319 </w:t>
            </w:r>
          </w:p>
        </w:tc>
      </w:tr>
      <w:tr w:rsidR="00FF2CF0" w:rsidRPr="00577CB6" w14:paraId="10BF2B18" w14:textId="77777777" w:rsidTr="0047716B">
        <w:trPr>
          <w:trHeight w:val="270"/>
          <w:tblHeader/>
        </w:trPr>
        <w:tc>
          <w:tcPr>
            <w:tcW w:w="1401" w:type="dxa"/>
            <w:noWrap/>
            <w:hideMark/>
          </w:tcPr>
          <w:p w14:paraId="1765AC26" w14:textId="62A0477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289F0DE" w14:textId="1E0D425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Estes Park</w:t>
            </w:r>
          </w:p>
        </w:tc>
        <w:tc>
          <w:tcPr>
            <w:tcW w:w="2622" w:type="dxa"/>
            <w:noWrap/>
            <w:hideMark/>
          </w:tcPr>
          <w:p w14:paraId="70EA3DED" w14:textId="65BA10E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 store</w:t>
            </w:r>
          </w:p>
        </w:tc>
        <w:tc>
          <w:tcPr>
            <w:tcW w:w="1661" w:type="dxa"/>
            <w:noWrap/>
            <w:hideMark/>
          </w:tcPr>
          <w:p w14:paraId="47380C42" w14:textId="52EE0F9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C3B0F1A" w14:textId="75FF5E3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167 </w:t>
            </w:r>
          </w:p>
        </w:tc>
      </w:tr>
      <w:tr w:rsidR="00FF2CF0" w:rsidRPr="00577CB6" w14:paraId="69C312C7" w14:textId="77777777" w:rsidTr="0047716B">
        <w:trPr>
          <w:trHeight w:val="270"/>
          <w:tblHeader/>
        </w:trPr>
        <w:tc>
          <w:tcPr>
            <w:tcW w:w="1401" w:type="dxa"/>
            <w:noWrap/>
            <w:hideMark/>
          </w:tcPr>
          <w:p w14:paraId="10E4F89C" w14:textId="3D32A82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B2237B0" w14:textId="0949FD3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2ABF2B90" w14:textId="68E2E00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7900791" w14:textId="58AEB36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B7F328C" w14:textId="50849A2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211 </w:t>
            </w:r>
          </w:p>
        </w:tc>
      </w:tr>
      <w:tr w:rsidR="00FF2CF0" w:rsidRPr="00577CB6" w14:paraId="53122DD9" w14:textId="77777777" w:rsidTr="0047716B">
        <w:trPr>
          <w:trHeight w:val="270"/>
          <w:tblHeader/>
        </w:trPr>
        <w:tc>
          <w:tcPr>
            <w:tcW w:w="1401" w:type="dxa"/>
            <w:noWrap/>
            <w:hideMark/>
          </w:tcPr>
          <w:p w14:paraId="7BB44809" w14:textId="26893EF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E3C891D" w14:textId="0E40FCC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03650384" w14:textId="013A1ED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3EBA989" w14:textId="0D73D7B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2D3D153" w14:textId="5B2D3D0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801 </w:t>
            </w:r>
          </w:p>
        </w:tc>
      </w:tr>
      <w:tr w:rsidR="00FF2CF0" w:rsidRPr="00577CB6" w14:paraId="3ADBD145" w14:textId="77777777" w:rsidTr="0047716B">
        <w:trPr>
          <w:trHeight w:val="270"/>
          <w:tblHeader/>
        </w:trPr>
        <w:tc>
          <w:tcPr>
            <w:tcW w:w="1401" w:type="dxa"/>
            <w:noWrap/>
            <w:hideMark/>
          </w:tcPr>
          <w:p w14:paraId="7B75CFB8" w14:textId="23E4E9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1AEC9A4" w14:textId="781F854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97A85E6" w14:textId="721DAF5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University</w:t>
            </w:r>
          </w:p>
        </w:tc>
        <w:tc>
          <w:tcPr>
            <w:tcW w:w="1661" w:type="dxa"/>
            <w:noWrap/>
            <w:hideMark/>
          </w:tcPr>
          <w:p w14:paraId="71CCCD53" w14:textId="119F2A3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58EDEE4C" w14:textId="62B83D2E"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1353A4F" w14:textId="77777777" w:rsidTr="0047716B">
        <w:trPr>
          <w:trHeight w:val="270"/>
          <w:tblHeader/>
        </w:trPr>
        <w:tc>
          <w:tcPr>
            <w:tcW w:w="1401" w:type="dxa"/>
            <w:noWrap/>
            <w:hideMark/>
          </w:tcPr>
          <w:p w14:paraId="1DF820FB" w14:textId="6D5A998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5315F9A6" w14:textId="6C5DF27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0D17458D" w14:textId="1AC3232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6CAF8F3B" w14:textId="19280D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RLVP</w:t>
            </w:r>
          </w:p>
        </w:tc>
        <w:tc>
          <w:tcPr>
            <w:tcW w:w="1006" w:type="dxa"/>
            <w:noWrap/>
            <w:hideMark/>
          </w:tcPr>
          <w:p w14:paraId="2616BBF4" w14:textId="730602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180 </w:t>
            </w:r>
          </w:p>
        </w:tc>
      </w:tr>
      <w:tr w:rsidR="00FF2CF0" w:rsidRPr="00577CB6" w14:paraId="68C4F7EF" w14:textId="77777777" w:rsidTr="0047716B">
        <w:trPr>
          <w:trHeight w:val="270"/>
          <w:tblHeader/>
        </w:trPr>
        <w:tc>
          <w:tcPr>
            <w:tcW w:w="1401" w:type="dxa"/>
            <w:noWrap/>
            <w:hideMark/>
          </w:tcPr>
          <w:p w14:paraId="020ACB29" w14:textId="102D4DA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3208AEE" w14:textId="445012C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427EBEA7" w14:textId="799C520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358BEF7" w14:textId="2603F9C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EA2DB54" w14:textId="427FE46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462 </w:t>
            </w:r>
          </w:p>
        </w:tc>
      </w:tr>
      <w:tr w:rsidR="00FF2CF0" w:rsidRPr="00577CB6" w14:paraId="7659355A" w14:textId="77777777" w:rsidTr="0047716B">
        <w:trPr>
          <w:trHeight w:val="270"/>
          <w:tblHeader/>
        </w:trPr>
        <w:tc>
          <w:tcPr>
            <w:tcW w:w="1401" w:type="dxa"/>
            <w:noWrap/>
            <w:hideMark/>
          </w:tcPr>
          <w:p w14:paraId="67688488" w14:textId="5167AB2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2FB14726" w14:textId="2CE5865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3F034C4E" w14:textId="0403795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32915084" w14:textId="6483A9F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BCA98EB" w14:textId="102B94B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100 </w:t>
            </w:r>
          </w:p>
        </w:tc>
      </w:tr>
      <w:tr w:rsidR="00FF2CF0" w:rsidRPr="00577CB6" w14:paraId="73071B1E" w14:textId="77777777" w:rsidTr="0047716B">
        <w:trPr>
          <w:trHeight w:val="270"/>
          <w:tblHeader/>
        </w:trPr>
        <w:tc>
          <w:tcPr>
            <w:tcW w:w="1401" w:type="dxa"/>
            <w:noWrap/>
            <w:hideMark/>
          </w:tcPr>
          <w:p w14:paraId="5760B08F" w14:textId="1766B56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3624953" w14:textId="0A7AAD6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5CA3B3CA" w14:textId="74919B3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Modular Home Sales</w:t>
            </w:r>
          </w:p>
        </w:tc>
        <w:tc>
          <w:tcPr>
            <w:tcW w:w="1661" w:type="dxa"/>
            <w:noWrap/>
            <w:hideMark/>
          </w:tcPr>
          <w:p w14:paraId="09ED71FF" w14:textId="26462F4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53AFCF4" w14:textId="433BFD3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60 </w:t>
            </w:r>
          </w:p>
        </w:tc>
      </w:tr>
      <w:tr w:rsidR="00FF2CF0" w:rsidRPr="00577CB6" w14:paraId="100ADB40" w14:textId="77777777" w:rsidTr="0047716B">
        <w:trPr>
          <w:trHeight w:val="270"/>
          <w:tblHeader/>
        </w:trPr>
        <w:tc>
          <w:tcPr>
            <w:tcW w:w="1401" w:type="dxa"/>
            <w:noWrap/>
            <w:hideMark/>
          </w:tcPr>
          <w:p w14:paraId="72A83F1D" w14:textId="77F7AAA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B8A270F" w14:textId="585509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3E09371A" w14:textId="108CD65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7530037" w14:textId="3B39D1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63C3D5C" w14:textId="37D6EA40"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409 </w:t>
            </w:r>
          </w:p>
        </w:tc>
      </w:tr>
      <w:tr w:rsidR="00FF2CF0" w:rsidRPr="00577CB6" w14:paraId="009AB487" w14:textId="77777777" w:rsidTr="0047716B">
        <w:trPr>
          <w:trHeight w:val="270"/>
          <w:tblHeader/>
        </w:trPr>
        <w:tc>
          <w:tcPr>
            <w:tcW w:w="1401" w:type="dxa"/>
            <w:noWrap/>
            <w:hideMark/>
          </w:tcPr>
          <w:p w14:paraId="0B89DE26" w14:textId="5D77A24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431C1E9D" w14:textId="2CDF0E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28CF3977" w14:textId="5D075A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0DCA8853" w14:textId="282E695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DDC89AE" w14:textId="67318D91"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07F3748" w14:textId="77777777" w:rsidTr="0047716B">
        <w:trPr>
          <w:trHeight w:val="270"/>
          <w:tblHeader/>
        </w:trPr>
        <w:tc>
          <w:tcPr>
            <w:tcW w:w="1401" w:type="dxa"/>
            <w:noWrap/>
            <w:hideMark/>
          </w:tcPr>
          <w:p w14:paraId="4A0C4A20" w14:textId="66EE0F8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54849879" w14:textId="1909A3C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Fort Collins</w:t>
            </w:r>
          </w:p>
        </w:tc>
        <w:tc>
          <w:tcPr>
            <w:tcW w:w="2622" w:type="dxa"/>
            <w:noWrap/>
            <w:hideMark/>
          </w:tcPr>
          <w:p w14:paraId="7DDA4002" w14:textId="3EBE0E5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166E404D" w14:textId="25BF93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EA58F82" w14:textId="3BDCB5E3"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55 </w:t>
            </w:r>
          </w:p>
        </w:tc>
      </w:tr>
      <w:tr w:rsidR="00FF2CF0" w:rsidRPr="00577CB6" w14:paraId="4F670706" w14:textId="77777777" w:rsidTr="0047716B">
        <w:trPr>
          <w:trHeight w:val="270"/>
          <w:tblHeader/>
        </w:trPr>
        <w:tc>
          <w:tcPr>
            <w:tcW w:w="1401" w:type="dxa"/>
            <w:noWrap/>
            <w:hideMark/>
          </w:tcPr>
          <w:p w14:paraId="3B78A2D1" w14:textId="6A1006C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1E0B07B7" w14:textId="4D43833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2833BE84" w14:textId="3E6081A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Government City</w:t>
            </w:r>
          </w:p>
        </w:tc>
        <w:tc>
          <w:tcPr>
            <w:tcW w:w="1661" w:type="dxa"/>
            <w:noWrap/>
            <w:hideMark/>
          </w:tcPr>
          <w:p w14:paraId="4F319DB3" w14:textId="6416F5D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D7BBF4F" w14:textId="6FB56F99"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257 </w:t>
            </w:r>
          </w:p>
        </w:tc>
      </w:tr>
      <w:tr w:rsidR="00FF2CF0" w:rsidRPr="00577CB6" w14:paraId="14328F92" w14:textId="77777777" w:rsidTr="0047716B">
        <w:trPr>
          <w:trHeight w:val="270"/>
          <w:tblHeader/>
        </w:trPr>
        <w:tc>
          <w:tcPr>
            <w:tcW w:w="1401" w:type="dxa"/>
            <w:noWrap/>
            <w:hideMark/>
          </w:tcPr>
          <w:p w14:paraId="3E855C67" w14:textId="412446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1D36B27D" w14:textId="1263836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566A1B6F" w14:textId="27FE14E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2938BE63" w14:textId="63B2D58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00ECB6EF" w14:textId="155CF8B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196 </w:t>
            </w:r>
          </w:p>
        </w:tc>
      </w:tr>
      <w:tr w:rsidR="00FF2CF0" w:rsidRPr="00577CB6" w14:paraId="35337D3C" w14:textId="77777777" w:rsidTr="0047716B">
        <w:trPr>
          <w:trHeight w:val="270"/>
          <w:tblHeader/>
        </w:trPr>
        <w:tc>
          <w:tcPr>
            <w:tcW w:w="1401" w:type="dxa"/>
            <w:noWrap/>
            <w:hideMark/>
          </w:tcPr>
          <w:p w14:paraId="72BA95F9" w14:textId="01FF4A5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7B18772A" w14:textId="29064D2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74A078AC" w14:textId="79CF5600"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48940196" w14:textId="0670628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10DB05B" w14:textId="2884FE5D"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128 </w:t>
            </w:r>
          </w:p>
        </w:tc>
      </w:tr>
      <w:tr w:rsidR="00FF2CF0" w:rsidRPr="00577CB6" w14:paraId="453117AA" w14:textId="77777777" w:rsidTr="0047716B">
        <w:trPr>
          <w:trHeight w:val="270"/>
          <w:tblHeader/>
        </w:trPr>
        <w:tc>
          <w:tcPr>
            <w:tcW w:w="1401" w:type="dxa"/>
            <w:noWrap/>
            <w:hideMark/>
          </w:tcPr>
          <w:p w14:paraId="1358291D" w14:textId="6B90ED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Larimer</w:t>
            </w:r>
          </w:p>
        </w:tc>
        <w:tc>
          <w:tcPr>
            <w:tcW w:w="1488" w:type="dxa"/>
            <w:noWrap/>
            <w:hideMark/>
          </w:tcPr>
          <w:p w14:paraId="382DE77F" w14:textId="205B7FF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Loveland</w:t>
            </w:r>
          </w:p>
        </w:tc>
        <w:tc>
          <w:tcPr>
            <w:tcW w:w="2622" w:type="dxa"/>
            <w:noWrap/>
            <w:hideMark/>
          </w:tcPr>
          <w:p w14:paraId="5416C22F" w14:textId="4236341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Property Manager/Owner</w:t>
            </w:r>
          </w:p>
        </w:tc>
        <w:tc>
          <w:tcPr>
            <w:tcW w:w="1661" w:type="dxa"/>
            <w:noWrap/>
            <w:hideMark/>
          </w:tcPr>
          <w:p w14:paraId="79FA7EE7" w14:textId="014A491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19E36F4A" w14:textId="491F7EB2"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FF2CF0" w:rsidRPr="00577CB6" w14:paraId="505FA3CC" w14:textId="77777777" w:rsidTr="0047716B">
        <w:trPr>
          <w:trHeight w:val="270"/>
          <w:tblHeader/>
        </w:trPr>
        <w:tc>
          <w:tcPr>
            <w:tcW w:w="1401" w:type="dxa"/>
            <w:noWrap/>
            <w:hideMark/>
          </w:tcPr>
          <w:p w14:paraId="0765ADED" w14:textId="024C509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Pitkin</w:t>
            </w:r>
          </w:p>
        </w:tc>
        <w:tc>
          <w:tcPr>
            <w:tcW w:w="1488" w:type="dxa"/>
            <w:noWrap/>
            <w:hideMark/>
          </w:tcPr>
          <w:p w14:paraId="62CE166A" w14:textId="7004923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Basalt</w:t>
            </w:r>
          </w:p>
        </w:tc>
        <w:tc>
          <w:tcPr>
            <w:tcW w:w="2622" w:type="dxa"/>
            <w:noWrap/>
            <w:hideMark/>
          </w:tcPr>
          <w:p w14:paraId="173EDEFD" w14:textId="4DCF7576"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F8FD649" w14:textId="4A0328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C1C9A7D" w14:textId="7E50003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FF2CF0" w:rsidRPr="00577CB6" w14:paraId="7C138849" w14:textId="77777777" w:rsidTr="0047716B">
        <w:trPr>
          <w:trHeight w:val="270"/>
          <w:tblHeader/>
        </w:trPr>
        <w:tc>
          <w:tcPr>
            <w:tcW w:w="1401" w:type="dxa"/>
            <w:noWrap/>
            <w:hideMark/>
          </w:tcPr>
          <w:p w14:paraId="001BA2A7" w14:textId="5077206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Pueblo</w:t>
            </w:r>
          </w:p>
        </w:tc>
        <w:tc>
          <w:tcPr>
            <w:tcW w:w="1488" w:type="dxa"/>
            <w:noWrap/>
            <w:hideMark/>
          </w:tcPr>
          <w:p w14:paraId="3F3B9678" w14:textId="069A73E5"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Colorado City</w:t>
            </w:r>
          </w:p>
        </w:tc>
        <w:tc>
          <w:tcPr>
            <w:tcW w:w="2622" w:type="dxa"/>
            <w:noWrap/>
            <w:hideMark/>
          </w:tcPr>
          <w:p w14:paraId="6C083D1A" w14:textId="7AEF7A6B"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5CF8A5C7" w14:textId="66BE073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49FCA35A" w14:textId="4B859D68"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342 </w:t>
            </w:r>
          </w:p>
        </w:tc>
      </w:tr>
      <w:tr w:rsidR="00FF2CF0" w:rsidRPr="00577CB6" w14:paraId="3F6EC807" w14:textId="77777777" w:rsidTr="0047716B">
        <w:trPr>
          <w:trHeight w:val="270"/>
          <w:tblHeader/>
        </w:trPr>
        <w:tc>
          <w:tcPr>
            <w:tcW w:w="1401" w:type="dxa"/>
            <w:noWrap/>
            <w:hideMark/>
          </w:tcPr>
          <w:p w14:paraId="14605B7F" w14:textId="3FA1EA7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FA2DE18" w14:textId="46212A3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362F1915" w14:textId="05FDFEA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478E4D63" w14:textId="2FD0D3BA"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393B9FD0" w14:textId="25B9093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200 </w:t>
            </w:r>
          </w:p>
        </w:tc>
      </w:tr>
      <w:tr w:rsidR="00FF2CF0" w:rsidRPr="00577CB6" w14:paraId="7910063D" w14:textId="77777777" w:rsidTr="0047716B">
        <w:trPr>
          <w:trHeight w:val="270"/>
          <w:tblHeader/>
        </w:trPr>
        <w:tc>
          <w:tcPr>
            <w:tcW w:w="1401" w:type="dxa"/>
            <w:noWrap/>
            <w:hideMark/>
          </w:tcPr>
          <w:p w14:paraId="17FC89BD" w14:textId="1F927A6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E3CDF4B" w14:textId="20548A74"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104F0C9A" w14:textId="322CCF23"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Painting Contractor</w:t>
            </w:r>
          </w:p>
        </w:tc>
        <w:tc>
          <w:tcPr>
            <w:tcW w:w="1661" w:type="dxa"/>
            <w:noWrap/>
            <w:hideMark/>
          </w:tcPr>
          <w:p w14:paraId="6519D1D3" w14:textId="4E7A3F37"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2A938989" w14:textId="7502C1D6"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429 </w:t>
            </w:r>
          </w:p>
        </w:tc>
      </w:tr>
      <w:tr w:rsidR="00FF2CF0" w:rsidRPr="00577CB6" w14:paraId="7B270A9A" w14:textId="77777777" w:rsidTr="0047716B">
        <w:trPr>
          <w:trHeight w:val="270"/>
          <w:tblHeader/>
        </w:trPr>
        <w:tc>
          <w:tcPr>
            <w:tcW w:w="1401" w:type="dxa"/>
            <w:noWrap/>
            <w:hideMark/>
          </w:tcPr>
          <w:p w14:paraId="76CC3836" w14:textId="0DA67ABD"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139558BF" w14:textId="3734966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637A44DE" w14:textId="480DD87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70006623" w14:textId="252469DE"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A5B49B2" w14:textId="33A9B884"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64 </w:t>
            </w:r>
          </w:p>
        </w:tc>
      </w:tr>
      <w:tr w:rsidR="00FF2CF0" w:rsidRPr="00577CB6" w14:paraId="764158B8" w14:textId="77777777" w:rsidTr="0047716B">
        <w:trPr>
          <w:trHeight w:val="270"/>
          <w:tblHeader/>
        </w:trPr>
        <w:tc>
          <w:tcPr>
            <w:tcW w:w="1401" w:type="dxa"/>
            <w:noWrap/>
            <w:hideMark/>
          </w:tcPr>
          <w:p w14:paraId="23CEA717" w14:textId="72CBC081"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Routt</w:t>
            </w:r>
          </w:p>
        </w:tc>
        <w:tc>
          <w:tcPr>
            <w:tcW w:w="1488" w:type="dxa"/>
            <w:noWrap/>
            <w:hideMark/>
          </w:tcPr>
          <w:p w14:paraId="49ECDB9F" w14:textId="0E616ED8"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Steamboat Springs</w:t>
            </w:r>
          </w:p>
        </w:tc>
        <w:tc>
          <w:tcPr>
            <w:tcW w:w="2622" w:type="dxa"/>
            <w:noWrap/>
            <w:hideMark/>
          </w:tcPr>
          <w:p w14:paraId="1EB23A6E" w14:textId="744D51C9"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Construction</w:t>
            </w:r>
          </w:p>
        </w:tc>
        <w:tc>
          <w:tcPr>
            <w:tcW w:w="1661" w:type="dxa"/>
            <w:noWrap/>
            <w:hideMark/>
          </w:tcPr>
          <w:p w14:paraId="416FD4F5" w14:textId="5D82457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7A49A4B9" w14:textId="371DAB7C"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345 </w:t>
            </w:r>
          </w:p>
        </w:tc>
      </w:tr>
      <w:tr w:rsidR="00FF2CF0" w:rsidRPr="00577CB6" w14:paraId="3E7DB0A0" w14:textId="77777777" w:rsidTr="0047716B">
        <w:trPr>
          <w:trHeight w:val="270"/>
          <w:tblHeader/>
        </w:trPr>
        <w:tc>
          <w:tcPr>
            <w:tcW w:w="1401" w:type="dxa"/>
            <w:noWrap/>
            <w:hideMark/>
          </w:tcPr>
          <w:p w14:paraId="43F59370" w14:textId="62DCAA9C"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San Miguel</w:t>
            </w:r>
          </w:p>
        </w:tc>
        <w:tc>
          <w:tcPr>
            <w:tcW w:w="1488" w:type="dxa"/>
            <w:noWrap/>
            <w:hideMark/>
          </w:tcPr>
          <w:p w14:paraId="3F260E9F" w14:textId="37F9502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Telluride</w:t>
            </w:r>
          </w:p>
        </w:tc>
        <w:tc>
          <w:tcPr>
            <w:tcW w:w="2622" w:type="dxa"/>
            <w:noWrap/>
            <w:hideMark/>
          </w:tcPr>
          <w:p w14:paraId="320BC8EC" w14:textId="49FF29E2"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School or University</w:t>
            </w:r>
          </w:p>
        </w:tc>
        <w:tc>
          <w:tcPr>
            <w:tcW w:w="1661" w:type="dxa"/>
            <w:noWrap/>
            <w:hideMark/>
          </w:tcPr>
          <w:p w14:paraId="57E73106" w14:textId="4624A96F" w:rsidR="00FF2CF0" w:rsidRPr="00577CB6" w:rsidRDefault="00FF2CF0" w:rsidP="00FF2CF0">
            <w:pPr>
              <w:rPr>
                <w:rFonts w:ascii="Aptos Narrow" w:eastAsia="Times New Roman" w:hAnsi="Aptos Narrow" w:cs="Times New Roman"/>
                <w:color w:val="000000"/>
                <w:sz w:val="20"/>
                <w:szCs w:val="20"/>
              </w:rPr>
            </w:pPr>
            <w:r>
              <w:rPr>
                <w:rFonts w:ascii="Aptos Narrow" w:hAnsi="Aptos Narrow"/>
                <w:color w:val="000000"/>
                <w:sz w:val="20"/>
                <w:szCs w:val="20"/>
              </w:rPr>
              <w:t>LVP</w:t>
            </w:r>
          </w:p>
        </w:tc>
        <w:tc>
          <w:tcPr>
            <w:tcW w:w="1006" w:type="dxa"/>
            <w:noWrap/>
            <w:hideMark/>
          </w:tcPr>
          <w:p w14:paraId="5B509C01" w14:textId="0E7168EF" w:rsidR="00FF2CF0" w:rsidRPr="00577CB6" w:rsidRDefault="00FF2CF0" w:rsidP="00FF2CF0">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668 </w:t>
            </w:r>
          </w:p>
        </w:tc>
      </w:tr>
      <w:tr w:rsidR="00FF2CF0" w:rsidRPr="00577CB6" w14:paraId="500AD0D7" w14:textId="77777777" w:rsidTr="0047716B">
        <w:trPr>
          <w:trHeight w:val="270"/>
          <w:tblHeader/>
        </w:trPr>
        <w:tc>
          <w:tcPr>
            <w:tcW w:w="1401" w:type="dxa"/>
            <w:noWrap/>
          </w:tcPr>
          <w:p w14:paraId="01E978CB" w14:textId="560893EE" w:rsidR="00FF2CF0" w:rsidRDefault="00FF2CF0" w:rsidP="00FF2CF0">
            <w:pPr>
              <w:rPr>
                <w:rFonts w:ascii="Aptos Narrow" w:hAnsi="Aptos Narrow"/>
                <w:color w:val="000000"/>
                <w:sz w:val="20"/>
                <w:szCs w:val="20"/>
              </w:rPr>
            </w:pPr>
            <w:r>
              <w:rPr>
                <w:rFonts w:ascii="Aptos Narrow" w:hAnsi="Aptos Narrow"/>
                <w:color w:val="000000"/>
                <w:sz w:val="20"/>
                <w:szCs w:val="20"/>
              </w:rPr>
              <w:t>Summit</w:t>
            </w:r>
          </w:p>
        </w:tc>
        <w:tc>
          <w:tcPr>
            <w:tcW w:w="1488" w:type="dxa"/>
            <w:noWrap/>
          </w:tcPr>
          <w:p w14:paraId="74CBACF4" w14:textId="221FE54F" w:rsidR="00FF2CF0" w:rsidRDefault="00FF2CF0" w:rsidP="00FF2CF0">
            <w:pPr>
              <w:rPr>
                <w:rFonts w:ascii="Aptos Narrow" w:hAnsi="Aptos Narrow"/>
                <w:color w:val="000000"/>
                <w:sz w:val="20"/>
                <w:szCs w:val="20"/>
              </w:rPr>
            </w:pPr>
            <w:r>
              <w:rPr>
                <w:rFonts w:ascii="Aptos Narrow" w:hAnsi="Aptos Narrow"/>
                <w:color w:val="000000"/>
                <w:sz w:val="20"/>
                <w:szCs w:val="20"/>
              </w:rPr>
              <w:t>Breckenridge</w:t>
            </w:r>
          </w:p>
        </w:tc>
        <w:tc>
          <w:tcPr>
            <w:tcW w:w="2622" w:type="dxa"/>
            <w:noWrap/>
          </w:tcPr>
          <w:p w14:paraId="44B70919" w14:textId="3CACC4FE" w:rsidR="00FF2CF0" w:rsidRDefault="00FF2CF0" w:rsidP="00FF2CF0">
            <w:pPr>
              <w:rPr>
                <w:rFonts w:ascii="Aptos Narrow" w:hAnsi="Aptos Narrow"/>
                <w:color w:val="000000"/>
                <w:sz w:val="20"/>
                <w:szCs w:val="20"/>
              </w:rPr>
            </w:pPr>
            <w:r>
              <w:rPr>
                <w:rFonts w:ascii="Aptos Narrow" w:hAnsi="Aptos Narrow"/>
                <w:color w:val="000000"/>
                <w:sz w:val="20"/>
                <w:szCs w:val="20"/>
              </w:rPr>
              <w:t>Government City</w:t>
            </w:r>
          </w:p>
        </w:tc>
        <w:tc>
          <w:tcPr>
            <w:tcW w:w="1661" w:type="dxa"/>
            <w:noWrap/>
          </w:tcPr>
          <w:p w14:paraId="34E2E43B" w14:textId="753EEBE1"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7F5A8E1C" w14:textId="09EC160C"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55 </w:t>
            </w:r>
          </w:p>
        </w:tc>
      </w:tr>
      <w:tr w:rsidR="00FF2CF0" w:rsidRPr="00577CB6" w14:paraId="0BE3A7F0" w14:textId="77777777" w:rsidTr="0047716B">
        <w:trPr>
          <w:trHeight w:val="270"/>
          <w:tblHeader/>
        </w:trPr>
        <w:tc>
          <w:tcPr>
            <w:tcW w:w="1401" w:type="dxa"/>
            <w:noWrap/>
          </w:tcPr>
          <w:p w14:paraId="70967176" w14:textId="41166EDA" w:rsidR="00FF2CF0" w:rsidRDefault="00FF2CF0" w:rsidP="00FF2CF0">
            <w:pPr>
              <w:rPr>
                <w:rFonts w:ascii="Aptos Narrow" w:hAnsi="Aptos Narrow"/>
                <w:color w:val="000000"/>
                <w:sz w:val="20"/>
                <w:szCs w:val="20"/>
              </w:rPr>
            </w:pPr>
            <w:r>
              <w:rPr>
                <w:rFonts w:ascii="Aptos Narrow" w:hAnsi="Aptos Narrow"/>
                <w:color w:val="000000"/>
                <w:sz w:val="20"/>
                <w:szCs w:val="20"/>
              </w:rPr>
              <w:t>Teller</w:t>
            </w:r>
          </w:p>
        </w:tc>
        <w:tc>
          <w:tcPr>
            <w:tcW w:w="1488" w:type="dxa"/>
            <w:noWrap/>
          </w:tcPr>
          <w:p w14:paraId="568BA1D8" w14:textId="14A76648" w:rsidR="00FF2CF0" w:rsidRDefault="00FF2CF0" w:rsidP="00FF2CF0">
            <w:pPr>
              <w:rPr>
                <w:rFonts w:ascii="Aptos Narrow" w:hAnsi="Aptos Narrow"/>
                <w:color w:val="000000"/>
                <w:sz w:val="20"/>
                <w:szCs w:val="20"/>
              </w:rPr>
            </w:pPr>
            <w:r>
              <w:rPr>
                <w:rFonts w:ascii="Aptos Narrow" w:hAnsi="Aptos Narrow"/>
                <w:color w:val="000000"/>
                <w:sz w:val="20"/>
                <w:szCs w:val="20"/>
              </w:rPr>
              <w:t>Woodland Park</w:t>
            </w:r>
          </w:p>
        </w:tc>
        <w:tc>
          <w:tcPr>
            <w:tcW w:w="2622" w:type="dxa"/>
            <w:noWrap/>
          </w:tcPr>
          <w:p w14:paraId="45CCBD8D" w14:textId="750B9DC3" w:rsidR="00FF2CF0" w:rsidRDefault="00FF2CF0" w:rsidP="00FF2CF0">
            <w:pPr>
              <w:rPr>
                <w:rFonts w:ascii="Aptos Narrow" w:hAnsi="Aptos Narrow"/>
                <w:color w:val="000000"/>
                <w:sz w:val="20"/>
                <w:szCs w:val="20"/>
              </w:rPr>
            </w:pPr>
            <w:r>
              <w:rPr>
                <w:rFonts w:ascii="Aptos Narrow" w:hAnsi="Aptos Narrow"/>
                <w:color w:val="000000"/>
                <w:sz w:val="20"/>
                <w:szCs w:val="20"/>
              </w:rPr>
              <w:t>School or University</w:t>
            </w:r>
          </w:p>
        </w:tc>
        <w:tc>
          <w:tcPr>
            <w:tcW w:w="1661" w:type="dxa"/>
            <w:noWrap/>
          </w:tcPr>
          <w:p w14:paraId="789CBADF" w14:textId="5869E29C"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2FB9F473" w14:textId="712756D5"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83 </w:t>
            </w:r>
          </w:p>
        </w:tc>
      </w:tr>
      <w:tr w:rsidR="00FF2CF0" w:rsidRPr="00577CB6" w14:paraId="7BB11493" w14:textId="77777777" w:rsidTr="0047716B">
        <w:trPr>
          <w:trHeight w:val="270"/>
          <w:tblHeader/>
        </w:trPr>
        <w:tc>
          <w:tcPr>
            <w:tcW w:w="1401" w:type="dxa"/>
            <w:noWrap/>
          </w:tcPr>
          <w:p w14:paraId="0472BF85" w14:textId="0D3B1342"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4129F881" w14:textId="2E5E716B" w:rsidR="00FF2CF0" w:rsidRDefault="00FF2CF0" w:rsidP="00FF2CF0">
            <w:pPr>
              <w:rPr>
                <w:rFonts w:ascii="Aptos Narrow" w:hAnsi="Aptos Narrow"/>
                <w:color w:val="000000"/>
                <w:sz w:val="20"/>
                <w:szCs w:val="20"/>
              </w:rPr>
            </w:pPr>
            <w:r>
              <w:rPr>
                <w:rFonts w:ascii="Aptos Narrow" w:hAnsi="Aptos Narrow"/>
                <w:color w:val="000000"/>
                <w:sz w:val="20"/>
                <w:szCs w:val="20"/>
              </w:rPr>
              <w:t>Firestone</w:t>
            </w:r>
          </w:p>
        </w:tc>
        <w:tc>
          <w:tcPr>
            <w:tcW w:w="2622" w:type="dxa"/>
            <w:noWrap/>
          </w:tcPr>
          <w:p w14:paraId="022F46A2" w14:textId="7831D050" w:rsidR="00FF2CF0" w:rsidRDefault="00FF2CF0" w:rsidP="00FF2CF0">
            <w:pPr>
              <w:rPr>
                <w:rFonts w:ascii="Aptos Narrow" w:hAnsi="Aptos Narrow"/>
                <w:color w:val="000000"/>
                <w:sz w:val="20"/>
                <w:szCs w:val="20"/>
              </w:rPr>
            </w:pPr>
            <w:r>
              <w:rPr>
                <w:rFonts w:ascii="Aptos Narrow" w:hAnsi="Aptos Narrow"/>
                <w:color w:val="000000"/>
                <w:sz w:val="20"/>
                <w:szCs w:val="20"/>
              </w:rPr>
              <w:t>Painting Contractor</w:t>
            </w:r>
          </w:p>
        </w:tc>
        <w:tc>
          <w:tcPr>
            <w:tcW w:w="1661" w:type="dxa"/>
            <w:noWrap/>
          </w:tcPr>
          <w:p w14:paraId="4A2B8A50" w14:textId="7C8DD0A8"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036603EC" w14:textId="678AB510"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188 </w:t>
            </w:r>
          </w:p>
        </w:tc>
      </w:tr>
      <w:tr w:rsidR="00FF2CF0" w:rsidRPr="00577CB6" w14:paraId="0940ABA8" w14:textId="77777777" w:rsidTr="0047716B">
        <w:trPr>
          <w:trHeight w:val="270"/>
          <w:tblHeader/>
        </w:trPr>
        <w:tc>
          <w:tcPr>
            <w:tcW w:w="1401" w:type="dxa"/>
            <w:noWrap/>
          </w:tcPr>
          <w:p w14:paraId="0EB5346F" w14:textId="4F5126B7"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58A92E0A" w14:textId="774716A4" w:rsidR="00FF2CF0" w:rsidRDefault="00FF2CF0" w:rsidP="00FF2CF0">
            <w:pPr>
              <w:rPr>
                <w:rFonts w:ascii="Aptos Narrow" w:hAnsi="Aptos Narrow"/>
                <w:color w:val="000000"/>
                <w:sz w:val="20"/>
                <w:szCs w:val="20"/>
              </w:rPr>
            </w:pPr>
            <w:r>
              <w:rPr>
                <w:rFonts w:ascii="Aptos Narrow" w:hAnsi="Aptos Narrow"/>
                <w:color w:val="000000"/>
                <w:sz w:val="20"/>
                <w:szCs w:val="20"/>
              </w:rPr>
              <w:t>Greeley</w:t>
            </w:r>
          </w:p>
        </w:tc>
        <w:tc>
          <w:tcPr>
            <w:tcW w:w="2622" w:type="dxa"/>
            <w:noWrap/>
          </w:tcPr>
          <w:p w14:paraId="6D580A73" w14:textId="7D3C7B73" w:rsidR="00FF2CF0" w:rsidRDefault="00FF2CF0" w:rsidP="00FF2CF0">
            <w:pPr>
              <w:rPr>
                <w:rFonts w:ascii="Aptos Narrow" w:hAnsi="Aptos Narrow"/>
                <w:color w:val="000000"/>
                <w:sz w:val="20"/>
                <w:szCs w:val="20"/>
              </w:rPr>
            </w:pPr>
            <w:r>
              <w:rPr>
                <w:rFonts w:ascii="Aptos Narrow" w:hAnsi="Aptos Narrow"/>
                <w:color w:val="000000"/>
                <w:sz w:val="20"/>
                <w:szCs w:val="20"/>
              </w:rPr>
              <w:t>Property Manager/Owner</w:t>
            </w:r>
          </w:p>
        </w:tc>
        <w:tc>
          <w:tcPr>
            <w:tcW w:w="1661" w:type="dxa"/>
            <w:noWrap/>
          </w:tcPr>
          <w:p w14:paraId="3F3E5147" w14:textId="3047476F"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54C0F33F" w14:textId="398C41D8"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164 </w:t>
            </w:r>
          </w:p>
        </w:tc>
      </w:tr>
      <w:tr w:rsidR="00FF2CF0" w:rsidRPr="00577CB6" w14:paraId="6A293251" w14:textId="77777777" w:rsidTr="0047716B">
        <w:trPr>
          <w:trHeight w:val="270"/>
          <w:tblHeader/>
        </w:trPr>
        <w:tc>
          <w:tcPr>
            <w:tcW w:w="1401" w:type="dxa"/>
            <w:noWrap/>
          </w:tcPr>
          <w:p w14:paraId="23643F22" w14:textId="54C6D11C"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57D6D052" w14:textId="6A51109C" w:rsidR="00FF2CF0" w:rsidRDefault="00FF2CF0" w:rsidP="00FF2CF0">
            <w:pPr>
              <w:rPr>
                <w:rFonts w:ascii="Aptos Narrow" w:hAnsi="Aptos Narrow"/>
                <w:color w:val="000000"/>
                <w:sz w:val="20"/>
                <w:szCs w:val="20"/>
              </w:rPr>
            </w:pPr>
            <w:r>
              <w:rPr>
                <w:rFonts w:ascii="Aptos Narrow" w:hAnsi="Aptos Narrow"/>
                <w:color w:val="000000"/>
                <w:sz w:val="20"/>
                <w:szCs w:val="20"/>
              </w:rPr>
              <w:t>Johnstown</w:t>
            </w:r>
          </w:p>
        </w:tc>
        <w:tc>
          <w:tcPr>
            <w:tcW w:w="2622" w:type="dxa"/>
            <w:noWrap/>
          </w:tcPr>
          <w:p w14:paraId="6702B2E0" w14:textId="42F73106" w:rsidR="00FF2CF0" w:rsidRDefault="00FF2CF0" w:rsidP="00FF2CF0">
            <w:pPr>
              <w:rPr>
                <w:rFonts w:ascii="Aptos Narrow" w:hAnsi="Aptos Narrow"/>
                <w:color w:val="000000"/>
                <w:sz w:val="20"/>
                <w:szCs w:val="20"/>
              </w:rPr>
            </w:pPr>
            <w:r>
              <w:rPr>
                <w:rFonts w:ascii="Aptos Narrow" w:hAnsi="Aptos Narrow"/>
                <w:color w:val="000000"/>
                <w:sz w:val="20"/>
                <w:szCs w:val="20"/>
              </w:rPr>
              <w:t>Non-profit</w:t>
            </w:r>
          </w:p>
        </w:tc>
        <w:tc>
          <w:tcPr>
            <w:tcW w:w="1661" w:type="dxa"/>
            <w:noWrap/>
          </w:tcPr>
          <w:p w14:paraId="10F05061" w14:textId="1CAC2088"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6E4863CA" w14:textId="1268D062"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63 </w:t>
            </w:r>
          </w:p>
        </w:tc>
      </w:tr>
      <w:tr w:rsidR="00FF2CF0" w:rsidRPr="00577CB6" w14:paraId="59D9B682" w14:textId="77777777" w:rsidTr="0047716B">
        <w:trPr>
          <w:trHeight w:val="270"/>
          <w:tblHeader/>
        </w:trPr>
        <w:tc>
          <w:tcPr>
            <w:tcW w:w="1401" w:type="dxa"/>
            <w:noWrap/>
          </w:tcPr>
          <w:p w14:paraId="64CA658E" w14:textId="5A0F044F" w:rsidR="00FF2CF0" w:rsidRDefault="00FF2CF0" w:rsidP="00FF2CF0">
            <w:pPr>
              <w:rPr>
                <w:rFonts w:ascii="Aptos Narrow" w:hAnsi="Aptos Narrow"/>
                <w:color w:val="000000"/>
                <w:sz w:val="20"/>
                <w:szCs w:val="20"/>
              </w:rPr>
            </w:pPr>
            <w:r>
              <w:rPr>
                <w:rFonts w:ascii="Aptos Narrow" w:hAnsi="Aptos Narrow"/>
                <w:color w:val="000000"/>
                <w:sz w:val="20"/>
                <w:szCs w:val="20"/>
              </w:rPr>
              <w:t>Weld</w:t>
            </w:r>
          </w:p>
        </w:tc>
        <w:tc>
          <w:tcPr>
            <w:tcW w:w="1488" w:type="dxa"/>
            <w:noWrap/>
          </w:tcPr>
          <w:p w14:paraId="43A6D9C5" w14:textId="0D253A32" w:rsidR="00FF2CF0" w:rsidRDefault="00FF2CF0" w:rsidP="00FF2CF0">
            <w:pPr>
              <w:rPr>
                <w:rFonts w:ascii="Aptos Narrow" w:hAnsi="Aptos Narrow"/>
                <w:color w:val="000000"/>
                <w:sz w:val="20"/>
                <w:szCs w:val="20"/>
              </w:rPr>
            </w:pPr>
            <w:r>
              <w:rPr>
                <w:rFonts w:ascii="Aptos Narrow" w:hAnsi="Aptos Narrow"/>
                <w:color w:val="000000"/>
                <w:sz w:val="20"/>
                <w:szCs w:val="20"/>
              </w:rPr>
              <w:t>Windsor</w:t>
            </w:r>
          </w:p>
        </w:tc>
        <w:tc>
          <w:tcPr>
            <w:tcW w:w="2622" w:type="dxa"/>
            <w:noWrap/>
          </w:tcPr>
          <w:p w14:paraId="72FD2498" w14:textId="68364E6D" w:rsidR="00FF2CF0" w:rsidRDefault="00FF2CF0" w:rsidP="00FF2CF0">
            <w:pPr>
              <w:rPr>
                <w:rFonts w:ascii="Aptos Narrow" w:hAnsi="Aptos Narrow"/>
                <w:color w:val="000000"/>
                <w:sz w:val="20"/>
                <w:szCs w:val="20"/>
              </w:rPr>
            </w:pPr>
            <w:r>
              <w:rPr>
                <w:rFonts w:ascii="Aptos Narrow" w:hAnsi="Aptos Narrow"/>
                <w:color w:val="000000"/>
                <w:sz w:val="20"/>
                <w:szCs w:val="20"/>
              </w:rPr>
              <w:t>Paint store</w:t>
            </w:r>
          </w:p>
        </w:tc>
        <w:tc>
          <w:tcPr>
            <w:tcW w:w="1661" w:type="dxa"/>
            <w:noWrap/>
          </w:tcPr>
          <w:p w14:paraId="4BE233AD" w14:textId="6B574CE5" w:rsidR="00FF2CF0" w:rsidRDefault="00FF2CF0" w:rsidP="00FF2CF0">
            <w:pPr>
              <w:rPr>
                <w:rFonts w:ascii="Aptos Narrow" w:hAnsi="Aptos Narrow"/>
                <w:color w:val="000000"/>
                <w:sz w:val="20"/>
                <w:szCs w:val="20"/>
              </w:rPr>
            </w:pPr>
            <w:r>
              <w:rPr>
                <w:rFonts w:ascii="Aptos Narrow" w:hAnsi="Aptos Narrow"/>
                <w:color w:val="000000"/>
                <w:sz w:val="20"/>
                <w:szCs w:val="20"/>
              </w:rPr>
              <w:t>LVP</w:t>
            </w:r>
          </w:p>
        </w:tc>
        <w:tc>
          <w:tcPr>
            <w:tcW w:w="1006" w:type="dxa"/>
            <w:noWrap/>
          </w:tcPr>
          <w:p w14:paraId="3FE546CB" w14:textId="0F2DCB01" w:rsidR="00FF2CF0" w:rsidRDefault="00FF2CF0" w:rsidP="00FF2CF0">
            <w:pPr>
              <w:jc w:val="right"/>
              <w:rPr>
                <w:rFonts w:ascii="Aptos Narrow" w:hAnsi="Aptos Narrow"/>
                <w:color w:val="000000"/>
                <w:sz w:val="20"/>
                <w:szCs w:val="20"/>
              </w:rPr>
            </w:pPr>
            <w:r>
              <w:rPr>
                <w:rFonts w:ascii="Aptos Narrow" w:hAnsi="Aptos Narrow"/>
                <w:color w:val="000000"/>
                <w:sz w:val="20"/>
                <w:szCs w:val="20"/>
              </w:rPr>
              <w:t xml:space="preserve">242 </w:t>
            </w:r>
          </w:p>
        </w:tc>
      </w:tr>
    </w:tbl>
    <w:p w14:paraId="1C9B9E3D" w14:textId="77777777" w:rsidR="00AE5AEA" w:rsidRDefault="00AE5AEA" w:rsidP="00AE5AEA">
      <w:pPr>
        <w:tabs>
          <w:tab w:val="left" w:pos="2393"/>
          <w:tab w:val="left" w:pos="4673"/>
          <w:tab w:val="left" w:pos="8273"/>
        </w:tabs>
        <w:spacing w:after="0" w:line="240" w:lineRule="auto"/>
        <w:ind w:left="113"/>
        <w:rPr>
          <w:rFonts w:eastAsia="Times New Roman"/>
          <w:color w:val="000000"/>
        </w:rPr>
      </w:pPr>
    </w:p>
    <w:p w14:paraId="4F9AADE6" w14:textId="76053B75"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tbl>
      <w:tblPr>
        <w:tblStyle w:val="TableGrid1"/>
        <w:tblW w:w="10800" w:type="dxa"/>
        <w:tblInd w:w="-720" w:type="dxa"/>
        <w:tblLook w:val="04A0" w:firstRow="1" w:lastRow="0" w:firstColumn="1" w:lastColumn="0" w:noHBand="0" w:noVBand="1"/>
      </w:tblPr>
      <w:tblGrid>
        <w:gridCol w:w="1401"/>
        <w:gridCol w:w="1488"/>
        <w:gridCol w:w="2622"/>
        <w:gridCol w:w="2622"/>
        <w:gridCol w:w="1661"/>
        <w:gridCol w:w="1006"/>
      </w:tblGrid>
      <w:tr w:rsidR="006E6DBA" w:rsidRPr="00577CB6" w14:paraId="19C81666" w14:textId="77777777" w:rsidTr="0047716B">
        <w:trPr>
          <w:trHeight w:val="270"/>
          <w:tblHeader/>
        </w:trPr>
        <w:tc>
          <w:tcPr>
            <w:tcW w:w="10800" w:type="dxa"/>
            <w:gridSpan w:val="6"/>
            <w:tcBorders>
              <w:top w:val="nil"/>
              <w:left w:val="nil"/>
              <w:bottom w:val="single" w:sz="4" w:space="0" w:color="auto"/>
              <w:right w:val="nil"/>
            </w:tcBorders>
            <w:noWrap/>
          </w:tcPr>
          <w:p w14:paraId="0D192C60" w14:textId="1A1515D8" w:rsidR="006E6DBA" w:rsidRPr="00752384" w:rsidRDefault="00F4473E" w:rsidP="005C332B">
            <w:pPr>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4.</w:t>
            </w:r>
            <w:r w:rsidRPr="00F12676">
              <w:rPr>
                <w:rFonts w:eastAsia="Times New Roman"/>
                <w:b/>
                <w:bCs/>
                <w:color w:val="000000"/>
              </w:rPr>
              <w:t xml:space="preserve"> </w:t>
            </w:r>
            <w:r>
              <w:rPr>
                <w:rFonts w:eastAsia="Times New Roman"/>
                <w:b/>
                <w:bCs/>
                <w:color w:val="000000"/>
              </w:rPr>
              <w:t>Door-to-Door Program</w:t>
            </w:r>
            <w:r w:rsidR="006E6DBA" w:rsidRPr="00F12676">
              <w:rPr>
                <w:rFonts w:eastAsia="Times New Roman"/>
                <w:b/>
                <w:bCs/>
                <w:color w:val="000000"/>
              </w:rPr>
              <w:t>s</w:t>
            </w:r>
          </w:p>
        </w:tc>
      </w:tr>
      <w:tr w:rsidR="006E6DBA" w:rsidRPr="00577CB6" w14:paraId="27F04EC9" w14:textId="77777777" w:rsidTr="0047716B">
        <w:trPr>
          <w:trHeight w:val="270"/>
          <w:tblHeader/>
        </w:trPr>
        <w:tc>
          <w:tcPr>
            <w:tcW w:w="1401" w:type="dxa"/>
            <w:tcBorders>
              <w:top w:val="single" w:sz="4" w:space="0" w:color="auto"/>
            </w:tcBorders>
            <w:noWrap/>
          </w:tcPr>
          <w:p w14:paraId="2C101163" w14:textId="77777777" w:rsidR="006E6DBA" w:rsidRPr="00577CB6" w:rsidRDefault="006E6DBA" w:rsidP="005C332B">
            <w:pPr>
              <w:jc w:val="center"/>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C</w:t>
            </w:r>
            <w:r w:rsidRPr="00577CB6">
              <w:rPr>
                <w:rFonts w:ascii="Aptos Narrow" w:eastAsia="Times New Roman" w:hAnsi="Aptos Narrow" w:cs="Times New Roman"/>
                <w:color w:val="000000"/>
                <w:sz w:val="20"/>
                <w:szCs w:val="20"/>
              </w:rPr>
              <w:t>ounty</w:t>
            </w:r>
          </w:p>
        </w:tc>
        <w:tc>
          <w:tcPr>
            <w:tcW w:w="1488" w:type="dxa"/>
            <w:tcBorders>
              <w:top w:val="single" w:sz="4" w:space="0" w:color="auto"/>
            </w:tcBorders>
            <w:noWrap/>
          </w:tcPr>
          <w:p w14:paraId="7F77BDA1"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City</w:t>
            </w:r>
          </w:p>
        </w:tc>
        <w:tc>
          <w:tcPr>
            <w:tcW w:w="2622" w:type="dxa"/>
            <w:tcBorders>
              <w:top w:val="single" w:sz="4" w:space="0" w:color="auto"/>
            </w:tcBorders>
            <w:noWrap/>
          </w:tcPr>
          <w:p w14:paraId="2FB2D24F"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Name</w:t>
            </w:r>
          </w:p>
        </w:tc>
        <w:tc>
          <w:tcPr>
            <w:tcW w:w="2622" w:type="dxa"/>
            <w:tcBorders>
              <w:top w:val="single" w:sz="4" w:space="0" w:color="auto"/>
            </w:tcBorders>
            <w:noWrap/>
          </w:tcPr>
          <w:p w14:paraId="7A3AEE3F"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Street Address</w:t>
            </w:r>
          </w:p>
        </w:tc>
        <w:tc>
          <w:tcPr>
            <w:tcW w:w="1661" w:type="dxa"/>
            <w:tcBorders>
              <w:top w:val="single" w:sz="4" w:space="0" w:color="auto"/>
            </w:tcBorders>
            <w:noWrap/>
          </w:tcPr>
          <w:p w14:paraId="41D2E704"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Site Type</w:t>
            </w:r>
          </w:p>
        </w:tc>
        <w:tc>
          <w:tcPr>
            <w:tcW w:w="1006" w:type="dxa"/>
            <w:tcBorders>
              <w:top w:val="single" w:sz="4" w:space="0" w:color="auto"/>
            </w:tcBorders>
            <w:noWrap/>
          </w:tcPr>
          <w:p w14:paraId="52F54F4E" w14:textId="77777777" w:rsidR="006E6DBA" w:rsidRPr="00577CB6" w:rsidRDefault="006E6DBA" w:rsidP="005C332B">
            <w:pPr>
              <w:jc w:val="center"/>
              <w:rPr>
                <w:rFonts w:ascii="Aptos Narrow" w:eastAsia="Times New Roman" w:hAnsi="Aptos Narrow" w:cs="Times New Roman"/>
                <w:color w:val="000000"/>
                <w:sz w:val="20"/>
                <w:szCs w:val="20"/>
              </w:rPr>
            </w:pPr>
            <w:r w:rsidRPr="00577CB6">
              <w:rPr>
                <w:rFonts w:ascii="Aptos Narrow" w:eastAsia="Times New Roman" w:hAnsi="Aptos Narrow" w:cs="Times New Roman"/>
                <w:color w:val="000000"/>
                <w:sz w:val="20"/>
                <w:szCs w:val="20"/>
              </w:rPr>
              <w:t>Gallons</w:t>
            </w:r>
          </w:p>
        </w:tc>
      </w:tr>
      <w:tr w:rsidR="006E6DBA" w:rsidRPr="00577CB6" w14:paraId="766CB1E5" w14:textId="77777777" w:rsidTr="0047716B">
        <w:trPr>
          <w:trHeight w:val="270"/>
          <w:tblHeader/>
        </w:trPr>
        <w:tc>
          <w:tcPr>
            <w:tcW w:w="1401" w:type="dxa"/>
            <w:noWrap/>
            <w:hideMark/>
          </w:tcPr>
          <w:p w14:paraId="490B3AA1" w14:textId="37F5817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Adams</w:t>
            </w:r>
          </w:p>
        </w:tc>
        <w:tc>
          <w:tcPr>
            <w:tcW w:w="1488" w:type="dxa"/>
            <w:noWrap/>
            <w:hideMark/>
          </w:tcPr>
          <w:p w14:paraId="4ED50283" w14:textId="6A609A1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Westminster</w:t>
            </w:r>
          </w:p>
        </w:tc>
        <w:tc>
          <w:tcPr>
            <w:tcW w:w="2622" w:type="dxa"/>
            <w:noWrap/>
            <w:hideMark/>
          </w:tcPr>
          <w:p w14:paraId="5CCE3521" w14:textId="1C8A4B0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 xml:space="preserve">City of Westminster Door-to-Door </w:t>
            </w:r>
          </w:p>
        </w:tc>
        <w:tc>
          <w:tcPr>
            <w:tcW w:w="2622" w:type="dxa"/>
            <w:noWrap/>
            <w:hideMark/>
          </w:tcPr>
          <w:p w14:paraId="6DD90F26" w14:textId="78BB35B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3B270EAE" w14:textId="5E2ACED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646AF603" w14:textId="0B1AFE38"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1,228 </w:t>
            </w:r>
          </w:p>
        </w:tc>
      </w:tr>
      <w:tr w:rsidR="006E6DBA" w:rsidRPr="00577CB6" w14:paraId="3BB1D0B0" w14:textId="77777777" w:rsidTr="0047716B">
        <w:trPr>
          <w:trHeight w:val="270"/>
          <w:tblHeader/>
        </w:trPr>
        <w:tc>
          <w:tcPr>
            <w:tcW w:w="1401" w:type="dxa"/>
            <w:noWrap/>
            <w:hideMark/>
          </w:tcPr>
          <w:p w14:paraId="42F1921B" w14:textId="3DB7534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87EEFA6" w14:textId="278CE26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Aurora</w:t>
            </w:r>
          </w:p>
        </w:tc>
        <w:tc>
          <w:tcPr>
            <w:tcW w:w="2622" w:type="dxa"/>
            <w:noWrap/>
            <w:hideMark/>
          </w:tcPr>
          <w:p w14:paraId="48BC84FA" w14:textId="33FE107F"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Aurora Door-to-Door</w:t>
            </w:r>
          </w:p>
        </w:tc>
        <w:tc>
          <w:tcPr>
            <w:tcW w:w="2622" w:type="dxa"/>
            <w:noWrap/>
            <w:hideMark/>
          </w:tcPr>
          <w:p w14:paraId="03464437" w14:textId="064F2BC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39B399D8" w14:textId="619C84B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3A21BF39" w14:textId="7C84EB6E"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961 </w:t>
            </w:r>
          </w:p>
        </w:tc>
      </w:tr>
      <w:tr w:rsidR="006E6DBA" w:rsidRPr="00577CB6" w14:paraId="01D89267" w14:textId="77777777" w:rsidTr="0047716B">
        <w:trPr>
          <w:trHeight w:val="270"/>
          <w:tblHeader/>
        </w:trPr>
        <w:tc>
          <w:tcPr>
            <w:tcW w:w="1401" w:type="dxa"/>
            <w:noWrap/>
            <w:hideMark/>
          </w:tcPr>
          <w:p w14:paraId="2F9FC7C1" w14:textId="0F29962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1FBF0C75" w14:textId="33E3936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Centennial</w:t>
            </w:r>
          </w:p>
        </w:tc>
        <w:tc>
          <w:tcPr>
            <w:tcW w:w="2622" w:type="dxa"/>
            <w:noWrap/>
            <w:hideMark/>
          </w:tcPr>
          <w:p w14:paraId="7F4DBA12" w14:textId="14BF0D4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Southeast Metro Stormwater Authority Door-to-Door</w:t>
            </w:r>
          </w:p>
        </w:tc>
        <w:tc>
          <w:tcPr>
            <w:tcW w:w="2622" w:type="dxa"/>
            <w:noWrap/>
            <w:hideMark/>
          </w:tcPr>
          <w:p w14:paraId="63E82F03" w14:textId="7AB5C0E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5D606446" w14:textId="714C3A2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55F3B7A2" w14:textId="4BC3D985"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1,245 </w:t>
            </w:r>
          </w:p>
        </w:tc>
      </w:tr>
      <w:tr w:rsidR="006E6DBA" w:rsidRPr="00577CB6" w14:paraId="218DF59D" w14:textId="77777777" w:rsidTr="0047716B">
        <w:trPr>
          <w:trHeight w:val="270"/>
          <w:tblHeader/>
        </w:trPr>
        <w:tc>
          <w:tcPr>
            <w:tcW w:w="1401" w:type="dxa"/>
            <w:noWrap/>
            <w:hideMark/>
          </w:tcPr>
          <w:p w14:paraId="6C753702" w14:textId="4DBD03A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67CC2D68" w14:textId="0F362CF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Cherry Hills Village</w:t>
            </w:r>
          </w:p>
        </w:tc>
        <w:tc>
          <w:tcPr>
            <w:tcW w:w="2622" w:type="dxa"/>
            <w:noWrap/>
            <w:hideMark/>
          </w:tcPr>
          <w:p w14:paraId="1EF6CBEB" w14:textId="1BF7A79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Cherry Hills Village Door-to-Door</w:t>
            </w:r>
          </w:p>
        </w:tc>
        <w:tc>
          <w:tcPr>
            <w:tcW w:w="2622" w:type="dxa"/>
            <w:noWrap/>
            <w:hideMark/>
          </w:tcPr>
          <w:p w14:paraId="7CF9C7BD" w14:textId="43B2B2E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570A7E8" w14:textId="7D731EB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DE627B4" w14:textId="3A0A076F"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66 </w:t>
            </w:r>
          </w:p>
        </w:tc>
      </w:tr>
      <w:tr w:rsidR="006E6DBA" w:rsidRPr="00577CB6" w14:paraId="447F8F3D" w14:textId="77777777" w:rsidTr="0047716B">
        <w:trPr>
          <w:trHeight w:val="270"/>
          <w:tblHeader/>
        </w:trPr>
        <w:tc>
          <w:tcPr>
            <w:tcW w:w="1401" w:type="dxa"/>
            <w:noWrap/>
            <w:hideMark/>
          </w:tcPr>
          <w:p w14:paraId="5E145DFA" w14:textId="06A34EC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4E6626C5" w14:textId="519394AC"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Englewood</w:t>
            </w:r>
          </w:p>
        </w:tc>
        <w:tc>
          <w:tcPr>
            <w:tcW w:w="2622" w:type="dxa"/>
            <w:noWrap/>
            <w:hideMark/>
          </w:tcPr>
          <w:p w14:paraId="3FEA436F" w14:textId="23E194D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Englewood Door-to-Door</w:t>
            </w:r>
          </w:p>
        </w:tc>
        <w:tc>
          <w:tcPr>
            <w:tcW w:w="2622" w:type="dxa"/>
            <w:noWrap/>
            <w:hideMark/>
          </w:tcPr>
          <w:p w14:paraId="1929DA6F" w14:textId="56A3ECE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75AD9762" w14:textId="4ACB6EF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F957A3F" w14:textId="7F62449A"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266 </w:t>
            </w:r>
          </w:p>
        </w:tc>
      </w:tr>
      <w:tr w:rsidR="006E6DBA" w:rsidRPr="00577CB6" w14:paraId="4060AFE0" w14:textId="77777777" w:rsidTr="0047716B">
        <w:trPr>
          <w:trHeight w:val="270"/>
          <w:tblHeader/>
        </w:trPr>
        <w:tc>
          <w:tcPr>
            <w:tcW w:w="1401" w:type="dxa"/>
            <w:noWrap/>
            <w:hideMark/>
          </w:tcPr>
          <w:p w14:paraId="6CA6F485" w14:textId="1EF4266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BFF7898" w14:textId="6BBCA63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Greenwood Village</w:t>
            </w:r>
          </w:p>
        </w:tc>
        <w:tc>
          <w:tcPr>
            <w:tcW w:w="2622" w:type="dxa"/>
            <w:noWrap/>
            <w:hideMark/>
          </w:tcPr>
          <w:p w14:paraId="72C236CF" w14:textId="4A22C41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Greenwood Village Door-to-Door</w:t>
            </w:r>
          </w:p>
        </w:tc>
        <w:tc>
          <w:tcPr>
            <w:tcW w:w="2622" w:type="dxa"/>
            <w:noWrap/>
            <w:hideMark/>
          </w:tcPr>
          <w:p w14:paraId="1FBD8A01" w14:textId="757EC46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456403EE" w14:textId="3513FC7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28F7AAD0" w14:textId="1511A0F4"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1,176 </w:t>
            </w:r>
          </w:p>
        </w:tc>
      </w:tr>
      <w:tr w:rsidR="006E6DBA" w:rsidRPr="00577CB6" w14:paraId="20AF3814" w14:textId="77777777" w:rsidTr="0047716B">
        <w:trPr>
          <w:trHeight w:val="270"/>
          <w:tblHeader/>
        </w:trPr>
        <w:tc>
          <w:tcPr>
            <w:tcW w:w="1401" w:type="dxa"/>
            <w:noWrap/>
            <w:hideMark/>
          </w:tcPr>
          <w:p w14:paraId="5847F4B2" w14:textId="3C8C677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Arapahoe</w:t>
            </w:r>
          </w:p>
        </w:tc>
        <w:tc>
          <w:tcPr>
            <w:tcW w:w="1488" w:type="dxa"/>
            <w:noWrap/>
            <w:hideMark/>
          </w:tcPr>
          <w:p w14:paraId="5B834613" w14:textId="18EB1DD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Littleton</w:t>
            </w:r>
          </w:p>
        </w:tc>
        <w:tc>
          <w:tcPr>
            <w:tcW w:w="2622" w:type="dxa"/>
            <w:noWrap/>
            <w:hideMark/>
          </w:tcPr>
          <w:p w14:paraId="562438F1" w14:textId="44FE5A9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Littleton Door-to-Door</w:t>
            </w:r>
          </w:p>
        </w:tc>
        <w:tc>
          <w:tcPr>
            <w:tcW w:w="2622" w:type="dxa"/>
            <w:noWrap/>
            <w:hideMark/>
          </w:tcPr>
          <w:p w14:paraId="46A960EC" w14:textId="6128F1C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6AF822BC" w14:textId="131DC0F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4C5980CE" w14:textId="76B46B24"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386 </w:t>
            </w:r>
          </w:p>
        </w:tc>
      </w:tr>
      <w:tr w:rsidR="006E6DBA" w:rsidRPr="00577CB6" w14:paraId="5470A6BB" w14:textId="77777777" w:rsidTr="0047716B">
        <w:trPr>
          <w:trHeight w:val="270"/>
          <w:tblHeader/>
        </w:trPr>
        <w:tc>
          <w:tcPr>
            <w:tcW w:w="1401" w:type="dxa"/>
            <w:noWrap/>
            <w:hideMark/>
          </w:tcPr>
          <w:p w14:paraId="7D07178D" w14:textId="63B0FAD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141F7695" w14:textId="1EA84E9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1614FD6F" w14:textId="34B61A87"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 Door-to-Door</w:t>
            </w:r>
          </w:p>
        </w:tc>
        <w:tc>
          <w:tcPr>
            <w:tcW w:w="2622" w:type="dxa"/>
            <w:noWrap/>
            <w:hideMark/>
          </w:tcPr>
          <w:p w14:paraId="3E4B53DB" w14:textId="1615C348"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6ADCCBCD" w14:textId="55179336"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3383701C" w14:textId="72FF015C"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1,438 </w:t>
            </w:r>
          </w:p>
        </w:tc>
      </w:tr>
      <w:tr w:rsidR="006E6DBA" w:rsidRPr="00577CB6" w14:paraId="42A46BBA" w14:textId="77777777" w:rsidTr="0047716B">
        <w:trPr>
          <w:trHeight w:val="270"/>
          <w:tblHeader/>
        </w:trPr>
        <w:tc>
          <w:tcPr>
            <w:tcW w:w="1401" w:type="dxa"/>
            <w:noWrap/>
            <w:hideMark/>
          </w:tcPr>
          <w:p w14:paraId="00B9357F" w14:textId="3ACD1852"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1488" w:type="dxa"/>
            <w:noWrap/>
            <w:hideMark/>
          </w:tcPr>
          <w:p w14:paraId="5C45E948" w14:textId="2B89290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Denver</w:t>
            </w:r>
          </w:p>
        </w:tc>
        <w:tc>
          <w:tcPr>
            <w:tcW w:w="2622" w:type="dxa"/>
            <w:noWrap/>
            <w:hideMark/>
          </w:tcPr>
          <w:p w14:paraId="01134614" w14:textId="281D316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GS PaintCare Denver Door-to-Door Service</w:t>
            </w:r>
          </w:p>
        </w:tc>
        <w:tc>
          <w:tcPr>
            <w:tcW w:w="2622" w:type="dxa"/>
            <w:noWrap/>
            <w:hideMark/>
          </w:tcPr>
          <w:p w14:paraId="5B7420D1" w14:textId="1B6393C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11BCA92" w14:textId="6AFEC34E"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PaintCare D2D</w:t>
            </w:r>
          </w:p>
        </w:tc>
        <w:tc>
          <w:tcPr>
            <w:tcW w:w="1006" w:type="dxa"/>
            <w:noWrap/>
            <w:hideMark/>
          </w:tcPr>
          <w:p w14:paraId="7236FD68" w14:textId="2F2F6DCD"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28,377 </w:t>
            </w:r>
          </w:p>
        </w:tc>
      </w:tr>
      <w:tr w:rsidR="006E6DBA" w:rsidRPr="00577CB6" w14:paraId="0A0B4327" w14:textId="77777777" w:rsidTr="0047716B">
        <w:trPr>
          <w:trHeight w:val="270"/>
          <w:tblHeader/>
        </w:trPr>
        <w:tc>
          <w:tcPr>
            <w:tcW w:w="1401" w:type="dxa"/>
            <w:noWrap/>
            <w:hideMark/>
          </w:tcPr>
          <w:p w14:paraId="38C59C9B" w14:textId="4F8E847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Douglas</w:t>
            </w:r>
          </w:p>
        </w:tc>
        <w:tc>
          <w:tcPr>
            <w:tcW w:w="1488" w:type="dxa"/>
            <w:noWrap/>
            <w:hideMark/>
          </w:tcPr>
          <w:p w14:paraId="1015BE94" w14:textId="07C00E65"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Lone Tree</w:t>
            </w:r>
          </w:p>
        </w:tc>
        <w:tc>
          <w:tcPr>
            <w:tcW w:w="2622" w:type="dxa"/>
            <w:noWrap/>
            <w:hideMark/>
          </w:tcPr>
          <w:p w14:paraId="2D3CE632" w14:textId="6ABE40A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City of Lone Tree Door-to-Door</w:t>
            </w:r>
          </w:p>
        </w:tc>
        <w:tc>
          <w:tcPr>
            <w:tcW w:w="2622" w:type="dxa"/>
            <w:noWrap/>
            <w:hideMark/>
          </w:tcPr>
          <w:p w14:paraId="1457C902" w14:textId="0D91905F"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06C71817" w14:textId="00BC6DD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1EF3CCFA" w14:textId="57CEC46B"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2,401 </w:t>
            </w:r>
          </w:p>
        </w:tc>
      </w:tr>
      <w:tr w:rsidR="006E6DBA" w:rsidRPr="00577CB6" w14:paraId="2F9CDE3D" w14:textId="77777777" w:rsidTr="0047716B">
        <w:trPr>
          <w:trHeight w:val="270"/>
          <w:tblHeader/>
        </w:trPr>
        <w:tc>
          <w:tcPr>
            <w:tcW w:w="1401" w:type="dxa"/>
            <w:noWrap/>
            <w:hideMark/>
          </w:tcPr>
          <w:p w14:paraId="6D1BE8B6" w14:textId="15601D2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El Paso</w:t>
            </w:r>
          </w:p>
        </w:tc>
        <w:tc>
          <w:tcPr>
            <w:tcW w:w="1488" w:type="dxa"/>
            <w:noWrap/>
            <w:hideMark/>
          </w:tcPr>
          <w:p w14:paraId="62BB7B23" w14:textId="33C88F00"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Colorado Springs</w:t>
            </w:r>
          </w:p>
        </w:tc>
        <w:tc>
          <w:tcPr>
            <w:tcW w:w="2622" w:type="dxa"/>
            <w:noWrap/>
            <w:hideMark/>
          </w:tcPr>
          <w:p w14:paraId="4D6FD2A5" w14:textId="3F5045DA"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ACT Enviro</w:t>
            </w:r>
          </w:p>
        </w:tc>
        <w:tc>
          <w:tcPr>
            <w:tcW w:w="2622" w:type="dxa"/>
            <w:noWrap/>
            <w:hideMark/>
          </w:tcPr>
          <w:p w14:paraId="55F0D11E" w14:textId="2E2A8184"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12934930" w14:textId="2A12AB4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PaintCare D2D</w:t>
            </w:r>
          </w:p>
        </w:tc>
        <w:tc>
          <w:tcPr>
            <w:tcW w:w="1006" w:type="dxa"/>
            <w:noWrap/>
            <w:hideMark/>
          </w:tcPr>
          <w:p w14:paraId="376B6F62" w14:textId="2D51CF1D" w:rsidR="006E6DBA" w:rsidRPr="00577CB6" w:rsidRDefault="006E6DBA" w:rsidP="006E6DBA">
            <w:pPr>
              <w:jc w:val="right"/>
              <w:rPr>
                <w:rFonts w:ascii="Aptos Narrow" w:eastAsia="Times New Roman" w:hAnsi="Aptos Narrow" w:cs="Times New Roman"/>
                <w:color w:val="000000"/>
                <w:sz w:val="20"/>
                <w:szCs w:val="20"/>
              </w:rPr>
            </w:pPr>
            <w:r>
              <w:rPr>
                <w:rFonts w:ascii="Aptos Narrow" w:hAnsi="Aptos Narrow"/>
                <w:color w:val="000000"/>
                <w:sz w:val="20"/>
                <w:szCs w:val="20"/>
              </w:rPr>
              <w:t xml:space="preserve">73 </w:t>
            </w:r>
          </w:p>
        </w:tc>
      </w:tr>
      <w:tr w:rsidR="006E6DBA" w:rsidRPr="00577CB6" w14:paraId="04CD57E9" w14:textId="77777777" w:rsidTr="0047716B">
        <w:trPr>
          <w:trHeight w:val="270"/>
          <w:tblHeader/>
        </w:trPr>
        <w:tc>
          <w:tcPr>
            <w:tcW w:w="1401" w:type="dxa"/>
            <w:noWrap/>
            <w:hideMark/>
          </w:tcPr>
          <w:p w14:paraId="3006A99F" w14:textId="694AEBC1"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Jefferson</w:t>
            </w:r>
          </w:p>
        </w:tc>
        <w:tc>
          <w:tcPr>
            <w:tcW w:w="1488" w:type="dxa"/>
            <w:noWrap/>
            <w:hideMark/>
          </w:tcPr>
          <w:p w14:paraId="0AA5FBFA" w14:textId="7DC22CB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Golden</w:t>
            </w:r>
          </w:p>
        </w:tc>
        <w:tc>
          <w:tcPr>
            <w:tcW w:w="2622" w:type="dxa"/>
            <w:noWrap/>
            <w:hideMark/>
          </w:tcPr>
          <w:p w14:paraId="1CC056AD" w14:textId="0786C373"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Jefferson County Door-to-Door</w:t>
            </w:r>
          </w:p>
        </w:tc>
        <w:tc>
          <w:tcPr>
            <w:tcW w:w="2622" w:type="dxa"/>
            <w:noWrap/>
            <w:hideMark/>
          </w:tcPr>
          <w:p w14:paraId="19C9EECF" w14:textId="4A561BDD"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No street address*</w:t>
            </w:r>
          </w:p>
        </w:tc>
        <w:tc>
          <w:tcPr>
            <w:tcW w:w="1661" w:type="dxa"/>
            <w:noWrap/>
            <w:hideMark/>
          </w:tcPr>
          <w:p w14:paraId="72DB4B5F" w14:textId="61025519" w:rsidR="006E6DBA" w:rsidRPr="00577CB6" w:rsidRDefault="006E6DBA" w:rsidP="006E6DBA">
            <w:pPr>
              <w:rPr>
                <w:rFonts w:ascii="Aptos Narrow" w:eastAsia="Times New Roman" w:hAnsi="Aptos Narrow" w:cs="Times New Roman"/>
                <w:color w:val="000000"/>
                <w:sz w:val="20"/>
                <w:szCs w:val="20"/>
              </w:rPr>
            </w:pPr>
            <w:r>
              <w:rPr>
                <w:rFonts w:ascii="Aptos Narrow" w:hAnsi="Aptos Narrow"/>
                <w:color w:val="000000"/>
                <w:sz w:val="20"/>
                <w:szCs w:val="20"/>
              </w:rPr>
              <w:t>HHW D2D</w:t>
            </w:r>
          </w:p>
        </w:tc>
        <w:tc>
          <w:tcPr>
            <w:tcW w:w="1006" w:type="dxa"/>
            <w:noWrap/>
            <w:hideMark/>
          </w:tcPr>
          <w:p w14:paraId="61E762FC" w14:textId="68647661" w:rsidR="006E6DBA" w:rsidRPr="00577CB6" w:rsidRDefault="00FB7EAE" w:rsidP="00FB7EAE">
            <w:pPr>
              <w:jc w:val="right"/>
              <w:rPr>
                <w:rFonts w:ascii="Aptos Narrow" w:eastAsia="Times New Roman" w:hAnsi="Aptos Narrow" w:cs="Times New Roman"/>
                <w:color w:val="000000"/>
                <w:sz w:val="20"/>
                <w:szCs w:val="20"/>
              </w:rPr>
            </w:pPr>
            <w:r>
              <w:rPr>
                <w:rFonts w:ascii="Aptos Narrow" w:eastAsia="Times New Roman" w:hAnsi="Aptos Narrow" w:cs="Times New Roman"/>
                <w:color w:val="000000"/>
                <w:sz w:val="20"/>
                <w:szCs w:val="20"/>
              </w:rPr>
              <w:t>0</w:t>
            </w:r>
          </w:p>
        </w:tc>
      </w:tr>
      <w:tr w:rsidR="00F4473E" w:rsidRPr="00577CB6" w14:paraId="2F3924A2" w14:textId="77777777" w:rsidTr="0047716B">
        <w:trPr>
          <w:trHeight w:val="270"/>
          <w:tblHeader/>
        </w:trPr>
        <w:tc>
          <w:tcPr>
            <w:tcW w:w="10800" w:type="dxa"/>
            <w:gridSpan w:val="6"/>
            <w:noWrap/>
          </w:tcPr>
          <w:p w14:paraId="7690E1F3" w14:textId="64933416" w:rsidR="00F4473E" w:rsidRPr="00577CB6" w:rsidRDefault="00F4473E" w:rsidP="00F4473E">
            <w:pPr>
              <w:rPr>
                <w:rFonts w:ascii="Aptos Narrow" w:eastAsia="Times New Roman" w:hAnsi="Aptos Narrow" w:cs="Times New Roman"/>
                <w:color w:val="000000"/>
                <w:sz w:val="20"/>
                <w:szCs w:val="20"/>
              </w:rPr>
            </w:pPr>
            <w:r>
              <w:rPr>
                <w:rFonts w:ascii="Aptos Narrow" w:hAnsi="Aptos Narrow"/>
                <w:color w:val="000000"/>
                <w:sz w:val="20"/>
                <w:szCs w:val="20"/>
              </w:rPr>
              <w:t xml:space="preserve">*Paint volumes from </w:t>
            </w:r>
            <w:r w:rsidR="00FB7EAE">
              <w:rPr>
                <w:rFonts w:ascii="Aptos Narrow" w:hAnsi="Aptos Narrow"/>
                <w:color w:val="000000"/>
                <w:sz w:val="20"/>
                <w:szCs w:val="20"/>
              </w:rPr>
              <w:t>Jefferson</w:t>
            </w:r>
            <w:r>
              <w:rPr>
                <w:rFonts w:ascii="Aptos Narrow" w:hAnsi="Aptos Narrow"/>
                <w:color w:val="000000"/>
                <w:sz w:val="20"/>
                <w:szCs w:val="20"/>
              </w:rPr>
              <w:t xml:space="preserve"> County's Door-to-Door program and a few Boulder County events are not counted separately and are included in the totals from the county HHW facilities.</w:t>
            </w:r>
          </w:p>
        </w:tc>
      </w:tr>
    </w:tbl>
    <w:p w14:paraId="49278C8E" w14:textId="11106528"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p w14:paraId="6F146506" w14:textId="77777777" w:rsidR="007D0B63" w:rsidRDefault="007D0B63">
      <w:pPr>
        <w:rPr>
          <w:rFonts w:eastAsiaTheme="majorEastAsia" w:cstheme="majorBidi"/>
          <w:b/>
          <w:color w:val="004495"/>
          <w:sz w:val="40"/>
          <w:szCs w:val="26"/>
        </w:rPr>
      </w:pPr>
      <w:bookmarkStart w:id="77" w:name="_Toc224647554"/>
      <w:r>
        <w:br w:type="page"/>
      </w:r>
    </w:p>
    <w:p w14:paraId="6C82D2C3" w14:textId="02075A00" w:rsidR="00427A21" w:rsidRDefault="00C9588D" w:rsidP="007D0B63">
      <w:pPr>
        <w:pStyle w:val="Heading2"/>
      </w:pPr>
      <w:r w:rsidRPr="00DB333E">
        <w:lastRenderedPageBreak/>
        <w:t xml:space="preserve">Appendix B. Independent </w:t>
      </w:r>
      <w:r w:rsidRPr="007D0B63">
        <w:t>Financial</w:t>
      </w:r>
      <w:r w:rsidRPr="00DB333E">
        <w:t xml:space="preserve"> Audit</w:t>
      </w:r>
      <w:bookmarkEnd w:id="77"/>
    </w:p>
    <w:p w14:paraId="1E22E740" w14:textId="77777777" w:rsidR="007D0B63" w:rsidRDefault="007D0B63">
      <w:pPr>
        <w:rPr>
          <w:rFonts w:eastAsiaTheme="majorEastAsia"/>
          <w:b/>
          <w:color w:val="004495"/>
        </w:rPr>
      </w:pPr>
      <w:bookmarkStart w:id="78" w:name="_Toc37907459"/>
      <w:bookmarkStart w:id="79" w:name="_Toc37907714"/>
      <w:bookmarkStart w:id="80" w:name="_Toc38979299"/>
      <w:bookmarkStart w:id="81" w:name="_Toc40182561"/>
      <w:bookmarkStart w:id="82" w:name="_Toc40271930"/>
      <w:bookmarkStart w:id="83" w:name="_Toc40272558"/>
      <w:r>
        <w:br w:type="page"/>
      </w:r>
    </w:p>
    <w:p w14:paraId="3AEC400F" w14:textId="7C748BC4" w:rsidR="00E566AE" w:rsidRPr="00225D21" w:rsidRDefault="00E566AE" w:rsidP="00E566AE">
      <w:pPr>
        <w:pStyle w:val="Heading2"/>
        <w:jc w:val="center"/>
        <w:rPr>
          <w:rFonts w:cs="Arial"/>
          <w:sz w:val="24"/>
          <w:szCs w:val="24"/>
        </w:rPr>
      </w:pPr>
      <w:r w:rsidRPr="00225D21">
        <w:rPr>
          <w:rFonts w:cs="Arial"/>
          <w:sz w:val="24"/>
          <w:szCs w:val="24"/>
        </w:rPr>
        <w:lastRenderedPageBreak/>
        <w:t>Audit Report and Financial Statements</w:t>
      </w:r>
      <w:bookmarkEnd w:id="78"/>
      <w:bookmarkEnd w:id="79"/>
      <w:bookmarkEnd w:id="80"/>
      <w:bookmarkEnd w:id="81"/>
      <w:bookmarkEnd w:id="82"/>
      <w:bookmarkEnd w:id="83"/>
    </w:p>
    <w:p w14:paraId="146249C8" w14:textId="77777777" w:rsidR="00E566AE" w:rsidRPr="00225D21" w:rsidRDefault="00E566AE" w:rsidP="00E566AE">
      <w:pPr>
        <w:jc w:val="center"/>
      </w:pPr>
      <w:r w:rsidRPr="00225D21">
        <w:t xml:space="preserve">PaintCare Inc. </w:t>
      </w:r>
    </w:p>
    <w:p w14:paraId="19B53854" w14:textId="77777777" w:rsidR="00E566AE" w:rsidRPr="00225D21" w:rsidRDefault="00E566AE" w:rsidP="00E566AE">
      <w:pPr>
        <w:jc w:val="center"/>
      </w:pPr>
      <w:r w:rsidRPr="00225D21">
        <w:t>Financial Statements and Independent Auditor’s Report</w:t>
      </w:r>
    </w:p>
    <w:p w14:paraId="583EAA9B" w14:textId="77777777" w:rsidR="00E566AE" w:rsidRDefault="00E566AE" w:rsidP="00E566AE">
      <w:pPr>
        <w:jc w:val="center"/>
      </w:pPr>
      <w:r>
        <w:t>December 31, 2025</w:t>
      </w:r>
    </w:p>
    <w:p w14:paraId="7723F012" w14:textId="77777777" w:rsidR="00E566AE" w:rsidRDefault="00E566AE" w:rsidP="00E566AE">
      <w:pPr>
        <w:jc w:val="center"/>
      </w:pPr>
    </w:p>
    <w:p w14:paraId="38BDD4BB" w14:textId="77777777" w:rsidR="00E566AE" w:rsidRDefault="00E566AE" w:rsidP="00E566AE">
      <w:pPr>
        <w:jc w:val="center"/>
      </w:pPr>
    </w:p>
    <w:p w14:paraId="6596DCE1" w14:textId="77777777" w:rsidR="00E566AE" w:rsidRDefault="00E566AE" w:rsidP="00E566AE">
      <w:pPr>
        <w:jc w:val="center"/>
      </w:pPr>
    </w:p>
    <w:p w14:paraId="67A4807F" w14:textId="77777777" w:rsidR="00E566AE" w:rsidRDefault="00E566AE" w:rsidP="00E566AE">
      <w:pPr>
        <w:jc w:val="center"/>
      </w:pPr>
    </w:p>
    <w:p w14:paraId="2CE28365" w14:textId="77777777" w:rsidR="00E566AE" w:rsidRPr="00225D21" w:rsidRDefault="00E566AE" w:rsidP="00E566AE">
      <w:pPr>
        <w:jc w:val="center"/>
      </w:pPr>
    </w:p>
    <w:p w14:paraId="08D78BD1" w14:textId="77777777" w:rsidR="00E566AE" w:rsidRPr="00AE30C4" w:rsidRDefault="00E566AE" w:rsidP="00E566AE">
      <w:pPr>
        <w:pStyle w:val="Heading3"/>
        <w:jc w:val="center"/>
        <w:rPr>
          <w:sz w:val="24"/>
        </w:rPr>
      </w:pPr>
      <w:bookmarkStart w:id="84" w:name="_Toc37907460"/>
      <w:bookmarkStart w:id="85" w:name="_Toc37907715"/>
      <w:bookmarkStart w:id="86" w:name="_Toc38979300"/>
      <w:bookmarkStart w:id="87" w:name="_Toc40182562"/>
      <w:bookmarkStart w:id="88" w:name="_Toc40271931"/>
      <w:bookmarkStart w:id="89" w:name="_Toc40272559"/>
      <w:r w:rsidRPr="00AE30C4">
        <w:rPr>
          <w:sz w:val="24"/>
        </w:rPr>
        <w:t>Contents</w:t>
      </w:r>
      <w:bookmarkEnd w:id="84"/>
      <w:bookmarkEnd w:id="85"/>
      <w:bookmarkEnd w:id="86"/>
      <w:bookmarkEnd w:id="87"/>
      <w:bookmarkEnd w:id="88"/>
      <w:bookmarkEnd w:id="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6156"/>
      </w:tblGrid>
      <w:tr w:rsidR="00E566AE" w:rsidRPr="00AE30C4" w14:paraId="13091860" w14:textId="77777777" w:rsidTr="00751DD1">
        <w:trPr>
          <w:trHeight w:val="432"/>
        </w:trPr>
        <w:tc>
          <w:tcPr>
            <w:tcW w:w="3236" w:type="dxa"/>
            <w:vAlign w:val="center"/>
          </w:tcPr>
          <w:p w14:paraId="501B8766" w14:textId="77777777" w:rsidR="00E566AE" w:rsidRPr="00AE30C4" w:rsidRDefault="00E566AE" w:rsidP="00751DD1">
            <w:pPr>
              <w:spacing w:after="0"/>
            </w:pPr>
            <w:r w:rsidRPr="00AE30C4">
              <w:t>Category</w:t>
            </w:r>
          </w:p>
        </w:tc>
        <w:tc>
          <w:tcPr>
            <w:tcW w:w="6299" w:type="dxa"/>
            <w:vAlign w:val="center"/>
          </w:tcPr>
          <w:p w14:paraId="4B262FEB" w14:textId="77777777" w:rsidR="00E566AE" w:rsidRPr="00AE30C4" w:rsidRDefault="00E566AE" w:rsidP="00751DD1">
            <w:pPr>
              <w:spacing w:after="0"/>
            </w:pPr>
            <w:r w:rsidRPr="00AE30C4">
              <w:t>Description</w:t>
            </w:r>
          </w:p>
        </w:tc>
      </w:tr>
      <w:tr w:rsidR="00E566AE" w:rsidRPr="00AE30C4" w14:paraId="310DA09E" w14:textId="77777777" w:rsidTr="00751DD1">
        <w:trPr>
          <w:trHeight w:val="432"/>
        </w:trPr>
        <w:tc>
          <w:tcPr>
            <w:tcW w:w="3236" w:type="dxa"/>
            <w:vAlign w:val="center"/>
          </w:tcPr>
          <w:p w14:paraId="5EF8D1B9" w14:textId="77777777" w:rsidR="00E566AE" w:rsidRPr="00AE30C4" w:rsidRDefault="00E566AE" w:rsidP="00751DD1">
            <w:pPr>
              <w:spacing w:after="0"/>
            </w:pPr>
            <w:r w:rsidRPr="00AE30C4">
              <w:t>Report</w:t>
            </w:r>
          </w:p>
        </w:tc>
        <w:tc>
          <w:tcPr>
            <w:tcW w:w="6299" w:type="dxa"/>
            <w:vAlign w:val="center"/>
          </w:tcPr>
          <w:p w14:paraId="0A927E8D" w14:textId="77777777" w:rsidR="00E566AE" w:rsidRPr="00AE30C4" w:rsidRDefault="00E566AE" w:rsidP="00751DD1">
            <w:pPr>
              <w:spacing w:after="0"/>
            </w:pPr>
            <w:r w:rsidRPr="00AE30C4">
              <w:t>Independent Auditor</w:t>
            </w:r>
            <w:r>
              <w:t>’</w:t>
            </w:r>
            <w:r w:rsidRPr="00AE30C4">
              <w:t>s Report</w:t>
            </w:r>
          </w:p>
        </w:tc>
      </w:tr>
      <w:tr w:rsidR="00E566AE" w:rsidRPr="00AE30C4" w14:paraId="5662D91D" w14:textId="77777777" w:rsidTr="00751DD1">
        <w:trPr>
          <w:trHeight w:val="432"/>
        </w:trPr>
        <w:tc>
          <w:tcPr>
            <w:tcW w:w="3236" w:type="dxa"/>
            <w:vAlign w:val="center"/>
          </w:tcPr>
          <w:p w14:paraId="72D7AC7B" w14:textId="77777777" w:rsidR="00E566AE" w:rsidRPr="00AE30C4" w:rsidRDefault="00E566AE" w:rsidP="00751DD1">
            <w:pPr>
              <w:spacing w:after="0"/>
            </w:pPr>
            <w:r w:rsidRPr="00AE30C4">
              <w:t>Financial Statements</w:t>
            </w:r>
          </w:p>
        </w:tc>
        <w:tc>
          <w:tcPr>
            <w:tcW w:w="6299" w:type="dxa"/>
            <w:vAlign w:val="center"/>
          </w:tcPr>
          <w:p w14:paraId="5700D7C7" w14:textId="77777777" w:rsidR="00E566AE" w:rsidRPr="00AE30C4" w:rsidRDefault="00E566AE" w:rsidP="00751DD1">
            <w:pPr>
              <w:spacing w:after="0"/>
            </w:pPr>
            <w:r w:rsidRPr="00AE30C4">
              <w:t>Statement of Financial Position</w:t>
            </w:r>
          </w:p>
        </w:tc>
      </w:tr>
      <w:tr w:rsidR="00E566AE" w:rsidRPr="00AE30C4" w14:paraId="023EDFEF" w14:textId="77777777" w:rsidTr="00751DD1">
        <w:trPr>
          <w:trHeight w:val="432"/>
        </w:trPr>
        <w:tc>
          <w:tcPr>
            <w:tcW w:w="3236" w:type="dxa"/>
            <w:vAlign w:val="center"/>
          </w:tcPr>
          <w:p w14:paraId="293015FD" w14:textId="77777777" w:rsidR="00E566AE" w:rsidRPr="00AE30C4" w:rsidRDefault="00E566AE" w:rsidP="00751DD1">
            <w:pPr>
              <w:spacing w:after="0"/>
            </w:pPr>
            <w:r w:rsidRPr="00AE30C4">
              <w:t>Financial Statements</w:t>
            </w:r>
          </w:p>
        </w:tc>
        <w:tc>
          <w:tcPr>
            <w:tcW w:w="6299" w:type="dxa"/>
            <w:vAlign w:val="center"/>
          </w:tcPr>
          <w:p w14:paraId="34C84654" w14:textId="77777777" w:rsidR="00E566AE" w:rsidRPr="00AE30C4" w:rsidRDefault="00E566AE" w:rsidP="00751DD1">
            <w:pPr>
              <w:spacing w:after="0"/>
            </w:pPr>
            <w:r w:rsidRPr="00AE30C4">
              <w:t>Statement of Activities</w:t>
            </w:r>
          </w:p>
        </w:tc>
      </w:tr>
      <w:tr w:rsidR="00E566AE" w:rsidRPr="00AE30C4" w14:paraId="4D6256A3" w14:textId="77777777" w:rsidTr="00751DD1">
        <w:trPr>
          <w:trHeight w:val="432"/>
        </w:trPr>
        <w:tc>
          <w:tcPr>
            <w:tcW w:w="3236" w:type="dxa"/>
            <w:vAlign w:val="center"/>
          </w:tcPr>
          <w:p w14:paraId="41217804" w14:textId="77777777" w:rsidR="00E566AE" w:rsidRPr="00AE30C4" w:rsidRDefault="00E566AE" w:rsidP="00751DD1">
            <w:pPr>
              <w:spacing w:after="0"/>
            </w:pPr>
            <w:r w:rsidRPr="00AE30C4">
              <w:t>Financial Statements</w:t>
            </w:r>
          </w:p>
        </w:tc>
        <w:tc>
          <w:tcPr>
            <w:tcW w:w="6299" w:type="dxa"/>
            <w:vAlign w:val="center"/>
          </w:tcPr>
          <w:p w14:paraId="3C060108" w14:textId="77777777" w:rsidR="00E566AE" w:rsidRPr="00AE30C4" w:rsidRDefault="00E566AE" w:rsidP="00751DD1">
            <w:pPr>
              <w:spacing w:after="0"/>
            </w:pPr>
            <w:r w:rsidRPr="00AE30C4">
              <w:t>Statement of Functional Expenses</w:t>
            </w:r>
          </w:p>
        </w:tc>
      </w:tr>
      <w:tr w:rsidR="00E566AE" w:rsidRPr="00AE30C4" w14:paraId="0F1FA0A1" w14:textId="77777777" w:rsidTr="00751DD1">
        <w:trPr>
          <w:trHeight w:val="432"/>
        </w:trPr>
        <w:tc>
          <w:tcPr>
            <w:tcW w:w="3236" w:type="dxa"/>
            <w:vAlign w:val="center"/>
          </w:tcPr>
          <w:p w14:paraId="50A29709" w14:textId="77777777" w:rsidR="00E566AE" w:rsidRPr="00AE30C4" w:rsidRDefault="00E566AE" w:rsidP="00751DD1">
            <w:pPr>
              <w:spacing w:after="0"/>
            </w:pPr>
            <w:r w:rsidRPr="00AE30C4">
              <w:t>Financial Statements</w:t>
            </w:r>
          </w:p>
        </w:tc>
        <w:tc>
          <w:tcPr>
            <w:tcW w:w="6299" w:type="dxa"/>
            <w:vAlign w:val="center"/>
          </w:tcPr>
          <w:p w14:paraId="08891CB9" w14:textId="77777777" w:rsidR="00E566AE" w:rsidRPr="00AE30C4" w:rsidRDefault="00E566AE" w:rsidP="00751DD1">
            <w:pPr>
              <w:spacing w:after="0"/>
            </w:pPr>
            <w:r w:rsidRPr="00AE30C4">
              <w:t>Statement of Cash Flows</w:t>
            </w:r>
          </w:p>
        </w:tc>
      </w:tr>
      <w:tr w:rsidR="00E566AE" w:rsidRPr="00AE30C4" w14:paraId="3AEA2483" w14:textId="77777777" w:rsidTr="00751DD1">
        <w:trPr>
          <w:trHeight w:val="432"/>
        </w:trPr>
        <w:tc>
          <w:tcPr>
            <w:tcW w:w="3236" w:type="dxa"/>
            <w:vAlign w:val="center"/>
          </w:tcPr>
          <w:p w14:paraId="4B61F58A" w14:textId="77777777" w:rsidR="00E566AE" w:rsidRPr="00AE30C4" w:rsidRDefault="00E566AE" w:rsidP="00751DD1">
            <w:pPr>
              <w:spacing w:after="0"/>
            </w:pPr>
            <w:r w:rsidRPr="00AE30C4">
              <w:t>Financial Statements</w:t>
            </w:r>
          </w:p>
        </w:tc>
        <w:tc>
          <w:tcPr>
            <w:tcW w:w="6299" w:type="dxa"/>
            <w:vAlign w:val="center"/>
          </w:tcPr>
          <w:p w14:paraId="081579B1" w14:textId="77777777" w:rsidR="00E566AE" w:rsidRPr="00AE30C4" w:rsidRDefault="00E566AE" w:rsidP="00751DD1">
            <w:pPr>
              <w:spacing w:after="0"/>
            </w:pPr>
            <w:r w:rsidRPr="00AE30C4">
              <w:t xml:space="preserve">Notes </w:t>
            </w:r>
            <w:proofErr w:type="gramStart"/>
            <w:r w:rsidRPr="00AE30C4">
              <w:t>to</w:t>
            </w:r>
            <w:proofErr w:type="gramEnd"/>
            <w:r w:rsidRPr="00AE30C4">
              <w:t xml:space="preserve"> Financial Statements</w:t>
            </w:r>
          </w:p>
        </w:tc>
      </w:tr>
      <w:tr w:rsidR="00E566AE" w:rsidRPr="00AE30C4" w14:paraId="0F79B1B6" w14:textId="77777777" w:rsidTr="00751DD1">
        <w:trPr>
          <w:trHeight w:val="432"/>
        </w:trPr>
        <w:tc>
          <w:tcPr>
            <w:tcW w:w="3236" w:type="dxa"/>
            <w:vAlign w:val="center"/>
          </w:tcPr>
          <w:p w14:paraId="43878BAF" w14:textId="77777777" w:rsidR="00E566AE" w:rsidRPr="00AE30C4" w:rsidRDefault="00E566AE" w:rsidP="00751DD1">
            <w:pPr>
              <w:spacing w:after="0"/>
            </w:pPr>
            <w:r w:rsidRPr="00AE30C4">
              <w:t>Supplementary Reports</w:t>
            </w:r>
          </w:p>
        </w:tc>
        <w:tc>
          <w:tcPr>
            <w:tcW w:w="6299" w:type="dxa"/>
            <w:vAlign w:val="center"/>
          </w:tcPr>
          <w:p w14:paraId="42068719" w14:textId="77777777" w:rsidR="00E566AE" w:rsidRPr="00AE30C4" w:rsidRDefault="00E566AE" w:rsidP="00751DD1">
            <w:pPr>
              <w:spacing w:after="0"/>
            </w:pPr>
            <w:r w:rsidRPr="00714D5B">
              <w:t>Schedule of Activities, Organized by Program</w:t>
            </w:r>
          </w:p>
        </w:tc>
      </w:tr>
    </w:tbl>
    <w:p w14:paraId="4AA34E9C" w14:textId="77777777" w:rsidR="00E566AE" w:rsidRDefault="00E566AE" w:rsidP="00E566AE">
      <w:pPr>
        <w:keepNext/>
        <w:keepLines/>
        <w:spacing w:after="0" w:line="240" w:lineRule="auto"/>
      </w:pPr>
    </w:p>
    <w:p w14:paraId="760B990D" w14:textId="77777777" w:rsidR="00E566AE" w:rsidRDefault="00E566AE" w:rsidP="00E566AE">
      <w:pPr>
        <w:keepNext/>
        <w:keepLines/>
        <w:spacing w:after="0" w:line="240" w:lineRule="auto"/>
      </w:pPr>
    </w:p>
    <w:p w14:paraId="35FB7485" w14:textId="77777777" w:rsidR="00E566AE" w:rsidRDefault="00E566AE" w:rsidP="00E566AE">
      <w:pPr>
        <w:keepNext/>
        <w:keepLines/>
        <w:spacing w:after="0" w:line="240" w:lineRule="auto"/>
      </w:pPr>
    </w:p>
    <w:p w14:paraId="0AB1E245" w14:textId="77777777" w:rsidR="00E566AE" w:rsidRPr="00AE30C4" w:rsidRDefault="00E566AE" w:rsidP="00E566AE">
      <w:pPr>
        <w:keepNext/>
        <w:keepLines/>
        <w:spacing w:after="0" w:line="240" w:lineRule="auto"/>
      </w:pPr>
      <w:r w:rsidRPr="00AE30C4">
        <w:t>Rogers &amp; Company PLLC</w:t>
      </w:r>
    </w:p>
    <w:p w14:paraId="65421D46" w14:textId="77777777" w:rsidR="00E566AE" w:rsidRPr="00AE30C4" w:rsidRDefault="00E566AE" w:rsidP="00E566AE">
      <w:pPr>
        <w:keepNext/>
        <w:keepLines/>
        <w:spacing w:after="0" w:line="240" w:lineRule="auto"/>
      </w:pPr>
      <w:r w:rsidRPr="00AE30C4">
        <w:t>Certified Public Accountants</w:t>
      </w:r>
    </w:p>
    <w:p w14:paraId="3469E6B7" w14:textId="77777777" w:rsidR="00E566AE" w:rsidRPr="009206FE" w:rsidRDefault="00E566AE" w:rsidP="00E566AE">
      <w:pPr>
        <w:keepNext/>
        <w:keepLines/>
        <w:spacing w:after="0" w:line="240" w:lineRule="auto"/>
        <w:rPr>
          <w:lang w:val="fr-FR"/>
        </w:rPr>
      </w:pPr>
      <w:r w:rsidRPr="009206FE">
        <w:rPr>
          <w:lang w:val="fr-FR"/>
        </w:rPr>
        <w:t>8300 Boone Boulevard</w:t>
      </w:r>
    </w:p>
    <w:p w14:paraId="5DC4BD9D" w14:textId="77777777" w:rsidR="00E566AE" w:rsidRPr="009206FE" w:rsidRDefault="00E566AE" w:rsidP="00E566AE">
      <w:pPr>
        <w:keepNext/>
        <w:keepLines/>
        <w:spacing w:after="0" w:line="240" w:lineRule="auto"/>
        <w:rPr>
          <w:lang w:val="fr-FR"/>
        </w:rPr>
      </w:pPr>
      <w:r w:rsidRPr="009206FE">
        <w:rPr>
          <w:lang w:val="fr-FR"/>
        </w:rPr>
        <w:t>Suite 600</w:t>
      </w:r>
    </w:p>
    <w:p w14:paraId="5FAB26A5" w14:textId="77777777" w:rsidR="00E566AE" w:rsidRPr="009206FE" w:rsidRDefault="00E566AE" w:rsidP="00E566AE">
      <w:pPr>
        <w:keepNext/>
        <w:keepLines/>
        <w:spacing w:after="0" w:line="240" w:lineRule="auto"/>
        <w:rPr>
          <w:lang w:val="fr-FR"/>
        </w:rPr>
      </w:pPr>
      <w:r w:rsidRPr="009206FE">
        <w:rPr>
          <w:lang w:val="fr-FR"/>
        </w:rPr>
        <w:t>Vienna, Virginia 22182</w:t>
      </w:r>
    </w:p>
    <w:p w14:paraId="43F67663" w14:textId="77777777" w:rsidR="00E566AE" w:rsidRPr="00AE30C4" w:rsidRDefault="00E566AE" w:rsidP="00E566AE">
      <w:pPr>
        <w:keepNext/>
        <w:keepLines/>
        <w:spacing w:after="0" w:line="240" w:lineRule="auto"/>
      </w:pPr>
      <w:r w:rsidRPr="00AE30C4">
        <w:t>703.893.0300 voice</w:t>
      </w:r>
    </w:p>
    <w:p w14:paraId="612883C3" w14:textId="77777777" w:rsidR="00E566AE" w:rsidRPr="00AE30C4" w:rsidRDefault="00E566AE" w:rsidP="00E566AE">
      <w:pPr>
        <w:keepNext/>
        <w:keepLines/>
        <w:spacing w:after="0" w:line="240" w:lineRule="auto"/>
      </w:pPr>
      <w:r w:rsidRPr="00AE30C4">
        <w:t xml:space="preserve">703.893.4070 facsimile </w:t>
      </w:r>
    </w:p>
    <w:p w14:paraId="6A53BAD6" w14:textId="77777777" w:rsidR="00E566AE" w:rsidRPr="00AE30C4" w:rsidRDefault="00E566AE" w:rsidP="00E566AE">
      <w:pPr>
        <w:keepNext/>
        <w:keepLines/>
        <w:spacing w:after="0" w:line="240" w:lineRule="auto"/>
      </w:pPr>
      <w:r w:rsidRPr="00AE30C4">
        <w:t>www.rogerspllc.com</w:t>
      </w:r>
    </w:p>
    <w:p w14:paraId="29338C45" w14:textId="77777777" w:rsidR="00E566AE" w:rsidRPr="00AE30C4" w:rsidRDefault="00E566AE" w:rsidP="00E566AE">
      <w:pPr>
        <w:pStyle w:val="Heading3"/>
        <w:jc w:val="center"/>
        <w:rPr>
          <w:sz w:val="24"/>
        </w:rPr>
      </w:pPr>
      <w:bookmarkStart w:id="90" w:name="_Toc37907461"/>
      <w:bookmarkStart w:id="91" w:name="_Toc37907716"/>
      <w:bookmarkStart w:id="92" w:name="_Toc38979301"/>
      <w:bookmarkStart w:id="93" w:name="_Toc40182563"/>
      <w:bookmarkStart w:id="94" w:name="_Toc40271932"/>
      <w:bookmarkStart w:id="95" w:name="_Toc40272560"/>
      <w:r w:rsidRPr="00AE30C4">
        <w:rPr>
          <w:sz w:val="24"/>
        </w:rPr>
        <w:t>Independent Auditor’s Report</w:t>
      </w:r>
      <w:bookmarkEnd w:id="90"/>
      <w:bookmarkEnd w:id="91"/>
      <w:bookmarkEnd w:id="92"/>
      <w:bookmarkEnd w:id="93"/>
      <w:bookmarkEnd w:id="94"/>
      <w:bookmarkEnd w:id="95"/>
    </w:p>
    <w:p w14:paraId="3998F574" w14:textId="77777777" w:rsidR="00E566AE" w:rsidRDefault="00E566AE" w:rsidP="00E566AE">
      <w:pPr>
        <w:keepNext/>
        <w:keepLines/>
      </w:pPr>
      <w:r w:rsidRPr="00AE30C4">
        <w:t>To the Board of Directors of PaintCare Inc.</w:t>
      </w:r>
    </w:p>
    <w:p w14:paraId="3C0D3A6F" w14:textId="77777777" w:rsidR="00E566AE" w:rsidRPr="00256986" w:rsidRDefault="00E566AE" w:rsidP="00E566AE">
      <w:pPr>
        <w:keepNext/>
        <w:keepLines/>
        <w:rPr>
          <w:b/>
          <w:bCs/>
        </w:rPr>
      </w:pPr>
      <w:bookmarkStart w:id="96" w:name="_Hlk144910409"/>
      <w:r w:rsidRPr="00256986">
        <w:rPr>
          <w:b/>
          <w:bCs/>
        </w:rPr>
        <w:t>Opinion</w:t>
      </w:r>
    </w:p>
    <w:bookmarkEnd w:id="96"/>
    <w:p w14:paraId="62877F40" w14:textId="77777777" w:rsidR="00E566AE" w:rsidRPr="002A3429" w:rsidRDefault="00E566AE" w:rsidP="00E566AE">
      <w:pPr>
        <w:pStyle w:val="psindent0"/>
        <w:tabs>
          <w:tab w:val="clear" w:pos="360"/>
        </w:tabs>
        <w:spacing w:before="0" w:after="0"/>
        <w:ind w:left="0"/>
        <w:jc w:val="both"/>
        <w:rPr>
          <w:rFonts w:ascii="Arial" w:hAnsi="Arial" w:cs="Arial"/>
        </w:rPr>
      </w:pPr>
      <w:r w:rsidRPr="002A3429">
        <w:rPr>
          <w:rFonts w:ascii="Arial" w:hAnsi="Arial" w:cs="Arial"/>
        </w:rPr>
        <w:t xml:space="preserve">We have audited the accompanying financial statements of PaintCare </w:t>
      </w:r>
      <w:r>
        <w:rPr>
          <w:rFonts w:ascii="Arial" w:hAnsi="Arial" w:cs="Arial"/>
        </w:rPr>
        <w:t xml:space="preserve">Inc. </w:t>
      </w:r>
      <w:r w:rsidRPr="002A3429">
        <w:rPr>
          <w:rFonts w:ascii="Arial" w:hAnsi="Arial" w:cs="Arial"/>
        </w:rPr>
        <w:t xml:space="preserve">(“PaintCare”), which comprise the statement of financial position as of </w:t>
      </w:r>
      <w:r w:rsidRPr="002A3429">
        <w:rPr>
          <w:rFonts w:ascii="Arial" w:hAnsi="Arial" w:cs="Arial"/>
          <w:bCs/>
        </w:rPr>
        <w:t>December 31, 2025</w:t>
      </w:r>
      <w:r w:rsidRPr="002A3429">
        <w:rPr>
          <w:rFonts w:ascii="Arial" w:hAnsi="Arial" w:cs="Arial"/>
        </w:rPr>
        <w:t>; the related statements of activities, functional expenses, and cash flows for the year then ended; and the related notes to the financial statements.</w:t>
      </w:r>
    </w:p>
    <w:p w14:paraId="0329ACAB" w14:textId="77777777" w:rsidR="00E566AE" w:rsidRPr="002A3429" w:rsidRDefault="00E566AE" w:rsidP="00E566AE">
      <w:pPr>
        <w:pStyle w:val="psindent0"/>
        <w:tabs>
          <w:tab w:val="clear" w:pos="360"/>
        </w:tabs>
        <w:spacing w:before="0" w:after="0"/>
        <w:ind w:left="0"/>
        <w:jc w:val="both"/>
        <w:rPr>
          <w:rFonts w:ascii="Arial" w:hAnsi="Arial" w:cs="Arial"/>
          <w:bCs/>
          <w:iCs/>
        </w:rPr>
      </w:pPr>
    </w:p>
    <w:p w14:paraId="70D1DD9B" w14:textId="77777777" w:rsidR="00E566AE" w:rsidRPr="008E5AC8"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bCs/>
          <w:iCs/>
        </w:rPr>
        <w:t xml:space="preserve">In our opinion, the financial statements referred to above present fairly, in all material respects, the financial position of </w:t>
      </w:r>
      <w:r w:rsidRPr="002A3429">
        <w:rPr>
          <w:rFonts w:ascii="Arial" w:hAnsi="Arial" w:cs="Arial"/>
        </w:rPr>
        <w:t>PaintCare</w:t>
      </w:r>
      <w:r w:rsidRPr="002A3429">
        <w:rPr>
          <w:rFonts w:ascii="Arial" w:hAnsi="Arial" w:cs="Arial"/>
          <w:bCs/>
          <w:iCs/>
        </w:rPr>
        <w:t xml:space="preserve"> as of </w:t>
      </w:r>
      <w:r w:rsidRPr="002A3429">
        <w:rPr>
          <w:rFonts w:ascii="Arial" w:hAnsi="Arial" w:cs="Arial"/>
          <w:bCs/>
        </w:rPr>
        <w:t>December 31, 2025</w:t>
      </w:r>
      <w:r w:rsidRPr="002A3429">
        <w:rPr>
          <w:rFonts w:ascii="Arial" w:hAnsi="Arial" w:cs="Arial"/>
        </w:rPr>
        <w:t>, and the changes in its net assets and its cash flows for the year then ended in accordance with accounting principles generally accepted in the United States of America.</w:t>
      </w:r>
    </w:p>
    <w:p w14:paraId="3E2F7A13" w14:textId="77777777" w:rsidR="00E566AE" w:rsidRPr="008E5AC8" w:rsidRDefault="00E566AE" w:rsidP="00E566AE">
      <w:pPr>
        <w:pStyle w:val="psindent0"/>
        <w:tabs>
          <w:tab w:val="clear" w:pos="360"/>
        </w:tabs>
        <w:spacing w:before="0" w:after="0"/>
        <w:ind w:left="0"/>
        <w:jc w:val="both"/>
        <w:rPr>
          <w:rFonts w:ascii="Arial" w:hAnsi="Arial" w:cs="Arial"/>
          <w:bCs/>
          <w:iCs/>
        </w:rPr>
      </w:pPr>
    </w:p>
    <w:p w14:paraId="3E6AF18F" w14:textId="77777777" w:rsidR="00E566AE" w:rsidRPr="002A3429" w:rsidRDefault="00E566AE" w:rsidP="00E566AE">
      <w:pPr>
        <w:pStyle w:val="psindent0"/>
        <w:tabs>
          <w:tab w:val="clear" w:pos="360"/>
        </w:tabs>
        <w:spacing w:before="0" w:after="0"/>
        <w:ind w:left="0"/>
        <w:jc w:val="both"/>
        <w:rPr>
          <w:rFonts w:ascii="Arial" w:hAnsi="Arial" w:cs="Arial"/>
          <w:b/>
          <w:i/>
        </w:rPr>
      </w:pPr>
      <w:r w:rsidRPr="002A3429">
        <w:rPr>
          <w:rFonts w:ascii="Arial" w:hAnsi="Arial" w:cs="Arial"/>
          <w:b/>
          <w:i/>
        </w:rPr>
        <w:t>Basis for Opinion</w:t>
      </w:r>
    </w:p>
    <w:p w14:paraId="27C1DFCE" w14:textId="77777777" w:rsidR="00E566AE" w:rsidRPr="0012514B" w:rsidRDefault="00E566AE" w:rsidP="00E566AE">
      <w:pPr>
        <w:pStyle w:val="psindent0"/>
        <w:tabs>
          <w:tab w:val="clear" w:pos="360"/>
        </w:tabs>
        <w:spacing w:before="0" w:after="0"/>
        <w:ind w:left="0"/>
        <w:jc w:val="both"/>
        <w:rPr>
          <w:rFonts w:ascii="Arial" w:hAnsi="Arial" w:cs="Arial"/>
          <w:bCs/>
          <w:iCs/>
        </w:rPr>
      </w:pPr>
    </w:p>
    <w:p w14:paraId="53B3A80B" w14:textId="77777777" w:rsidR="00E566AE" w:rsidRPr="008E5AC8"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bCs/>
          <w:iCs/>
        </w:rPr>
        <w:t xml:space="preserve">We conducted our audit in accordance with auditing standards generally accepted in the United States of America. Our responsibilities under those standards are further described in the Auditor’s Responsibilities for the Audit of the Financial Statements section of our report. We are required to be independent of </w:t>
      </w:r>
      <w:r w:rsidRPr="002A3429">
        <w:rPr>
          <w:rFonts w:ascii="Arial" w:hAnsi="Arial" w:cs="Arial"/>
        </w:rPr>
        <w:t>PaintCare</w:t>
      </w:r>
      <w:r w:rsidRPr="002A3429">
        <w:rPr>
          <w:rFonts w:ascii="Arial" w:hAnsi="Arial" w:cs="Arial"/>
          <w:bCs/>
          <w:iCs/>
        </w:rPr>
        <w:t xml:space="preserve"> and to meet our other ethical responsibilities in accordance with the relevant ethical requirements relating to our audit. We believe that the audit evidence we have obtained is sufficient and appropriate to provide a basis for our audit opinion.</w:t>
      </w:r>
    </w:p>
    <w:p w14:paraId="2E428F67" w14:textId="77777777" w:rsidR="00E566AE" w:rsidRPr="008E5AC8" w:rsidRDefault="00E566AE" w:rsidP="00E566AE">
      <w:pPr>
        <w:pStyle w:val="psindent0"/>
        <w:tabs>
          <w:tab w:val="clear" w:pos="360"/>
        </w:tabs>
        <w:spacing w:before="0" w:after="0"/>
        <w:ind w:left="0"/>
        <w:jc w:val="both"/>
        <w:rPr>
          <w:rFonts w:ascii="Arial" w:hAnsi="Arial" w:cs="Arial"/>
          <w:highlight w:val="green"/>
        </w:rPr>
      </w:pPr>
    </w:p>
    <w:p w14:paraId="4A84415A" w14:textId="77777777" w:rsidR="00E566AE" w:rsidRPr="008E5AC8" w:rsidRDefault="00E566AE" w:rsidP="00E566AE">
      <w:pPr>
        <w:pStyle w:val="psindent0"/>
        <w:tabs>
          <w:tab w:val="clear" w:pos="360"/>
        </w:tabs>
        <w:spacing w:before="0" w:after="0"/>
        <w:ind w:left="0"/>
        <w:jc w:val="both"/>
        <w:rPr>
          <w:rFonts w:ascii="Arial" w:hAnsi="Arial" w:cs="Arial"/>
          <w:b/>
          <w:i/>
        </w:rPr>
      </w:pPr>
      <w:r w:rsidRPr="008E5AC8">
        <w:rPr>
          <w:rFonts w:ascii="Arial" w:hAnsi="Arial" w:cs="Arial"/>
          <w:b/>
          <w:i/>
        </w:rPr>
        <w:t>Responsibilities of Management for the Financial Statements</w:t>
      </w:r>
    </w:p>
    <w:p w14:paraId="4ECBF8DB" w14:textId="77777777" w:rsidR="00E566AE" w:rsidRPr="008E5AC8" w:rsidRDefault="00E566AE" w:rsidP="00E566AE">
      <w:pPr>
        <w:pStyle w:val="psindent0"/>
        <w:tabs>
          <w:tab w:val="clear" w:pos="360"/>
        </w:tabs>
        <w:spacing w:before="0" w:after="0"/>
        <w:ind w:left="0"/>
        <w:jc w:val="both"/>
        <w:rPr>
          <w:rFonts w:ascii="Arial" w:hAnsi="Arial" w:cs="Arial"/>
        </w:rPr>
      </w:pPr>
    </w:p>
    <w:p w14:paraId="0216B743" w14:textId="77777777" w:rsidR="00E566AE" w:rsidRPr="002A3429"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 xml:space="preserve">Management is responsible for the preparation and fair presentation of the financial statements in accordance with accounting principles generally accepted in the United States of America, and for the design, implementation, and maintenance of internal control relevant </w:t>
      </w:r>
      <w:r w:rsidRPr="002A3429">
        <w:rPr>
          <w:rFonts w:ascii="Arial" w:hAnsi="Arial" w:cs="Arial"/>
        </w:rPr>
        <w:t>to the preparation and fair presentation of financial statements that are free from material misstatement, whether due to fraud or error.</w:t>
      </w:r>
    </w:p>
    <w:p w14:paraId="3C8146AE" w14:textId="77777777" w:rsidR="00E566AE" w:rsidRPr="002A3429" w:rsidRDefault="00E566AE" w:rsidP="00E566AE">
      <w:pPr>
        <w:pStyle w:val="psindent0"/>
        <w:tabs>
          <w:tab w:val="clear" w:pos="360"/>
        </w:tabs>
        <w:spacing w:before="0" w:after="0"/>
        <w:ind w:left="0"/>
        <w:jc w:val="both"/>
        <w:rPr>
          <w:rFonts w:ascii="Arial" w:hAnsi="Arial" w:cs="Arial"/>
        </w:rPr>
      </w:pPr>
    </w:p>
    <w:p w14:paraId="468143AD" w14:textId="77777777" w:rsidR="00E566AE" w:rsidRDefault="00E566AE" w:rsidP="00E566AE">
      <w:pPr>
        <w:pStyle w:val="psindent0"/>
        <w:tabs>
          <w:tab w:val="clear" w:pos="360"/>
        </w:tabs>
        <w:spacing w:before="0" w:after="0"/>
        <w:ind w:left="0"/>
        <w:jc w:val="both"/>
        <w:rPr>
          <w:rFonts w:ascii="Arial" w:hAnsi="Arial" w:cs="Arial"/>
          <w:bCs/>
          <w:iCs/>
        </w:rPr>
      </w:pPr>
      <w:r w:rsidRPr="002A3429">
        <w:rPr>
          <w:rFonts w:ascii="Arial" w:hAnsi="Arial" w:cs="Arial"/>
        </w:rPr>
        <w:lastRenderedPageBreak/>
        <w:t xml:space="preserve">In preparing the financial statements, management is required to evaluate whether there are conditions or </w:t>
      </w:r>
      <w:proofErr w:type="gramStart"/>
      <w:r w:rsidRPr="002A3429">
        <w:rPr>
          <w:rFonts w:ascii="Arial" w:hAnsi="Arial" w:cs="Arial"/>
        </w:rPr>
        <w:t>events,</w:t>
      </w:r>
      <w:proofErr w:type="gramEnd"/>
      <w:r w:rsidRPr="002A3429">
        <w:rPr>
          <w:rFonts w:ascii="Arial" w:hAnsi="Arial" w:cs="Arial"/>
        </w:rPr>
        <w:t xml:space="preserve"> considered in the </w:t>
      </w:r>
      <w:proofErr w:type="gramStart"/>
      <w:r w:rsidRPr="002A3429">
        <w:rPr>
          <w:rFonts w:ascii="Arial" w:hAnsi="Arial" w:cs="Arial"/>
        </w:rPr>
        <w:t>aggregate,</w:t>
      </w:r>
      <w:proofErr w:type="gramEnd"/>
      <w:r w:rsidRPr="002A3429">
        <w:rPr>
          <w:rFonts w:ascii="Arial" w:hAnsi="Arial" w:cs="Arial"/>
        </w:rPr>
        <w:t xml:space="preserve"> that raise substantial doubt about </w:t>
      </w:r>
      <w:proofErr w:type="spellStart"/>
      <w:r w:rsidRPr="002A3429">
        <w:rPr>
          <w:rFonts w:ascii="Arial" w:hAnsi="Arial" w:cs="Arial"/>
        </w:rPr>
        <w:t>PaintCare</w:t>
      </w:r>
      <w:r w:rsidRPr="002A3429">
        <w:rPr>
          <w:rFonts w:ascii="Arial" w:hAnsi="Arial" w:cs="Arial"/>
          <w:bCs/>
          <w:iCs/>
        </w:rPr>
        <w:t>’s</w:t>
      </w:r>
      <w:proofErr w:type="spellEnd"/>
      <w:r w:rsidRPr="002A3429">
        <w:rPr>
          <w:rFonts w:ascii="Arial" w:hAnsi="Arial" w:cs="Arial"/>
          <w:bCs/>
          <w:iCs/>
        </w:rPr>
        <w:t xml:space="preserve"> ability to continue as a going concern within one year after the date that the financial statements are available to be issued.</w:t>
      </w:r>
    </w:p>
    <w:p w14:paraId="680E12BF" w14:textId="77777777" w:rsidR="00E566AE" w:rsidRPr="008E5AC8" w:rsidRDefault="00E566AE" w:rsidP="00E566AE">
      <w:pPr>
        <w:rPr>
          <w:b/>
          <w:i/>
        </w:rPr>
      </w:pPr>
      <w:r>
        <w:rPr>
          <w:bCs/>
          <w:iCs/>
        </w:rPr>
        <w:br w:type="page"/>
      </w:r>
      <w:r w:rsidRPr="008E5AC8">
        <w:rPr>
          <w:b/>
          <w:i/>
        </w:rPr>
        <w:lastRenderedPageBreak/>
        <w:t>Auditor’s Responsibilities for the Audit of the Financial Statements</w:t>
      </w:r>
    </w:p>
    <w:p w14:paraId="7EF20D7D" w14:textId="77777777" w:rsidR="00E566AE" w:rsidRPr="008E5AC8" w:rsidRDefault="00E566AE" w:rsidP="00E566AE">
      <w:pPr>
        <w:pStyle w:val="psindent0"/>
        <w:tabs>
          <w:tab w:val="clear" w:pos="360"/>
        </w:tabs>
        <w:spacing w:before="0" w:after="0"/>
        <w:ind w:left="0"/>
        <w:jc w:val="both"/>
        <w:rPr>
          <w:rFonts w:ascii="Arial" w:hAnsi="Arial" w:cs="Arial"/>
        </w:rPr>
      </w:pPr>
    </w:p>
    <w:p w14:paraId="26FC6807" w14:textId="77777777" w:rsidR="00E566AE" w:rsidRPr="008E5AC8"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 xml:space="preserve">Our objectives are to obtain reasonable assurance about whether the financial statements </w:t>
      </w:r>
      <w:proofErr w:type="gramStart"/>
      <w:r w:rsidRPr="008E5AC8">
        <w:rPr>
          <w:rFonts w:ascii="Arial" w:hAnsi="Arial" w:cs="Arial"/>
        </w:rPr>
        <w:t>as a whole are</w:t>
      </w:r>
      <w:proofErr w:type="gramEnd"/>
      <w:r w:rsidRPr="008E5AC8">
        <w:rPr>
          <w:rFonts w:ascii="Arial" w:hAnsi="Arial" w:cs="Arial"/>
        </w:rPr>
        <w:t xml:space="preserve"> free from material misstatement, whether due to fraud or error, and to issue an auditor’s report that includes our opinion. Reasonable assurance is a high level of assurance but is not absolute assurance and </w:t>
      </w:r>
      <w:proofErr w:type="gramStart"/>
      <w:r w:rsidRPr="008E5AC8">
        <w:rPr>
          <w:rFonts w:ascii="Arial" w:hAnsi="Arial" w:cs="Arial"/>
        </w:rPr>
        <w:t>therefore</w:t>
      </w:r>
      <w:proofErr w:type="gramEnd"/>
      <w:r w:rsidRPr="008E5AC8">
        <w:rPr>
          <w:rFonts w:ascii="Arial" w:hAnsi="Arial" w:cs="Arial"/>
        </w:rPr>
        <w:t xml:space="preserve"> is not a guarantee that an audit conducted in accordance with generally accepted auditing standards will always detect a material </w:t>
      </w:r>
      <w:proofErr w:type="gramStart"/>
      <w:r w:rsidRPr="008E5AC8">
        <w:rPr>
          <w:rFonts w:ascii="Arial" w:hAnsi="Arial" w:cs="Arial"/>
        </w:rPr>
        <w:t>misstatement</w:t>
      </w:r>
      <w:proofErr w:type="gramEnd"/>
      <w:r w:rsidRPr="008E5AC8">
        <w:rPr>
          <w:rFonts w:ascii="Arial" w:hAnsi="Arial" w:cs="Arial"/>
        </w:rPr>
        <w:t xml:space="preserve"> when it exists. The risk of not detecting a material </w:t>
      </w:r>
      <w:proofErr w:type="gramStart"/>
      <w:r w:rsidRPr="008E5AC8">
        <w:rPr>
          <w:rFonts w:ascii="Arial" w:hAnsi="Arial" w:cs="Arial"/>
        </w:rPr>
        <w:t>misstatement</w:t>
      </w:r>
      <w:proofErr w:type="gramEnd"/>
      <w:r w:rsidRPr="008E5AC8">
        <w:rPr>
          <w:rFonts w:ascii="Arial" w:hAnsi="Arial" w:cs="Arial"/>
        </w:rPr>
        <w:t xml:space="preserve"> resulting from fraud is higher than for one resulting from error, as fraud may involve collusion, forgery, intentional omissions, misrepresentations, or the override of internal control. Misstatements are considered material if there is a substantial likelihood that, individually or in the aggregate, they would influence the judgment made by a reasonable user based on the financial statements.</w:t>
      </w:r>
    </w:p>
    <w:p w14:paraId="3C2F9282" w14:textId="77777777" w:rsidR="00E566AE" w:rsidRPr="008E5AC8" w:rsidRDefault="00E566AE" w:rsidP="00E566AE">
      <w:pPr>
        <w:pStyle w:val="psindent0"/>
        <w:tabs>
          <w:tab w:val="clear" w:pos="360"/>
        </w:tabs>
        <w:spacing w:before="0" w:after="0"/>
        <w:ind w:left="0"/>
        <w:jc w:val="both"/>
        <w:rPr>
          <w:rFonts w:ascii="Arial" w:hAnsi="Arial" w:cs="Arial"/>
        </w:rPr>
      </w:pPr>
    </w:p>
    <w:p w14:paraId="08146763" w14:textId="77777777" w:rsidR="00E566AE" w:rsidRPr="008E5AC8" w:rsidRDefault="00E566AE" w:rsidP="00E566AE">
      <w:pPr>
        <w:pStyle w:val="psindent0"/>
        <w:tabs>
          <w:tab w:val="clear" w:pos="360"/>
        </w:tabs>
        <w:spacing w:before="0" w:after="0"/>
        <w:ind w:left="0"/>
        <w:jc w:val="both"/>
        <w:rPr>
          <w:rFonts w:ascii="Arial" w:hAnsi="Arial" w:cs="Arial"/>
        </w:rPr>
      </w:pPr>
      <w:r w:rsidRPr="008E5AC8">
        <w:rPr>
          <w:rFonts w:ascii="Arial" w:hAnsi="Arial" w:cs="Arial"/>
        </w:rPr>
        <w:t>In performing an audit in accordance with generally accepted auditing standards, we:</w:t>
      </w:r>
    </w:p>
    <w:p w14:paraId="11CEF27F" w14:textId="77777777" w:rsidR="00E566AE" w:rsidRPr="008E5AC8" w:rsidRDefault="00E566AE" w:rsidP="00E566AE">
      <w:pPr>
        <w:pStyle w:val="psindent0"/>
        <w:tabs>
          <w:tab w:val="clear" w:pos="360"/>
        </w:tabs>
        <w:spacing w:before="0" w:after="0"/>
        <w:ind w:left="0"/>
        <w:jc w:val="both"/>
        <w:rPr>
          <w:rFonts w:ascii="Arial" w:hAnsi="Arial" w:cs="Arial"/>
        </w:rPr>
      </w:pPr>
    </w:p>
    <w:p w14:paraId="4B39A816" w14:textId="77777777" w:rsidR="00E566AE" w:rsidRPr="008E5AC8" w:rsidRDefault="00E566AE" w:rsidP="0099092F">
      <w:pPr>
        <w:pStyle w:val="psindent0"/>
        <w:numPr>
          <w:ilvl w:val="0"/>
          <w:numId w:val="112"/>
        </w:numPr>
        <w:tabs>
          <w:tab w:val="clear" w:pos="360"/>
        </w:tabs>
        <w:spacing w:before="0" w:after="0"/>
        <w:rPr>
          <w:rFonts w:ascii="Arial" w:hAnsi="Arial" w:cs="Arial"/>
        </w:rPr>
      </w:pPr>
      <w:r w:rsidRPr="008E5AC8">
        <w:rPr>
          <w:rFonts w:ascii="Arial" w:hAnsi="Arial" w:cs="Arial"/>
        </w:rPr>
        <w:t>Exercise professional judgment and maintain professional skepticism throughout the audit.</w:t>
      </w:r>
      <w:r w:rsidRPr="008E5AC8">
        <w:rPr>
          <w:rFonts w:ascii="Arial" w:hAnsi="Arial" w:cs="Arial"/>
        </w:rPr>
        <w:br/>
      </w:r>
    </w:p>
    <w:p w14:paraId="7DF22570"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8E5AC8">
        <w:rPr>
          <w:rFonts w:ascii="Arial" w:hAnsi="Arial" w:cs="Arial"/>
        </w:rPr>
        <w:t xml:space="preserve">Identify and assess the risks of material misstatement of the financial statements, whether due to fraud or error, and design and perform audit procedures responsive to those risks. Such </w:t>
      </w:r>
      <w:r w:rsidRPr="002A3429">
        <w:rPr>
          <w:rFonts w:ascii="Arial" w:hAnsi="Arial" w:cs="Arial"/>
        </w:rPr>
        <w:t>procedures include examining, on a test basis, evidence regarding the amounts and disclosures in the financial statements.</w:t>
      </w:r>
    </w:p>
    <w:p w14:paraId="4D932489" w14:textId="77777777" w:rsidR="00E566AE" w:rsidRPr="002A3429" w:rsidRDefault="00E566AE" w:rsidP="00E566AE">
      <w:pPr>
        <w:pStyle w:val="psindent0"/>
        <w:tabs>
          <w:tab w:val="clear" w:pos="360"/>
        </w:tabs>
        <w:spacing w:before="0" w:after="0"/>
        <w:jc w:val="both"/>
        <w:rPr>
          <w:rFonts w:ascii="Arial" w:hAnsi="Arial" w:cs="Arial"/>
        </w:rPr>
      </w:pPr>
    </w:p>
    <w:p w14:paraId="20ED7683"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 xml:space="preserve">Obtain an understanding of internal control relevant to the audit </w:t>
      </w:r>
      <w:proofErr w:type="gramStart"/>
      <w:r w:rsidRPr="002A3429">
        <w:rPr>
          <w:rFonts w:ascii="Arial" w:hAnsi="Arial" w:cs="Arial"/>
        </w:rPr>
        <w:t>in order to</w:t>
      </w:r>
      <w:proofErr w:type="gramEnd"/>
      <w:r w:rsidRPr="002A3429">
        <w:rPr>
          <w:rFonts w:ascii="Arial" w:hAnsi="Arial" w:cs="Arial"/>
        </w:rPr>
        <w:t xml:space="preserve"> design audit procedures that are appropriate in the circumstances, but not for the purpose of expressing an opinion on the effectiveness of </w:t>
      </w:r>
      <w:proofErr w:type="spellStart"/>
      <w:r w:rsidRPr="002A3429">
        <w:rPr>
          <w:rFonts w:ascii="Arial" w:hAnsi="Arial" w:cs="Arial"/>
        </w:rPr>
        <w:t>PaintCare</w:t>
      </w:r>
      <w:r w:rsidRPr="002A3429">
        <w:rPr>
          <w:rFonts w:ascii="Arial" w:hAnsi="Arial" w:cs="Arial"/>
          <w:bCs/>
          <w:iCs/>
        </w:rPr>
        <w:t>’s</w:t>
      </w:r>
      <w:proofErr w:type="spellEnd"/>
      <w:r w:rsidRPr="002A3429">
        <w:rPr>
          <w:rFonts w:ascii="Arial" w:hAnsi="Arial" w:cs="Arial"/>
          <w:bCs/>
          <w:iCs/>
        </w:rPr>
        <w:t xml:space="preserve"> internal control. Accordingly, no such opinion is expressed.</w:t>
      </w:r>
    </w:p>
    <w:p w14:paraId="50E831CB" w14:textId="77777777" w:rsidR="00E566AE" w:rsidRPr="002A3429" w:rsidRDefault="00E566AE" w:rsidP="00E566AE">
      <w:pPr>
        <w:pStyle w:val="ListParagraph"/>
        <w:ind w:firstLine="0"/>
      </w:pPr>
    </w:p>
    <w:p w14:paraId="76CB070B"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Evaluate the appropriateness of accounting policies used and the reasonableness of significant accounting estimates made by management, as well as evaluate the overall presentation of the financial statements.</w:t>
      </w:r>
    </w:p>
    <w:p w14:paraId="65DA2A14" w14:textId="77777777" w:rsidR="00E566AE" w:rsidRPr="002A3429" w:rsidRDefault="00E566AE" w:rsidP="00E566AE">
      <w:pPr>
        <w:pStyle w:val="ListParagraph"/>
        <w:ind w:firstLine="0"/>
      </w:pPr>
    </w:p>
    <w:p w14:paraId="7D8D2F7B" w14:textId="77777777" w:rsidR="00E566AE" w:rsidRPr="002A3429" w:rsidRDefault="00E566AE" w:rsidP="00E566AE">
      <w:pPr>
        <w:pStyle w:val="psindent0"/>
        <w:numPr>
          <w:ilvl w:val="0"/>
          <w:numId w:val="112"/>
        </w:numPr>
        <w:tabs>
          <w:tab w:val="clear" w:pos="360"/>
        </w:tabs>
        <w:spacing w:before="0" w:after="0"/>
        <w:jc w:val="both"/>
        <w:rPr>
          <w:rFonts w:ascii="Arial" w:hAnsi="Arial" w:cs="Arial"/>
        </w:rPr>
      </w:pPr>
      <w:r w:rsidRPr="002A3429">
        <w:rPr>
          <w:rFonts w:ascii="Arial" w:hAnsi="Arial" w:cs="Arial"/>
        </w:rPr>
        <w:t xml:space="preserve">Conclude whether, in our judgment, there are conditions or </w:t>
      </w:r>
      <w:proofErr w:type="gramStart"/>
      <w:r w:rsidRPr="002A3429">
        <w:rPr>
          <w:rFonts w:ascii="Arial" w:hAnsi="Arial" w:cs="Arial"/>
        </w:rPr>
        <w:t>events,</w:t>
      </w:r>
      <w:proofErr w:type="gramEnd"/>
      <w:r w:rsidRPr="002A3429">
        <w:rPr>
          <w:rFonts w:ascii="Arial" w:hAnsi="Arial" w:cs="Arial"/>
        </w:rPr>
        <w:t xml:space="preserve"> considered in the </w:t>
      </w:r>
      <w:proofErr w:type="gramStart"/>
      <w:r w:rsidRPr="002A3429">
        <w:rPr>
          <w:rFonts w:ascii="Arial" w:hAnsi="Arial" w:cs="Arial"/>
        </w:rPr>
        <w:t>aggregate,</w:t>
      </w:r>
      <w:proofErr w:type="gramEnd"/>
      <w:r w:rsidRPr="002A3429">
        <w:rPr>
          <w:rFonts w:ascii="Arial" w:hAnsi="Arial" w:cs="Arial"/>
        </w:rPr>
        <w:t xml:space="preserve"> that raise substantial doubt about </w:t>
      </w:r>
      <w:proofErr w:type="spellStart"/>
      <w:r w:rsidRPr="002A3429">
        <w:rPr>
          <w:rFonts w:ascii="Arial" w:hAnsi="Arial" w:cs="Arial"/>
        </w:rPr>
        <w:t>PaintCare</w:t>
      </w:r>
      <w:r w:rsidRPr="002A3429">
        <w:rPr>
          <w:rFonts w:ascii="Arial" w:hAnsi="Arial" w:cs="Arial"/>
          <w:bCs/>
          <w:iCs/>
        </w:rPr>
        <w:t>’s</w:t>
      </w:r>
      <w:proofErr w:type="spellEnd"/>
      <w:r w:rsidRPr="002A3429">
        <w:rPr>
          <w:rFonts w:ascii="Arial" w:hAnsi="Arial" w:cs="Arial"/>
          <w:bCs/>
          <w:iCs/>
        </w:rPr>
        <w:t xml:space="preserve"> ability to continue as a going concern for a reasonable </w:t>
      </w:r>
      <w:proofErr w:type="gramStart"/>
      <w:r w:rsidRPr="002A3429">
        <w:rPr>
          <w:rFonts w:ascii="Arial" w:hAnsi="Arial" w:cs="Arial"/>
          <w:bCs/>
          <w:iCs/>
        </w:rPr>
        <w:t>period of time</w:t>
      </w:r>
      <w:proofErr w:type="gramEnd"/>
      <w:r w:rsidRPr="002A3429">
        <w:rPr>
          <w:rFonts w:ascii="Arial" w:hAnsi="Arial" w:cs="Arial"/>
          <w:bCs/>
          <w:iCs/>
        </w:rPr>
        <w:t>.</w:t>
      </w:r>
    </w:p>
    <w:p w14:paraId="2C63894E" w14:textId="77777777" w:rsidR="00E566AE" w:rsidRPr="002A3429" w:rsidRDefault="00E566AE" w:rsidP="00E566AE">
      <w:pPr>
        <w:pStyle w:val="psindent0"/>
        <w:tabs>
          <w:tab w:val="clear" w:pos="360"/>
        </w:tabs>
        <w:spacing w:before="0" w:after="0"/>
        <w:ind w:left="0"/>
        <w:jc w:val="both"/>
      </w:pPr>
    </w:p>
    <w:p w14:paraId="0197467D" w14:textId="77777777" w:rsidR="00E566AE" w:rsidRPr="008E5AC8" w:rsidRDefault="00E566AE" w:rsidP="00E566AE">
      <w:pPr>
        <w:pStyle w:val="psindent0"/>
        <w:tabs>
          <w:tab w:val="clear" w:pos="360"/>
        </w:tabs>
        <w:spacing w:before="0" w:after="0"/>
        <w:ind w:left="0"/>
        <w:jc w:val="both"/>
        <w:rPr>
          <w:rFonts w:ascii="Arial" w:hAnsi="Arial" w:cs="Arial"/>
        </w:rPr>
      </w:pPr>
      <w:r w:rsidRPr="002A3429">
        <w:rPr>
          <w:rFonts w:ascii="Arial" w:hAnsi="Arial" w:cs="Arial"/>
        </w:rPr>
        <w:t xml:space="preserve">We are required to communicate with those charged with governance regarding, among other matters, the planned scope and timing of the audit, significant audit findings, and certain internal </w:t>
      </w:r>
      <w:proofErr w:type="gramStart"/>
      <w:r w:rsidRPr="002A3429">
        <w:rPr>
          <w:rFonts w:ascii="Arial" w:hAnsi="Arial" w:cs="Arial"/>
        </w:rPr>
        <w:t>control related</w:t>
      </w:r>
      <w:proofErr w:type="gramEnd"/>
      <w:r w:rsidRPr="002A3429">
        <w:rPr>
          <w:rFonts w:ascii="Arial" w:hAnsi="Arial" w:cs="Arial"/>
        </w:rPr>
        <w:t xml:space="preserve"> matters that we identified during the audit.</w:t>
      </w:r>
    </w:p>
    <w:p w14:paraId="2377D206" w14:textId="77777777" w:rsidR="00E566AE" w:rsidRPr="008E5AC8" w:rsidRDefault="00E566AE" w:rsidP="00E566AE"/>
    <w:p w14:paraId="02AEB2BF" w14:textId="30B04F1E" w:rsidR="00E566AE" w:rsidRPr="008E5AC8" w:rsidRDefault="00E566AE" w:rsidP="00E566AE">
      <w:r w:rsidRPr="008E5AC8">
        <w:t>Rogers &amp; Company PLLC</w:t>
      </w:r>
      <w:r w:rsidR="0099092F">
        <w:br/>
      </w:r>
      <w:r w:rsidRPr="008E5AC8">
        <w:t>Vienna, Virginia</w:t>
      </w:r>
      <w:bookmarkStart w:id="97" w:name="_Toc37907466"/>
      <w:bookmarkStart w:id="98" w:name="_Toc37907721"/>
      <w:bookmarkStart w:id="99" w:name="_Toc38979306"/>
      <w:bookmarkStart w:id="100" w:name="_Toc40182568"/>
      <w:bookmarkStart w:id="101" w:name="_Toc40271937"/>
      <w:bookmarkStart w:id="102" w:name="_Toc40272565"/>
      <w:r w:rsidR="0099092F">
        <w:br/>
      </w:r>
      <w:r>
        <w:t>March 23, 2026</w:t>
      </w:r>
    </w:p>
    <w:p w14:paraId="030C0AF4" w14:textId="77777777" w:rsidR="00E566AE" w:rsidRPr="00AE30C4" w:rsidRDefault="00E566AE" w:rsidP="00E566AE">
      <w:pPr>
        <w:pStyle w:val="Heading3"/>
        <w:jc w:val="center"/>
        <w:rPr>
          <w:sz w:val="24"/>
        </w:rPr>
      </w:pPr>
      <w:r w:rsidRPr="00AE30C4">
        <w:rPr>
          <w:sz w:val="24"/>
        </w:rPr>
        <w:lastRenderedPageBreak/>
        <w:t>Statement of Financial Position</w:t>
      </w:r>
      <w:bookmarkEnd w:id="97"/>
      <w:bookmarkEnd w:id="98"/>
      <w:bookmarkEnd w:id="99"/>
      <w:bookmarkEnd w:id="100"/>
      <w:bookmarkEnd w:id="101"/>
      <w:bookmarkEnd w:id="102"/>
    </w:p>
    <w:p w14:paraId="000CE3A6" w14:textId="77777777" w:rsidR="00E566AE" w:rsidRPr="00AE30C4" w:rsidRDefault="00E566AE" w:rsidP="00E566AE">
      <w:pPr>
        <w:keepNext/>
        <w:keepLines/>
        <w:ind w:left="1080" w:right="1530"/>
        <w:jc w:val="center"/>
      </w:pPr>
      <w:r w:rsidRPr="00AE30C4">
        <w:t xml:space="preserve">PaintCare Inc. </w:t>
      </w:r>
      <w:r>
        <w:t xml:space="preserve">- </w:t>
      </w:r>
      <w:r w:rsidRPr="00AE30C4">
        <w:t xml:space="preserve">for the Year Ended </w:t>
      </w:r>
      <w:r>
        <w:t>December 31, 2025</w:t>
      </w:r>
    </w:p>
    <w:p w14:paraId="098619D7" w14:textId="77777777" w:rsidR="00E566AE" w:rsidRPr="00AE30C4" w:rsidRDefault="00E566AE" w:rsidP="00E566AE">
      <w:pPr>
        <w:pStyle w:val="Heading4"/>
        <w:jc w:val="center"/>
      </w:pPr>
      <w:bookmarkStart w:id="103" w:name="_Toc38979307"/>
      <w:bookmarkStart w:id="104" w:name="_Toc40182569"/>
      <w:bookmarkStart w:id="105" w:name="_Toc40271938"/>
      <w:bookmarkStart w:id="106" w:name="_Toc40272566"/>
      <w:r w:rsidRPr="00AE30C4">
        <w:t>Assets</w:t>
      </w:r>
      <w:bookmarkEnd w:id="103"/>
      <w:bookmarkEnd w:id="104"/>
      <w:bookmarkEnd w:id="105"/>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31D197C1" w14:textId="77777777" w:rsidTr="00751DD1">
        <w:trPr>
          <w:trHeight w:val="360"/>
          <w:jc w:val="center"/>
        </w:trPr>
        <w:tc>
          <w:tcPr>
            <w:tcW w:w="5040" w:type="dxa"/>
            <w:vAlign w:val="center"/>
          </w:tcPr>
          <w:p w14:paraId="789A0457" w14:textId="77777777" w:rsidR="00E566AE" w:rsidRPr="00AE30C4" w:rsidRDefault="00E566AE" w:rsidP="00751DD1">
            <w:pPr>
              <w:spacing w:after="0"/>
              <w:jc w:val="center"/>
            </w:pPr>
            <w:r w:rsidRPr="00AE30C4">
              <w:t>Description</w:t>
            </w:r>
          </w:p>
        </w:tc>
        <w:tc>
          <w:tcPr>
            <w:tcW w:w="2160" w:type="dxa"/>
            <w:vAlign w:val="center"/>
          </w:tcPr>
          <w:p w14:paraId="47A576F6" w14:textId="77777777" w:rsidR="00E566AE" w:rsidRPr="00AE30C4" w:rsidRDefault="00E566AE" w:rsidP="00751DD1">
            <w:pPr>
              <w:spacing w:after="0"/>
              <w:jc w:val="center"/>
            </w:pPr>
            <w:r w:rsidRPr="00AE30C4">
              <w:t>Amount</w:t>
            </w:r>
            <w:r>
              <w:t xml:space="preserve"> ($)</w:t>
            </w:r>
          </w:p>
        </w:tc>
      </w:tr>
      <w:tr w:rsidR="00E566AE" w:rsidRPr="00AE30C4" w14:paraId="72A83487" w14:textId="77777777" w:rsidTr="00751DD1">
        <w:trPr>
          <w:trHeight w:val="360"/>
          <w:jc w:val="center"/>
        </w:trPr>
        <w:tc>
          <w:tcPr>
            <w:tcW w:w="5040" w:type="dxa"/>
            <w:vAlign w:val="center"/>
          </w:tcPr>
          <w:p w14:paraId="50B79F87" w14:textId="77777777" w:rsidR="00E566AE" w:rsidRPr="00AE30C4" w:rsidRDefault="00E566AE" w:rsidP="00751DD1">
            <w:pPr>
              <w:spacing w:after="0"/>
            </w:pPr>
            <w:r w:rsidRPr="005347AE">
              <w:t>Cash and cash equivalents</w:t>
            </w:r>
          </w:p>
        </w:tc>
        <w:tc>
          <w:tcPr>
            <w:tcW w:w="2160" w:type="dxa"/>
            <w:vAlign w:val="center"/>
          </w:tcPr>
          <w:p w14:paraId="2F6FE4C5" w14:textId="77777777" w:rsidR="00E566AE" w:rsidRPr="00AE30C4" w:rsidRDefault="00E566AE" w:rsidP="00751DD1">
            <w:pPr>
              <w:spacing w:after="0"/>
              <w:jc w:val="right"/>
            </w:pPr>
            <w:r>
              <w:t>40,825,580</w:t>
            </w:r>
          </w:p>
        </w:tc>
      </w:tr>
      <w:tr w:rsidR="00E566AE" w:rsidRPr="00AE30C4" w14:paraId="6BD30F8B" w14:textId="77777777" w:rsidTr="00751DD1">
        <w:trPr>
          <w:trHeight w:val="360"/>
          <w:jc w:val="center"/>
        </w:trPr>
        <w:tc>
          <w:tcPr>
            <w:tcW w:w="5040" w:type="dxa"/>
            <w:vAlign w:val="center"/>
          </w:tcPr>
          <w:p w14:paraId="39F40C84" w14:textId="77777777" w:rsidR="00E566AE" w:rsidRPr="00AE30C4" w:rsidRDefault="00E566AE" w:rsidP="00751DD1">
            <w:pPr>
              <w:spacing w:after="0"/>
            </w:pPr>
            <w:r w:rsidRPr="005347AE">
              <w:t>Accounts receivable</w:t>
            </w:r>
          </w:p>
        </w:tc>
        <w:tc>
          <w:tcPr>
            <w:tcW w:w="2160" w:type="dxa"/>
            <w:vAlign w:val="center"/>
          </w:tcPr>
          <w:p w14:paraId="6290E5F7" w14:textId="77777777" w:rsidR="00E566AE" w:rsidRDefault="00E566AE" w:rsidP="00751DD1">
            <w:pPr>
              <w:spacing w:after="0"/>
              <w:jc w:val="right"/>
            </w:pPr>
            <w:r>
              <w:t>4,149,776</w:t>
            </w:r>
          </w:p>
        </w:tc>
      </w:tr>
      <w:tr w:rsidR="00E566AE" w:rsidRPr="00AE30C4" w14:paraId="59E786F5" w14:textId="77777777" w:rsidTr="00751DD1">
        <w:trPr>
          <w:trHeight w:val="360"/>
          <w:jc w:val="center"/>
        </w:trPr>
        <w:tc>
          <w:tcPr>
            <w:tcW w:w="5040" w:type="dxa"/>
            <w:vAlign w:val="center"/>
          </w:tcPr>
          <w:p w14:paraId="1B082708" w14:textId="77777777" w:rsidR="00E566AE" w:rsidRPr="00AE30C4" w:rsidRDefault="00E566AE" w:rsidP="00751DD1">
            <w:pPr>
              <w:spacing w:after="0"/>
            </w:pPr>
            <w:r w:rsidRPr="005347AE">
              <w:t>Investments</w:t>
            </w:r>
          </w:p>
        </w:tc>
        <w:tc>
          <w:tcPr>
            <w:tcW w:w="2160" w:type="dxa"/>
            <w:vAlign w:val="center"/>
          </w:tcPr>
          <w:p w14:paraId="22CE282A" w14:textId="77777777" w:rsidR="00E566AE" w:rsidRDefault="00E566AE" w:rsidP="00751DD1">
            <w:pPr>
              <w:spacing w:after="0"/>
              <w:jc w:val="right"/>
            </w:pPr>
            <w:r>
              <w:t>44,180,125</w:t>
            </w:r>
          </w:p>
        </w:tc>
      </w:tr>
      <w:tr w:rsidR="00E566AE" w:rsidRPr="00AE30C4" w14:paraId="5FCEADE1" w14:textId="77777777" w:rsidTr="00751DD1">
        <w:trPr>
          <w:trHeight w:val="360"/>
          <w:jc w:val="center"/>
        </w:trPr>
        <w:tc>
          <w:tcPr>
            <w:tcW w:w="5040" w:type="dxa"/>
            <w:vAlign w:val="center"/>
          </w:tcPr>
          <w:p w14:paraId="22314B95" w14:textId="77777777" w:rsidR="00E566AE" w:rsidRPr="00AE30C4" w:rsidRDefault="00E566AE" w:rsidP="00751DD1">
            <w:pPr>
              <w:spacing w:after="0"/>
            </w:pPr>
            <w:r w:rsidRPr="005347AE">
              <w:t>Prepaid expenses</w:t>
            </w:r>
          </w:p>
        </w:tc>
        <w:tc>
          <w:tcPr>
            <w:tcW w:w="2160" w:type="dxa"/>
            <w:vAlign w:val="center"/>
          </w:tcPr>
          <w:p w14:paraId="582D6027" w14:textId="77777777" w:rsidR="00E566AE" w:rsidRDefault="00E566AE" w:rsidP="00751DD1">
            <w:pPr>
              <w:spacing w:after="0"/>
              <w:jc w:val="right"/>
            </w:pPr>
            <w:r>
              <w:t>1,527,746</w:t>
            </w:r>
          </w:p>
        </w:tc>
      </w:tr>
      <w:tr w:rsidR="00E566AE" w:rsidRPr="00AE30C4" w14:paraId="51D23111" w14:textId="77777777" w:rsidTr="00751DD1">
        <w:trPr>
          <w:trHeight w:val="360"/>
          <w:jc w:val="center"/>
        </w:trPr>
        <w:tc>
          <w:tcPr>
            <w:tcW w:w="5040" w:type="dxa"/>
            <w:vAlign w:val="center"/>
          </w:tcPr>
          <w:p w14:paraId="16F1784B" w14:textId="77777777" w:rsidR="00E566AE" w:rsidRPr="00AE30C4" w:rsidRDefault="00E566AE" w:rsidP="00751DD1">
            <w:pPr>
              <w:spacing w:after="0"/>
            </w:pPr>
            <w:r>
              <w:t>Total current assets</w:t>
            </w:r>
          </w:p>
        </w:tc>
        <w:tc>
          <w:tcPr>
            <w:tcW w:w="2160" w:type="dxa"/>
            <w:vAlign w:val="center"/>
          </w:tcPr>
          <w:p w14:paraId="48A089C5" w14:textId="77777777" w:rsidR="00E566AE" w:rsidRPr="00AE30C4" w:rsidRDefault="00E566AE" w:rsidP="00751DD1">
            <w:pPr>
              <w:spacing w:after="0"/>
              <w:jc w:val="right"/>
            </w:pPr>
            <w:r>
              <w:t>90,683,227</w:t>
            </w:r>
          </w:p>
        </w:tc>
      </w:tr>
      <w:tr w:rsidR="00E566AE" w:rsidRPr="00AE30C4" w14:paraId="2AD223E7" w14:textId="77777777" w:rsidTr="00751DD1">
        <w:trPr>
          <w:trHeight w:val="360"/>
          <w:jc w:val="center"/>
        </w:trPr>
        <w:tc>
          <w:tcPr>
            <w:tcW w:w="5040" w:type="dxa"/>
            <w:vAlign w:val="center"/>
          </w:tcPr>
          <w:p w14:paraId="07B1459A" w14:textId="77777777" w:rsidR="00E566AE" w:rsidRDefault="00E566AE" w:rsidP="00751DD1">
            <w:pPr>
              <w:spacing w:after="0"/>
            </w:pPr>
            <w:r w:rsidRPr="005347AE">
              <w:t>Intangible assets, net</w:t>
            </w:r>
          </w:p>
        </w:tc>
        <w:tc>
          <w:tcPr>
            <w:tcW w:w="2160" w:type="dxa"/>
            <w:vAlign w:val="center"/>
          </w:tcPr>
          <w:p w14:paraId="36C7D20E" w14:textId="77777777" w:rsidR="00E566AE" w:rsidRPr="005347AE" w:rsidRDefault="00E566AE" w:rsidP="00751DD1">
            <w:pPr>
              <w:spacing w:after="0"/>
              <w:jc w:val="right"/>
            </w:pPr>
            <w:r>
              <w:t>31,875</w:t>
            </w:r>
          </w:p>
        </w:tc>
      </w:tr>
      <w:tr w:rsidR="00E566AE" w:rsidRPr="00AE30C4" w14:paraId="71A7F081" w14:textId="77777777" w:rsidTr="00751DD1">
        <w:trPr>
          <w:trHeight w:val="360"/>
          <w:jc w:val="center"/>
        </w:trPr>
        <w:tc>
          <w:tcPr>
            <w:tcW w:w="5040" w:type="dxa"/>
            <w:vAlign w:val="center"/>
          </w:tcPr>
          <w:p w14:paraId="5AB80CF7" w14:textId="77777777" w:rsidR="00E566AE" w:rsidRPr="00AE30C4" w:rsidRDefault="00E566AE" w:rsidP="00751DD1">
            <w:pPr>
              <w:spacing w:after="0"/>
            </w:pPr>
            <w:r w:rsidRPr="00AE30C4">
              <w:t>Total assets</w:t>
            </w:r>
          </w:p>
        </w:tc>
        <w:tc>
          <w:tcPr>
            <w:tcW w:w="2160" w:type="dxa"/>
            <w:vAlign w:val="center"/>
          </w:tcPr>
          <w:p w14:paraId="61D63479" w14:textId="77777777" w:rsidR="00E566AE" w:rsidRDefault="00E566AE" w:rsidP="00751DD1">
            <w:pPr>
              <w:spacing w:after="0"/>
              <w:jc w:val="right"/>
            </w:pPr>
            <w:r>
              <w:t>90,715,102</w:t>
            </w:r>
          </w:p>
        </w:tc>
      </w:tr>
    </w:tbl>
    <w:p w14:paraId="52C269F1" w14:textId="77777777" w:rsidR="00E566AE" w:rsidRPr="00AE30C4" w:rsidRDefault="00E566AE" w:rsidP="00E566AE">
      <w:pPr>
        <w:pStyle w:val="Heading4"/>
        <w:jc w:val="center"/>
      </w:pPr>
      <w:bookmarkStart w:id="107" w:name="_Toc38979308"/>
      <w:bookmarkStart w:id="108" w:name="_Toc40182570"/>
      <w:bookmarkStart w:id="109" w:name="_Toc40271939"/>
      <w:bookmarkStart w:id="110" w:name="_Toc40272567"/>
      <w:r w:rsidRPr="00AE30C4">
        <w:t>Liabilities and Net Assets</w:t>
      </w:r>
      <w:bookmarkEnd w:id="107"/>
      <w:bookmarkEnd w:id="108"/>
      <w:bookmarkEnd w:id="109"/>
      <w:bookmarkEnd w:id="110"/>
    </w:p>
    <w:p w14:paraId="07671DBE" w14:textId="77777777" w:rsidR="00E566AE" w:rsidRPr="00AE30C4" w:rsidRDefault="00E566AE" w:rsidP="00E566AE">
      <w:pPr>
        <w:pStyle w:val="Heading4"/>
        <w:jc w:val="center"/>
      </w:pPr>
      <w:bookmarkStart w:id="111" w:name="_Toc38979309"/>
      <w:bookmarkStart w:id="112" w:name="_Toc40182571"/>
      <w:bookmarkStart w:id="113" w:name="_Toc40271940"/>
      <w:bookmarkStart w:id="114" w:name="_Toc40272568"/>
      <w:r w:rsidRPr="00AE30C4">
        <w:t>Liabilities</w:t>
      </w:r>
      <w:bookmarkEnd w:id="111"/>
      <w:bookmarkEnd w:id="112"/>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5B288D34" w14:textId="77777777" w:rsidTr="00751DD1">
        <w:trPr>
          <w:trHeight w:val="360"/>
          <w:jc w:val="center"/>
        </w:trPr>
        <w:tc>
          <w:tcPr>
            <w:tcW w:w="5040" w:type="dxa"/>
            <w:vAlign w:val="center"/>
          </w:tcPr>
          <w:p w14:paraId="19ECB7AD" w14:textId="77777777" w:rsidR="00E566AE" w:rsidRPr="00AE30C4" w:rsidRDefault="00E566AE" w:rsidP="00751DD1">
            <w:pPr>
              <w:spacing w:after="0"/>
              <w:jc w:val="center"/>
            </w:pPr>
            <w:r w:rsidRPr="00AE30C4">
              <w:t>Description</w:t>
            </w:r>
          </w:p>
        </w:tc>
        <w:tc>
          <w:tcPr>
            <w:tcW w:w="2160" w:type="dxa"/>
            <w:vAlign w:val="center"/>
          </w:tcPr>
          <w:p w14:paraId="294F1D6C" w14:textId="77777777" w:rsidR="00E566AE" w:rsidRPr="00AE30C4" w:rsidRDefault="00E566AE" w:rsidP="00751DD1">
            <w:pPr>
              <w:spacing w:after="0"/>
              <w:jc w:val="center"/>
            </w:pPr>
            <w:r w:rsidRPr="00AE30C4">
              <w:t>Amount</w:t>
            </w:r>
            <w:r>
              <w:t xml:space="preserve"> ($)</w:t>
            </w:r>
          </w:p>
        </w:tc>
      </w:tr>
      <w:tr w:rsidR="00E566AE" w:rsidRPr="00AE30C4" w14:paraId="435F90CB" w14:textId="77777777" w:rsidTr="00751DD1">
        <w:trPr>
          <w:trHeight w:val="360"/>
          <w:jc w:val="center"/>
        </w:trPr>
        <w:tc>
          <w:tcPr>
            <w:tcW w:w="5040" w:type="dxa"/>
            <w:vAlign w:val="center"/>
          </w:tcPr>
          <w:p w14:paraId="3DBDDCFB" w14:textId="77777777" w:rsidR="00E566AE" w:rsidRPr="00AE30C4" w:rsidRDefault="00E566AE" w:rsidP="00751DD1">
            <w:pPr>
              <w:spacing w:after="0"/>
            </w:pPr>
            <w:r w:rsidRPr="00AE30C4">
              <w:t>Accounts payable and accrued expenses</w:t>
            </w:r>
          </w:p>
        </w:tc>
        <w:tc>
          <w:tcPr>
            <w:tcW w:w="2160" w:type="dxa"/>
            <w:vAlign w:val="center"/>
          </w:tcPr>
          <w:p w14:paraId="37D361E6" w14:textId="77777777" w:rsidR="00E566AE" w:rsidRPr="00AE30C4" w:rsidRDefault="00E566AE" w:rsidP="00751DD1">
            <w:pPr>
              <w:spacing w:after="0"/>
              <w:jc w:val="right"/>
            </w:pPr>
            <w:r>
              <w:t>11,826,106</w:t>
            </w:r>
          </w:p>
        </w:tc>
      </w:tr>
      <w:tr w:rsidR="00E566AE" w:rsidRPr="00AE30C4" w14:paraId="5112F210" w14:textId="77777777" w:rsidTr="00751DD1">
        <w:trPr>
          <w:trHeight w:val="360"/>
          <w:jc w:val="center"/>
        </w:trPr>
        <w:tc>
          <w:tcPr>
            <w:tcW w:w="5040" w:type="dxa"/>
            <w:vAlign w:val="center"/>
          </w:tcPr>
          <w:p w14:paraId="4442863A" w14:textId="77777777" w:rsidR="00E566AE" w:rsidRPr="00AE30C4" w:rsidRDefault="00E566AE" w:rsidP="00751DD1">
            <w:pPr>
              <w:spacing w:after="0"/>
            </w:pPr>
            <w:r w:rsidRPr="005347AE">
              <w:t>Due to affiliate</w:t>
            </w:r>
          </w:p>
        </w:tc>
        <w:tc>
          <w:tcPr>
            <w:tcW w:w="2160" w:type="dxa"/>
            <w:vAlign w:val="center"/>
          </w:tcPr>
          <w:p w14:paraId="472427AD" w14:textId="77777777" w:rsidR="00E566AE" w:rsidRDefault="00E566AE" w:rsidP="00751DD1">
            <w:pPr>
              <w:spacing w:after="0"/>
              <w:jc w:val="right"/>
            </w:pPr>
            <w:r>
              <w:t>6,419,255</w:t>
            </w:r>
          </w:p>
        </w:tc>
      </w:tr>
      <w:tr w:rsidR="00E566AE" w:rsidRPr="00AE30C4" w14:paraId="3CEB050D" w14:textId="77777777" w:rsidTr="00751DD1">
        <w:trPr>
          <w:trHeight w:val="360"/>
          <w:jc w:val="center"/>
        </w:trPr>
        <w:tc>
          <w:tcPr>
            <w:tcW w:w="5040" w:type="dxa"/>
            <w:vAlign w:val="center"/>
          </w:tcPr>
          <w:p w14:paraId="5EDD1DF6" w14:textId="77777777" w:rsidR="00E566AE" w:rsidRPr="00AE30C4" w:rsidRDefault="00E566AE" w:rsidP="00751DD1">
            <w:pPr>
              <w:spacing w:after="0"/>
            </w:pPr>
            <w:r w:rsidRPr="00AE30C4">
              <w:t>Total liabilities</w:t>
            </w:r>
          </w:p>
        </w:tc>
        <w:tc>
          <w:tcPr>
            <w:tcW w:w="2160" w:type="dxa"/>
            <w:vAlign w:val="center"/>
          </w:tcPr>
          <w:p w14:paraId="63D35183" w14:textId="77777777" w:rsidR="00E566AE" w:rsidRPr="00AE30C4" w:rsidRDefault="00E566AE" w:rsidP="00751DD1">
            <w:pPr>
              <w:spacing w:after="0"/>
              <w:jc w:val="right"/>
            </w:pPr>
            <w:r>
              <w:t>18,245,361</w:t>
            </w:r>
          </w:p>
        </w:tc>
      </w:tr>
    </w:tbl>
    <w:p w14:paraId="1F2DA43C" w14:textId="77777777" w:rsidR="00E566AE" w:rsidRPr="00AE30C4" w:rsidRDefault="00E566AE" w:rsidP="00E566AE">
      <w:pPr>
        <w:pStyle w:val="Heading4"/>
        <w:jc w:val="center"/>
      </w:pPr>
      <w:bookmarkStart w:id="115" w:name="_Toc38979310"/>
      <w:bookmarkStart w:id="116" w:name="_Toc40182572"/>
      <w:bookmarkStart w:id="117" w:name="_Toc40271941"/>
      <w:bookmarkStart w:id="118" w:name="_Toc40272569"/>
      <w:r w:rsidRPr="00AE30C4">
        <w:t>Net Assets</w:t>
      </w:r>
      <w:bookmarkEnd w:id="115"/>
      <w:bookmarkEnd w:id="116"/>
      <w:bookmarkEnd w:id="117"/>
      <w:bookmarkEnd w:id="1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5861B175" w14:textId="77777777" w:rsidTr="00751DD1">
        <w:trPr>
          <w:trHeight w:val="360"/>
          <w:jc w:val="center"/>
        </w:trPr>
        <w:tc>
          <w:tcPr>
            <w:tcW w:w="5040" w:type="dxa"/>
            <w:vAlign w:val="center"/>
          </w:tcPr>
          <w:p w14:paraId="3502437A" w14:textId="77777777" w:rsidR="00E566AE" w:rsidRPr="00AE30C4" w:rsidRDefault="00E566AE" w:rsidP="00751DD1">
            <w:pPr>
              <w:spacing w:after="0"/>
              <w:jc w:val="center"/>
            </w:pPr>
            <w:r w:rsidRPr="00AE30C4">
              <w:t>Description</w:t>
            </w:r>
          </w:p>
        </w:tc>
        <w:tc>
          <w:tcPr>
            <w:tcW w:w="2160" w:type="dxa"/>
            <w:vAlign w:val="center"/>
          </w:tcPr>
          <w:p w14:paraId="32E36335" w14:textId="77777777" w:rsidR="00E566AE" w:rsidRPr="00AE30C4" w:rsidRDefault="00E566AE" w:rsidP="00751DD1">
            <w:pPr>
              <w:spacing w:after="0"/>
              <w:jc w:val="center"/>
            </w:pPr>
            <w:r w:rsidRPr="00AE30C4">
              <w:t>Amount</w:t>
            </w:r>
            <w:r>
              <w:t xml:space="preserve"> ($)</w:t>
            </w:r>
          </w:p>
        </w:tc>
      </w:tr>
      <w:tr w:rsidR="00E566AE" w:rsidRPr="00AE30C4" w14:paraId="2D53390E" w14:textId="77777777" w:rsidTr="00751DD1">
        <w:trPr>
          <w:trHeight w:val="360"/>
          <w:jc w:val="center"/>
        </w:trPr>
        <w:tc>
          <w:tcPr>
            <w:tcW w:w="5040" w:type="dxa"/>
            <w:vAlign w:val="center"/>
          </w:tcPr>
          <w:p w14:paraId="36E1C11A" w14:textId="77777777" w:rsidR="00E566AE" w:rsidRPr="00AE30C4" w:rsidRDefault="00E566AE" w:rsidP="00751DD1">
            <w:pPr>
              <w:spacing w:after="0"/>
            </w:pPr>
            <w:r w:rsidRPr="00AE30C4">
              <w:t>Without donor restrictions</w:t>
            </w:r>
          </w:p>
        </w:tc>
        <w:tc>
          <w:tcPr>
            <w:tcW w:w="2160" w:type="dxa"/>
            <w:vAlign w:val="center"/>
          </w:tcPr>
          <w:p w14:paraId="0DB9D5FE" w14:textId="77777777" w:rsidR="00E566AE" w:rsidRPr="00AE30C4" w:rsidRDefault="00E566AE" w:rsidP="00751DD1">
            <w:pPr>
              <w:spacing w:after="0"/>
              <w:jc w:val="right"/>
            </w:pPr>
            <w:r>
              <w:t>72,469,741</w:t>
            </w:r>
          </w:p>
        </w:tc>
      </w:tr>
      <w:tr w:rsidR="00E566AE" w:rsidRPr="00AE30C4" w14:paraId="758BDA4C" w14:textId="77777777" w:rsidTr="00751DD1">
        <w:trPr>
          <w:trHeight w:val="360"/>
          <w:jc w:val="center"/>
        </w:trPr>
        <w:tc>
          <w:tcPr>
            <w:tcW w:w="5040" w:type="dxa"/>
            <w:vAlign w:val="center"/>
          </w:tcPr>
          <w:p w14:paraId="6CC0A85F" w14:textId="77777777" w:rsidR="00E566AE" w:rsidRPr="00AE30C4" w:rsidRDefault="00E566AE" w:rsidP="00751DD1">
            <w:pPr>
              <w:spacing w:after="0"/>
            </w:pPr>
            <w:r w:rsidRPr="00AE30C4">
              <w:t>Total net assets</w:t>
            </w:r>
          </w:p>
        </w:tc>
        <w:tc>
          <w:tcPr>
            <w:tcW w:w="2160" w:type="dxa"/>
            <w:vAlign w:val="center"/>
          </w:tcPr>
          <w:p w14:paraId="36083FFF" w14:textId="77777777" w:rsidR="00E566AE" w:rsidRPr="00AE30C4" w:rsidRDefault="00E566AE" w:rsidP="00751DD1">
            <w:pPr>
              <w:spacing w:after="0"/>
              <w:jc w:val="right"/>
            </w:pPr>
            <w:r>
              <w:t>72,469,741</w:t>
            </w:r>
          </w:p>
        </w:tc>
      </w:tr>
    </w:tbl>
    <w:p w14:paraId="11428C73" w14:textId="77777777" w:rsidR="00E566AE" w:rsidRPr="00AE30C4" w:rsidRDefault="00E566AE" w:rsidP="00E566AE">
      <w:pPr>
        <w:pStyle w:val="Heading4"/>
        <w:jc w:val="center"/>
      </w:pPr>
      <w:bookmarkStart w:id="119" w:name="_Toc38979311"/>
      <w:bookmarkStart w:id="120" w:name="_Toc40182573"/>
      <w:bookmarkStart w:id="121" w:name="_Toc40271942"/>
      <w:bookmarkStart w:id="122" w:name="_Toc40272570"/>
      <w:r w:rsidRPr="00AE30C4">
        <w:t>Total Liabilities and Net Assets</w:t>
      </w:r>
      <w:bookmarkEnd w:id="119"/>
      <w:bookmarkEnd w:id="120"/>
      <w:bookmarkEnd w:id="121"/>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2C3E531A" w14:textId="77777777" w:rsidTr="00751DD1">
        <w:trPr>
          <w:trHeight w:val="360"/>
          <w:jc w:val="center"/>
        </w:trPr>
        <w:tc>
          <w:tcPr>
            <w:tcW w:w="5040" w:type="dxa"/>
            <w:vAlign w:val="center"/>
          </w:tcPr>
          <w:p w14:paraId="4112CE8D" w14:textId="77777777" w:rsidR="00E566AE" w:rsidRPr="00AE30C4" w:rsidRDefault="00E566AE" w:rsidP="00751DD1">
            <w:pPr>
              <w:spacing w:after="0"/>
              <w:jc w:val="center"/>
            </w:pPr>
            <w:r w:rsidRPr="00AE30C4">
              <w:t>Description</w:t>
            </w:r>
          </w:p>
        </w:tc>
        <w:tc>
          <w:tcPr>
            <w:tcW w:w="2160" w:type="dxa"/>
            <w:vAlign w:val="center"/>
          </w:tcPr>
          <w:p w14:paraId="098AC899" w14:textId="77777777" w:rsidR="00E566AE" w:rsidRPr="00AE30C4" w:rsidRDefault="00E566AE" w:rsidP="00751DD1">
            <w:pPr>
              <w:spacing w:after="0"/>
              <w:jc w:val="center"/>
            </w:pPr>
            <w:r w:rsidRPr="00AE30C4">
              <w:t>Amount</w:t>
            </w:r>
            <w:r>
              <w:t xml:space="preserve"> ($)</w:t>
            </w:r>
          </w:p>
        </w:tc>
      </w:tr>
      <w:tr w:rsidR="00E566AE" w:rsidRPr="00AE30C4" w14:paraId="01C75C25" w14:textId="77777777" w:rsidTr="00751DD1">
        <w:trPr>
          <w:trHeight w:val="360"/>
          <w:jc w:val="center"/>
        </w:trPr>
        <w:tc>
          <w:tcPr>
            <w:tcW w:w="5040" w:type="dxa"/>
            <w:vAlign w:val="center"/>
          </w:tcPr>
          <w:p w14:paraId="6E06C4CA" w14:textId="77777777" w:rsidR="00E566AE" w:rsidRPr="00AE30C4" w:rsidRDefault="00E566AE" w:rsidP="00751DD1">
            <w:pPr>
              <w:spacing w:after="0"/>
            </w:pPr>
            <w:r w:rsidRPr="00AE30C4">
              <w:t>Total liabilities and net assets</w:t>
            </w:r>
          </w:p>
        </w:tc>
        <w:tc>
          <w:tcPr>
            <w:tcW w:w="2160" w:type="dxa"/>
            <w:vAlign w:val="bottom"/>
          </w:tcPr>
          <w:p w14:paraId="14B86A01" w14:textId="77777777" w:rsidR="00E566AE" w:rsidRPr="00AE30C4" w:rsidRDefault="00E566AE" w:rsidP="00751DD1">
            <w:pPr>
              <w:spacing w:after="0"/>
              <w:jc w:val="right"/>
            </w:pPr>
            <w:r>
              <w:t>90,715,102</w:t>
            </w:r>
          </w:p>
        </w:tc>
      </w:tr>
    </w:tbl>
    <w:p w14:paraId="58269842" w14:textId="77777777" w:rsidR="00E566AE" w:rsidRPr="00AE30C4" w:rsidRDefault="00E566AE" w:rsidP="00E566AE">
      <w:pPr>
        <w:pStyle w:val="Heading3"/>
        <w:jc w:val="center"/>
        <w:rPr>
          <w:sz w:val="24"/>
        </w:rPr>
      </w:pPr>
      <w:bookmarkStart w:id="123" w:name="_Toc37907467"/>
      <w:bookmarkStart w:id="124" w:name="_Toc37907722"/>
      <w:bookmarkStart w:id="125" w:name="_Toc38979312"/>
      <w:bookmarkStart w:id="126" w:name="_Toc40182574"/>
      <w:bookmarkStart w:id="127" w:name="_Toc40271943"/>
      <w:bookmarkStart w:id="128" w:name="_Toc40272571"/>
      <w:r w:rsidRPr="00AE30C4">
        <w:rPr>
          <w:sz w:val="24"/>
        </w:rPr>
        <w:lastRenderedPageBreak/>
        <w:t>Statement of Activities</w:t>
      </w:r>
      <w:bookmarkEnd w:id="123"/>
      <w:bookmarkEnd w:id="124"/>
      <w:bookmarkEnd w:id="125"/>
      <w:bookmarkEnd w:id="126"/>
      <w:bookmarkEnd w:id="127"/>
      <w:bookmarkEnd w:id="128"/>
    </w:p>
    <w:p w14:paraId="5BAC0B3F" w14:textId="77777777" w:rsidR="00E566AE" w:rsidRPr="00AE30C4" w:rsidRDefault="00E566AE" w:rsidP="00E566AE">
      <w:pPr>
        <w:keepNext/>
        <w:keepLines/>
        <w:ind w:left="1080" w:right="1530"/>
        <w:jc w:val="center"/>
      </w:pPr>
      <w:r w:rsidRPr="00AE30C4">
        <w:t xml:space="preserve">PaintCare Inc. - for the Year Ended </w:t>
      </w:r>
      <w:r>
        <w:t>December 31, 2025</w:t>
      </w:r>
    </w:p>
    <w:p w14:paraId="7238569C" w14:textId="77777777" w:rsidR="00E566AE" w:rsidRPr="00AE30C4" w:rsidRDefault="00E566AE" w:rsidP="00E566AE">
      <w:pPr>
        <w:pStyle w:val="Heading4"/>
        <w:jc w:val="center"/>
      </w:pPr>
      <w:bookmarkStart w:id="129" w:name="_Toc38979313"/>
      <w:bookmarkStart w:id="130" w:name="_Toc40182575"/>
      <w:bookmarkStart w:id="131" w:name="_Toc40271944"/>
      <w:bookmarkStart w:id="132" w:name="_Toc40272572"/>
      <w:r w:rsidRPr="00AE30C4">
        <w:t>Operating Revenue</w:t>
      </w:r>
      <w:bookmarkEnd w:id="129"/>
      <w:bookmarkEnd w:id="130"/>
      <w:bookmarkEnd w:id="131"/>
      <w:bookmarkEnd w:id="132"/>
    </w:p>
    <w:tbl>
      <w:tblPr>
        <w:tblW w:w="7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2160"/>
      </w:tblGrid>
      <w:tr w:rsidR="00E566AE" w:rsidRPr="00AE30C4" w14:paraId="3E799EED" w14:textId="77777777" w:rsidTr="00751DD1">
        <w:trPr>
          <w:trHeight w:val="288"/>
          <w:jc w:val="center"/>
        </w:trPr>
        <w:tc>
          <w:tcPr>
            <w:tcW w:w="5040" w:type="dxa"/>
            <w:vAlign w:val="center"/>
          </w:tcPr>
          <w:p w14:paraId="765F9FFF" w14:textId="77777777" w:rsidR="00E566AE" w:rsidRPr="00AE30C4" w:rsidRDefault="00E566AE" w:rsidP="00751DD1">
            <w:pPr>
              <w:keepNext/>
              <w:keepLines/>
              <w:spacing w:after="0"/>
              <w:jc w:val="center"/>
            </w:pPr>
            <w:r w:rsidRPr="00AE30C4">
              <w:t>Description</w:t>
            </w:r>
          </w:p>
        </w:tc>
        <w:tc>
          <w:tcPr>
            <w:tcW w:w="2160" w:type="dxa"/>
            <w:vAlign w:val="center"/>
          </w:tcPr>
          <w:p w14:paraId="4D89E742" w14:textId="77777777" w:rsidR="00E566AE" w:rsidRPr="00AE30C4" w:rsidRDefault="00E566AE" w:rsidP="00751DD1">
            <w:pPr>
              <w:keepNext/>
              <w:keepLines/>
              <w:spacing w:after="0"/>
              <w:jc w:val="center"/>
            </w:pPr>
            <w:r w:rsidRPr="00AE30C4">
              <w:t>Amount</w:t>
            </w:r>
            <w:r>
              <w:t xml:space="preserve"> ($)</w:t>
            </w:r>
          </w:p>
        </w:tc>
      </w:tr>
      <w:tr w:rsidR="00E566AE" w:rsidRPr="00AE30C4" w14:paraId="575A74EA" w14:textId="77777777" w:rsidTr="00751DD1">
        <w:trPr>
          <w:trHeight w:val="288"/>
          <w:jc w:val="center"/>
        </w:trPr>
        <w:tc>
          <w:tcPr>
            <w:tcW w:w="5040" w:type="dxa"/>
            <w:vAlign w:val="center"/>
          </w:tcPr>
          <w:p w14:paraId="5AD2BCAB" w14:textId="77777777" w:rsidR="00E566AE" w:rsidRPr="00AE30C4" w:rsidRDefault="00E566AE" w:rsidP="00751DD1">
            <w:pPr>
              <w:keepNext/>
              <w:keepLines/>
              <w:spacing w:after="0"/>
            </w:pPr>
            <w:r w:rsidRPr="00AE30C4">
              <w:t>Paint recovery fees</w:t>
            </w:r>
          </w:p>
        </w:tc>
        <w:tc>
          <w:tcPr>
            <w:tcW w:w="2160" w:type="dxa"/>
            <w:vAlign w:val="center"/>
          </w:tcPr>
          <w:p w14:paraId="619CCC67" w14:textId="77777777" w:rsidR="00E566AE" w:rsidRPr="00AE30C4" w:rsidRDefault="00E566AE" w:rsidP="00751DD1">
            <w:pPr>
              <w:keepNext/>
              <w:keepLines/>
              <w:spacing w:after="0"/>
              <w:jc w:val="right"/>
            </w:pPr>
            <w:r>
              <w:t>74,012,342</w:t>
            </w:r>
          </w:p>
        </w:tc>
      </w:tr>
      <w:tr w:rsidR="00E566AE" w:rsidRPr="00AE30C4" w14:paraId="68C04044" w14:textId="77777777" w:rsidTr="00751DD1">
        <w:trPr>
          <w:trHeight w:val="288"/>
          <w:jc w:val="center"/>
        </w:trPr>
        <w:tc>
          <w:tcPr>
            <w:tcW w:w="5040" w:type="dxa"/>
            <w:vAlign w:val="center"/>
          </w:tcPr>
          <w:p w14:paraId="44442B9F" w14:textId="77777777" w:rsidR="00E566AE" w:rsidRPr="00AE30C4" w:rsidRDefault="00E566AE" w:rsidP="00751DD1">
            <w:pPr>
              <w:keepNext/>
              <w:keepLines/>
              <w:spacing w:after="0"/>
            </w:pPr>
            <w:r w:rsidRPr="00AE30C4">
              <w:t>Total operating revenue and support</w:t>
            </w:r>
          </w:p>
        </w:tc>
        <w:tc>
          <w:tcPr>
            <w:tcW w:w="2160" w:type="dxa"/>
            <w:vAlign w:val="center"/>
          </w:tcPr>
          <w:p w14:paraId="064A3AD9" w14:textId="77777777" w:rsidR="00E566AE" w:rsidRPr="00AE30C4" w:rsidRDefault="00E566AE" w:rsidP="00751DD1">
            <w:pPr>
              <w:keepNext/>
              <w:keepLines/>
              <w:spacing w:after="0"/>
              <w:jc w:val="right"/>
            </w:pPr>
            <w:r>
              <w:t>74,012,342</w:t>
            </w:r>
          </w:p>
        </w:tc>
      </w:tr>
    </w:tbl>
    <w:p w14:paraId="326E5BB4" w14:textId="77777777" w:rsidR="00E566AE" w:rsidRPr="00AE30C4" w:rsidRDefault="00E566AE" w:rsidP="00E566AE">
      <w:pPr>
        <w:pStyle w:val="Heading4"/>
        <w:jc w:val="center"/>
      </w:pPr>
      <w:bookmarkStart w:id="133" w:name="_Toc38979314"/>
      <w:bookmarkStart w:id="134" w:name="_Toc40182576"/>
      <w:bookmarkStart w:id="135" w:name="_Toc40271945"/>
      <w:bookmarkStart w:id="136" w:name="_Toc40272573"/>
      <w:r w:rsidRPr="00AE30C4">
        <w:t>Expenses</w:t>
      </w:r>
      <w:bookmarkEnd w:id="133"/>
      <w:bookmarkEnd w:id="134"/>
      <w:bookmarkEnd w:id="135"/>
      <w:bookmarkEnd w:id="136"/>
    </w:p>
    <w:p w14:paraId="4EC0CA8D" w14:textId="77777777" w:rsidR="00E566AE" w:rsidRPr="00AE30C4" w:rsidRDefault="00E566AE" w:rsidP="00E566AE">
      <w:pPr>
        <w:pStyle w:val="Heading4"/>
        <w:jc w:val="center"/>
      </w:pPr>
      <w:bookmarkStart w:id="137" w:name="_Toc38979315"/>
      <w:bookmarkStart w:id="138" w:name="_Toc40182577"/>
      <w:bookmarkStart w:id="139" w:name="_Toc40271946"/>
      <w:bookmarkStart w:id="140" w:name="_Toc40272574"/>
      <w:r w:rsidRPr="00AE30C4">
        <w:t xml:space="preserve">Program and </w:t>
      </w:r>
      <w:bookmarkEnd w:id="137"/>
      <w:bookmarkEnd w:id="138"/>
      <w:bookmarkEnd w:id="139"/>
      <w:bookmarkEnd w:id="140"/>
      <w:r>
        <w:t>Delivery Services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391DBEAE" w14:textId="77777777" w:rsidTr="00751DD1">
        <w:trPr>
          <w:trHeight w:val="288"/>
          <w:jc w:val="center"/>
        </w:trPr>
        <w:tc>
          <w:tcPr>
            <w:tcW w:w="4855" w:type="dxa"/>
            <w:vAlign w:val="center"/>
          </w:tcPr>
          <w:p w14:paraId="55276BF9" w14:textId="77777777" w:rsidR="00E566AE" w:rsidRPr="00AE30C4" w:rsidRDefault="00E566AE" w:rsidP="00751DD1">
            <w:pPr>
              <w:spacing w:after="0"/>
              <w:jc w:val="center"/>
            </w:pPr>
            <w:r w:rsidRPr="00AE30C4">
              <w:t>Description</w:t>
            </w:r>
          </w:p>
        </w:tc>
        <w:tc>
          <w:tcPr>
            <w:tcW w:w="2160" w:type="dxa"/>
            <w:vAlign w:val="center"/>
          </w:tcPr>
          <w:p w14:paraId="646606BF" w14:textId="77777777" w:rsidR="00E566AE" w:rsidRPr="00AE30C4" w:rsidRDefault="00E566AE" w:rsidP="00751DD1">
            <w:pPr>
              <w:spacing w:after="0"/>
              <w:jc w:val="center"/>
            </w:pPr>
            <w:r w:rsidRPr="00AE30C4">
              <w:t>Amount</w:t>
            </w:r>
            <w:r>
              <w:t xml:space="preserve"> ($)</w:t>
            </w:r>
          </w:p>
        </w:tc>
      </w:tr>
      <w:tr w:rsidR="00E566AE" w:rsidRPr="00AE30C4" w14:paraId="3382DF33" w14:textId="77777777" w:rsidTr="00751DD1">
        <w:trPr>
          <w:trHeight w:val="288"/>
          <w:jc w:val="center"/>
        </w:trPr>
        <w:tc>
          <w:tcPr>
            <w:tcW w:w="4855" w:type="dxa"/>
            <w:vAlign w:val="center"/>
          </w:tcPr>
          <w:p w14:paraId="4528E543" w14:textId="77777777" w:rsidR="00E566AE" w:rsidRPr="00AE30C4" w:rsidRDefault="00E566AE" w:rsidP="00751DD1">
            <w:pPr>
              <w:spacing w:after="0"/>
            </w:pPr>
            <w:r w:rsidRPr="005347AE">
              <w:t>Oregon</w:t>
            </w:r>
          </w:p>
        </w:tc>
        <w:tc>
          <w:tcPr>
            <w:tcW w:w="2160" w:type="dxa"/>
            <w:vAlign w:val="center"/>
          </w:tcPr>
          <w:p w14:paraId="4CF02331" w14:textId="77777777" w:rsidR="00E566AE" w:rsidRPr="00AE30C4" w:rsidRDefault="00E566AE" w:rsidP="00751DD1">
            <w:pPr>
              <w:spacing w:after="0"/>
              <w:jc w:val="right"/>
            </w:pPr>
            <w:r>
              <w:t>5,661,065</w:t>
            </w:r>
          </w:p>
        </w:tc>
      </w:tr>
      <w:tr w:rsidR="00E566AE" w:rsidRPr="00AE30C4" w14:paraId="6D186D41" w14:textId="77777777" w:rsidTr="00751DD1">
        <w:trPr>
          <w:trHeight w:val="288"/>
          <w:jc w:val="center"/>
        </w:trPr>
        <w:tc>
          <w:tcPr>
            <w:tcW w:w="4855" w:type="dxa"/>
            <w:vAlign w:val="center"/>
          </w:tcPr>
          <w:p w14:paraId="3EB97D8C" w14:textId="77777777" w:rsidR="00E566AE" w:rsidRPr="00AE30C4" w:rsidRDefault="00E566AE" w:rsidP="00751DD1">
            <w:pPr>
              <w:spacing w:after="0"/>
            </w:pPr>
            <w:r w:rsidRPr="005347AE">
              <w:t>California</w:t>
            </w:r>
          </w:p>
        </w:tc>
        <w:tc>
          <w:tcPr>
            <w:tcW w:w="2160" w:type="dxa"/>
            <w:vAlign w:val="center"/>
          </w:tcPr>
          <w:p w14:paraId="6D122B6A" w14:textId="77777777" w:rsidR="00E566AE" w:rsidRPr="00AE30C4" w:rsidRDefault="00E566AE" w:rsidP="00751DD1">
            <w:pPr>
              <w:spacing w:after="0"/>
              <w:jc w:val="right"/>
            </w:pPr>
            <w:r>
              <w:t>31,575,179</w:t>
            </w:r>
          </w:p>
        </w:tc>
      </w:tr>
      <w:tr w:rsidR="00E566AE" w:rsidRPr="00AE30C4" w14:paraId="662E2073" w14:textId="77777777" w:rsidTr="00751DD1">
        <w:trPr>
          <w:trHeight w:val="288"/>
          <w:jc w:val="center"/>
        </w:trPr>
        <w:tc>
          <w:tcPr>
            <w:tcW w:w="4855" w:type="dxa"/>
            <w:vAlign w:val="center"/>
          </w:tcPr>
          <w:p w14:paraId="5D24383E" w14:textId="77777777" w:rsidR="00E566AE" w:rsidRPr="00AE30C4" w:rsidRDefault="00E566AE" w:rsidP="00751DD1">
            <w:pPr>
              <w:spacing w:after="0"/>
            </w:pPr>
            <w:r w:rsidRPr="005347AE">
              <w:t>Connecticut</w:t>
            </w:r>
          </w:p>
        </w:tc>
        <w:tc>
          <w:tcPr>
            <w:tcW w:w="2160" w:type="dxa"/>
            <w:vAlign w:val="center"/>
          </w:tcPr>
          <w:p w14:paraId="518E9670" w14:textId="77777777" w:rsidR="00E566AE" w:rsidRPr="00AE30C4" w:rsidRDefault="00E566AE" w:rsidP="00751DD1">
            <w:pPr>
              <w:spacing w:after="0"/>
              <w:jc w:val="right"/>
            </w:pPr>
            <w:r>
              <w:t>2,921,365</w:t>
            </w:r>
          </w:p>
        </w:tc>
      </w:tr>
      <w:tr w:rsidR="00E566AE" w:rsidRPr="00AE30C4" w14:paraId="7E760608" w14:textId="77777777" w:rsidTr="00751DD1">
        <w:trPr>
          <w:trHeight w:val="288"/>
          <w:jc w:val="center"/>
        </w:trPr>
        <w:tc>
          <w:tcPr>
            <w:tcW w:w="4855" w:type="dxa"/>
            <w:vAlign w:val="center"/>
          </w:tcPr>
          <w:p w14:paraId="129FCCD9" w14:textId="77777777" w:rsidR="00E566AE" w:rsidRPr="00AE30C4" w:rsidRDefault="00E566AE" w:rsidP="00751DD1">
            <w:pPr>
              <w:spacing w:after="0"/>
            </w:pPr>
            <w:r w:rsidRPr="005347AE">
              <w:t>Rhode Island</w:t>
            </w:r>
          </w:p>
        </w:tc>
        <w:tc>
          <w:tcPr>
            <w:tcW w:w="2160" w:type="dxa"/>
            <w:vAlign w:val="center"/>
          </w:tcPr>
          <w:p w14:paraId="178257FB" w14:textId="77777777" w:rsidR="00E566AE" w:rsidRPr="00AE30C4" w:rsidRDefault="00E566AE" w:rsidP="00751DD1">
            <w:pPr>
              <w:spacing w:after="0"/>
              <w:jc w:val="right"/>
            </w:pPr>
            <w:r>
              <w:t>701,741</w:t>
            </w:r>
          </w:p>
        </w:tc>
      </w:tr>
      <w:tr w:rsidR="00E566AE" w:rsidRPr="00AE30C4" w14:paraId="1FD5E505" w14:textId="77777777" w:rsidTr="00751DD1">
        <w:trPr>
          <w:trHeight w:val="288"/>
          <w:jc w:val="center"/>
        </w:trPr>
        <w:tc>
          <w:tcPr>
            <w:tcW w:w="4855" w:type="dxa"/>
            <w:vAlign w:val="center"/>
          </w:tcPr>
          <w:p w14:paraId="10D2568C" w14:textId="77777777" w:rsidR="00E566AE" w:rsidRPr="00AE30C4" w:rsidRDefault="00E566AE" w:rsidP="00751DD1">
            <w:pPr>
              <w:spacing w:after="0"/>
            </w:pPr>
            <w:r w:rsidRPr="005347AE">
              <w:t>Minnesota</w:t>
            </w:r>
          </w:p>
        </w:tc>
        <w:tc>
          <w:tcPr>
            <w:tcW w:w="2160" w:type="dxa"/>
            <w:vAlign w:val="center"/>
          </w:tcPr>
          <w:p w14:paraId="704EF33A" w14:textId="77777777" w:rsidR="00E566AE" w:rsidRPr="00AE30C4" w:rsidRDefault="00E566AE" w:rsidP="00751DD1">
            <w:pPr>
              <w:spacing w:after="0"/>
              <w:jc w:val="right"/>
            </w:pPr>
            <w:r>
              <w:t>5,821,900</w:t>
            </w:r>
          </w:p>
        </w:tc>
      </w:tr>
      <w:tr w:rsidR="00E566AE" w:rsidRPr="00AE30C4" w14:paraId="15F414CA" w14:textId="77777777" w:rsidTr="00751DD1">
        <w:trPr>
          <w:trHeight w:val="288"/>
          <w:jc w:val="center"/>
        </w:trPr>
        <w:tc>
          <w:tcPr>
            <w:tcW w:w="4855" w:type="dxa"/>
            <w:vAlign w:val="center"/>
          </w:tcPr>
          <w:p w14:paraId="6BBFA87C" w14:textId="77777777" w:rsidR="00E566AE" w:rsidRPr="00AE30C4" w:rsidRDefault="00E566AE" w:rsidP="00751DD1">
            <w:pPr>
              <w:spacing w:after="0"/>
            </w:pPr>
            <w:r w:rsidRPr="005347AE">
              <w:t>Vermont</w:t>
            </w:r>
          </w:p>
        </w:tc>
        <w:tc>
          <w:tcPr>
            <w:tcW w:w="2160" w:type="dxa"/>
            <w:vAlign w:val="center"/>
          </w:tcPr>
          <w:p w14:paraId="32AF9BAD" w14:textId="77777777" w:rsidR="00E566AE" w:rsidRPr="00AE30C4" w:rsidRDefault="00E566AE" w:rsidP="00751DD1">
            <w:pPr>
              <w:spacing w:after="0"/>
              <w:jc w:val="right"/>
            </w:pPr>
            <w:r>
              <w:t>741,363</w:t>
            </w:r>
          </w:p>
        </w:tc>
      </w:tr>
      <w:tr w:rsidR="00E566AE" w:rsidRPr="00AE30C4" w14:paraId="6D5F659A" w14:textId="77777777" w:rsidTr="00751DD1">
        <w:trPr>
          <w:trHeight w:val="288"/>
          <w:jc w:val="center"/>
        </w:trPr>
        <w:tc>
          <w:tcPr>
            <w:tcW w:w="4855" w:type="dxa"/>
            <w:vAlign w:val="center"/>
          </w:tcPr>
          <w:p w14:paraId="4FCE5429" w14:textId="77777777" w:rsidR="00E566AE" w:rsidRPr="00AE30C4" w:rsidRDefault="00E566AE" w:rsidP="00751DD1">
            <w:pPr>
              <w:spacing w:after="0"/>
            </w:pPr>
            <w:r w:rsidRPr="005347AE">
              <w:t>Maine</w:t>
            </w:r>
          </w:p>
        </w:tc>
        <w:tc>
          <w:tcPr>
            <w:tcW w:w="2160" w:type="dxa"/>
            <w:vAlign w:val="center"/>
          </w:tcPr>
          <w:p w14:paraId="397F8D60" w14:textId="77777777" w:rsidR="00E566AE" w:rsidRPr="00AE30C4" w:rsidRDefault="00E566AE" w:rsidP="00751DD1">
            <w:pPr>
              <w:spacing w:after="0"/>
              <w:jc w:val="right"/>
            </w:pPr>
            <w:r>
              <w:t>1,303,256</w:t>
            </w:r>
          </w:p>
        </w:tc>
      </w:tr>
      <w:tr w:rsidR="00E566AE" w:rsidRPr="00AE30C4" w14:paraId="61C20486" w14:textId="77777777" w:rsidTr="00751DD1">
        <w:trPr>
          <w:trHeight w:val="288"/>
          <w:jc w:val="center"/>
        </w:trPr>
        <w:tc>
          <w:tcPr>
            <w:tcW w:w="4855" w:type="dxa"/>
            <w:vAlign w:val="center"/>
          </w:tcPr>
          <w:p w14:paraId="7FC9BAF4" w14:textId="77777777" w:rsidR="00E566AE" w:rsidRPr="00AE30C4" w:rsidRDefault="00E566AE" w:rsidP="00751DD1">
            <w:pPr>
              <w:spacing w:after="0"/>
            </w:pPr>
            <w:r w:rsidRPr="005347AE">
              <w:t>Colorado</w:t>
            </w:r>
          </w:p>
        </w:tc>
        <w:tc>
          <w:tcPr>
            <w:tcW w:w="2160" w:type="dxa"/>
            <w:vAlign w:val="center"/>
          </w:tcPr>
          <w:p w14:paraId="79162623" w14:textId="77777777" w:rsidR="00E566AE" w:rsidRPr="00AE30C4" w:rsidRDefault="00E566AE" w:rsidP="00751DD1">
            <w:pPr>
              <w:spacing w:after="0"/>
              <w:jc w:val="right"/>
            </w:pPr>
            <w:r>
              <w:t>6,806,487</w:t>
            </w:r>
          </w:p>
        </w:tc>
      </w:tr>
      <w:tr w:rsidR="00E566AE" w:rsidRPr="00AE30C4" w14:paraId="7FA36784" w14:textId="77777777" w:rsidTr="00751DD1">
        <w:trPr>
          <w:trHeight w:val="288"/>
          <w:jc w:val="center"/>
        </w:trPr>
        <w:tc>
          <w:tcPr>
            <w:tcW w:w="4855" w:type="dxa"/>
            <w:vAlign w:val="center"/>
          </w:tcPr>
          <w:p w14:paraId="6B34739A" w14:textId="77777777" w:rsidR="00E566AE" w:rsidRDefault="00E566AE" w:rsidP="00751DD1">
            <w:pPr>
              <w:spacing w:after="0"/>
            </w:pPr>
            <w:r w:rsidRPr="005347AE">
              <w:t>District of Columbia</w:t>
            </w:r>
          </w:p>
        </w:tc>
        <w:tc>
          <w:tcPr>
            <w:tcW w:w="2160" w:type="dxa"/>
            <w:vAlign w:val="center"/>
          </w:tcPr>
          <w:p w14:paraId="5643BC80" w14:textId="77777777" w:rsidR="00E566AE" w:rsidRDefault="00E566AE" w:rsidP="00751DD1">
            <w:pPr>
              <w:spacing w:after="0"/>
              <w:jc w:val="right"/>
            </w:pPr>
            <w:r>
              <w:t>454,594</w:t>
            </w:r>
          </w:p>
        </w:tc>
      </w:tr>
      <w:tr w:rsidR="00E566AE" w:rsidRPr="00AE30C4" w14:paraId="524CCCF3" w14:textId="77777777" w:rsidTr="00751DD1">
        <w:trPr>
          <w:trHeight w:val="288"/>
          <w:jc w:val="center"/>
        </w:trPr>
        <w:tc>
          <w:tcPr>
            <w:tcW w:w="4855" w:type="dxa"/>
            <w:vAlign w:val="center"/>
          </w:tcPr>
          <w:p w14:paraId="3AC73E2C" w14:textId="77777777" w:rsidR="00E566AE" w:rsidRDefault="00E566AE" w:rsidP="00751DD1">
            <w:pPr>
              <w:spacing w:after="0"/>
            </w:pPr>
            <w:r w:rsidRPr="005347AE">
              <w:t>Washington</w:t>
            </w:r>
          </w:p>
        </w:tc>
        <w:tc>
          <w:tcPr>
            <w:tcW w:w="2160" w:type="dxa"/>
            <w:vAlign w:val="center"/>
          </w:tcPr>
          <w:p w14:paraId="08A8E459" w14:textId="77777777" w:rsidR="00E566AE" w:rsidRDefault="00E566AE" w:rsidP="00751DD1">
            <w:pPr>
              <w:spacing w:after="0"/>
              <w:jc w:val="right"/>
            </w:pPr>
            <w:r>
              <w:t>8,220,942</w:t>
            </w:r>
          </w:p>
        </w:tc>
      </w:tr>
      <w:tr w:rsidR="00E566AE" w:rsidRPr="00AE30C4" w14:paraId="1E81CB06" w14:textId="77777777" w:rsidTr="00751DD1">
        <w:trPr>
          <w:trHeight w:val="288"/>
          <w:jc w:val="center"/>
        </w:trPr>
        <w:tc>
          <w:tcPr>
            <w:tcW w:w="4855" w:type="dxa"/>
            <w:vAlign w:val="center"/>
          </w:tcPr>
          <w:p w14:paraId="675F5CF8" w14:textId="77777777" w:rsidR="00E566AE" w:rsidRPr="00AE30C4" w:rsidRDefault="00E566AE" w:rsidP="00751DD1">
            <w:pPr>
              <w:spacing w:after="0"/>
            </w:pPr>
            <w:r w:rsidRPr="005347AE">
              <w:t>New York</w:t>
            </w:r>
          </w:p>
        </w:tc>
        <w:tc>
          <w:tcPr>
            <w:tcW w:w="2160" w:type="dxa"/>
            <w:vAlign w:val="center"/>
          </w:tcPr>
          <w:p w14:paraId="507E7600" w14:textId="77777777" w:rsidR="00E566AE" w:rsidRPr="00AE30C4" w:rsidRDefault="00E566AE" w:rsidP="00751DD1">
            <w:pPr>
              <w:spacing w:after="0"/>
              <w:jc w:val="right"/>
            </w:pPr>
            <w:r>
              <w:t>11,145,786</w:t>
            </w:r>
          </w:p>
        </w:tc>
      </w:tr>
      <w:tr w:rsidR="00E566AE" w:rsidRPr="00AE30C4" w14:paraId="2CDAFEC9" w14:textId="77777777" w:rsidTr="00751DD1">
        <w:trPr>
          <w:trHeight w:val="288"/>
          <w:jc w:val="center"/>
        </w:trPr>
        <w:tc>
          <w:tcPr>
            <w:tcW w:w="4855" w:type="dxa"/>
            <w:vAlign w:val="center"/>
          </w:tcPr>
          <w:p w14:paraId="745663AB" w14:textId="77777777" w:rsidR="00E566AE" w:rsidRDefault="00E566AE" w:rsidP="00751DD1">
            <w:pPr>
              <w:spacing w:after="0"/>
            </w:pPr>
            <w:r w:rsidRPr="005347AE">
              <w:t>Illinois</w:t>
            </w:r>
          </w:p>
        </w:tc>
        <w:tc>
          <w:tcPr>
            <w:tcW w:w="2160" w:type="dxa"/>
            <w:vAlign w:val="center"/>
          </w:tcPr>
          <w:p w14:paraId="313A83B2" w14:textId="77777777" w:rsidR="00E566AE" w:rsidRDefault="00E566AE" w:rsidP="00751DD1">
            <w:pPr>
              <w:spacing w:after="0"/>
              <w:jc w:val="right"/>
            </w:pPr>
            <w:r>
              <w:t>1,133,569</w:t>
            </w:r>
          </w:p>
        </w:tc>
      </w:tr>
      <w:tr w:rsidR="00E566AE" w:rsidRPr="00AE30C4" w14:paraId="7A9C23FB" w14:textId="77777777" w:rsidTr="00751DD1">
        <w:trPr>
          <w:trHeight w:val="288"/>
          <w:jc w:val="center"/>
        </w:trPr>
        <w:tc>
          <w:tcPr>
            <w:tcW w:w="4855" w:type="dxa"/>
            <w:vAlign w:val="center"/>
          </w:tcPr>
          <w:p w14:paraId="686D248E" w14:textId="77777777" w:rsidR="00E566AE" w:rsidRPr="005347AE" w:rsidRDefault="00E566AE" w:rsidP="00751DD1">
            <w:pPr>
              <w:spacing w:after="0"/>
            </w:pPr>
            <w:r>
              <w:t>Maryland</w:t>
            </w:r>
          </w:p>
        </w:tc>
        <w:tc>
          <w:tcPr>
            <w:tcW w:w="2160" w:type="dxa"/>
            <w:vAlign w:val="center"/>
          </w:tcPr>
          <w:p w14:paraId="3E205CFD" w14:textId="77777777" w:rsidR="00E566AE" w:rsidRDefault="00E566AE" w:rsidP="00751DD1">
            <w:pPr>
              <w:spacing w:after="0"/>
              <w:jc w:val="right"/>
            </w:pPr>
            <w:r>
              <w:t>290,963</w:t>
            </w:r>
          </w:p>
        </w:tc>
      </w:tr>
      <w:tr w:rsidR="00E566AE" w:rsidRPr="00AE30C4" w14:paraId="15FDDA64" w14:textId="77777777" w:rsidTr="00751DD1">
        <w:trPr>
          <w:trHeight w:val="288"/>
          <w:jc w:val="center"/>
        </w:trPr>
        <w:tc>
          <w:tcPr>
            <w:tcW w:w="4855" w:type="dxa"/>
            <w:vAlign w:val="center"/>
          </w:tcPr>
          <w:p w14:paraId="531D5EBA" w14:textId="77777777" w:rsidR="00E566AE" w:rsidRPr="00AE30C4" w:rsidRDefault="00E566AE" w:rsidP="00751DD1">
            <w:pPr>
              <w:spacing w:after="0"/>
            </w:pPr>
            <w:r w:rsidRPr="00AE30C4">
              <w:t>Total program and delivery services</w:t>
            </w:r>
          </w:p>
        </w:tc>
        <w:tc>
          <w:tcPr>
            <w:tcW w:w="2160" w:type="dxa"/>
            <w:vAlign w:val="center"/>
          </w:tcPr>
          <w:p w14:paraId="28C7D9DE" w14:textId="77777777" w:rsidR="00E566AE" w:rsidRPr="00AE30C4" w:rsidRDefault="00E566AE" w:rsidP="00751DD1">
            <w:pPr>
              <w:spacing w:after="0"/>
              <w:jc w:val="right"/>
            </w:pPr>
            <w:r>
              <w:t>76,778,210</w:t>
            </w:r>
          </w:p>
        </w:tc>
      </w:tr>
      <w:tr w:rsidR="00E566AE" w:rsidRPr="00AE30C4" w14:paraId="6586B11D" w14:textId="77777777" w:rsidTr="00751DD1">
        <w:trPr>
          <w:trHeight w:val="288"/>
          <w:jc w:val="center"/>
        </w:trPr>
        <w:tc>
          <w:tcPr>
            <w:tcW w:w="4855" w:type="dxa"/>
            <w:vAlign w:val="center"/>
          </w:tcPr>
          <w:p w14:paraId="46AFDF68" w14:textId="77777777" w:rsidR="00E566AE" w:rsidRPr="00AE30C4" w:rsidRDefault="00E566AE" w:rsidP="00751DD1">
            <w:pPr>
              <w:spacing w:after="0"/>
            </w:pPr>
            <w:r w:rsidRPr="00AE30C4">
              <w:t>General and administrative</w:t>
            </w:r>
          </w:p>
        </w:tc>
        <w:tc>
          <w:tcPr>
            <w:tcW w:w="2160" w:type="dxa"/>
            <w:vAlign w:val="center"/>
          </w:tcPr>
          <w:p w14:paraId="641A71A5" w14:textId="77777777" w:rsidR="00E566AE" w:rsidRPr="00AE30C4" w:rsidRDefault="00E566AE" w:rsidP="00751DD1">
            <w:pPr>
              <w:spacing w:after="0"/>
              <w:jc w:val="right"/>
            </w:pPr>
            <w:r>
              <w:t>9,150,260</w:t>
            </w:r>
          </w:p>
        </w:tc>
      </w:tr>
      <w:tr w:rsidR="00E566AE" w:rsidRPr="00AE30C4" w14:paraId="333EEBC9" w14:textId="77777777" w:rsidTr="00751DD1">
        <w:trPr>
          <w:trHeight w:val="288"/>
          <w:jc w:val="center"/>
        </w:trPr>
        <w:tc>
          <w:tcPr>
            <w:tcW w:w="4855" w:type="dxa"/>
            <w:vAlign w:val="center"/>
          </w:tcPr>
          <w:p w14:paraId="7B458E22" w14:textId="77777777" w:rsidR="00E566AE" w:rsidRPr="00AE30C4" w:rsidRDefault="00E566AE" w:rsidP="00751DD1">
            <w:pPr>
              <w:spacing w:after="0"/>
            </w:pPr>
            <w:r w:rsidRPr="00AE30C4">
              <w:t>Total expenses</w:t>
            </w:r>
          </w:p>
        </w:tc>
        <w:tc>
          <w:tcPr>
            <w:tcW w:w="2160" w:type="dxa"/>
            <w:vAlign w:val="center"/>
          </w:tcPr>
          <w:p w14:paraId="366A9E12" w14:textId="77777777" w:rsidR="00E566AE" w:rsidRPr="00AE30C4" w:rsidRDefault="00E566AE" w:rsidP="00751DD1">
            <w:pPr>
              <w:spacing w:after="0"/>
              <w:jc w:val="right"/>
            </w:pPr>
            <w:r>
              <w:t>85,928,470</w:t>
            </w:r>
          </w:p>
        </w:tc>
      </w:tr>
    </w:tbl>
    <w:p w14:paraId="0FE8504B" w14:textId="77777777" w:rsidR="00E566AE" w:rsidRPr="00AE30C4" w:rsidRDefault="00E566AE" w:rsidP="00E566AE">
      <w:pPr>
        <w:pStyle w:val="Heading4"/>
        <w:jc w:val="center"/>
      </w:pPr>
      <w:bookmarkStart w:id="141" w:name="_Toc38979316"/>
      <w:bookmarkStart w:id="142" w:name="_Toc40182578"/>
      <w:bookmarkStart w:id="143" w:name="_Toc40271947"/>
      <w:bookmarkStart w:id="144" w:name="_Toc40272575"/>
      <w:r w:rsidRPr="00AE30C4">
        <w:t>Change in Net Assets</w:t>
      </w:r>
      <w:bookmarkEnd w:id="141"/>
      <w:bookmarkEnd w:id="142"/>
      <w:bookmarkEnd w:id="143"/>
      <w:bookmarkEnd w:id="1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17932E6C" w14:textId="77777777" w:rsidTr="00751DD1">
        <w:trPr>
          <w:trHeight w:val="288"/>
          <w:jc w:val="center"/>
        </w:trPr>
        <w:tc>
          <w:tcPr>
            <w:tcW w:w="4855" w:type="dxa"/>
            <w:vAlign w:val="center"/>
          </w:tcPr>
          <w:p w14:paraId="5E5D11A7" w14:textId="77777777" w:rsidR="00E566AE" w:rsidRPr="00AE30C4" w:rsidRDefault="00E566AE" w:rsidP="00751DD1">
            <w:pPr>
              <w:spacing w:after="0"/>
              <w:jc w:val="center"/>
            </w:pPr>
            <w:r w:rsidRPr="00AE30C4">
              <w:t>Description</w:t>
            </w:r>
          </w:p>
        </w:tc>
        <w:tc>
          <w:tcPr>
            <w:tcW w:w="2160" w:type="dxa"/>
            <w:vAlign w:val="center"/>
          </w:tcPr>
          <w:p w14:paraId="337B2DA7" w14:textId="77777777" w:rsidR="00E566AE" w:rsidRPr="00AE30C4" w:rsidRDefault="00E566AE" w:rsidP="00751DD1">
            <w:pPr>
              <w:spacing w:after="0"/>
              <w:jc w:val="center"/>
            </w:pPr>
            <w:r w:rsidRPr="00AE30C4">
              <w:t>Amount</w:t>
            </w:r>
            <w:r>
              <w:t xml:space="preserve"> ($)</w:t>
            </w:r>
          </w:p>
        </w:tc>
      </w:tr>
      <w:tr w:rsidR="00E566AE" w:rsidRPr="00AE30C4" w14:paraId="67028D21" w14:textId="77777777" w:rsidTr="00751DD1">
        <w:trPr>
          <w:trHeight w:val="288"/>
          <w:jc w:val="center"/>
        </w:trPr>
        <w:tc>
          <w:tcPr>
            <w:tcW w:w="4855" w:type="dxa"/>
            <w:vAlign w:val="center"/>
          </w:tcPr>
          <w:p w14:paraId="0468950B" w14:textId="77777777" w:rsidR="00E566AE" w:rsidRPr="00AE30C4" w:rsidRDefault="00E566AE" w:rsidP="00751DD1">
            <w:pPr>
              <w:spacing w:after="0"/>
            </w:pPr>
            <w:r w:rsidRPr="00AE30C4">
              <w:t>Change in Net Assets from Operations</w:t>
            </w:r>
          </w:p>
        </w:tc>
        <w:tc>
          <w:tcPr>
            <w:tcW w:w="2160" w:type="dxa"/>
            <w:vAlign w:val="center"/>
          </w:tcPr>
          <w:p w14:paraId="3B2A7620" w14:textId="77777777" w:rsidR="00E566AE" w:rsidRPr="00AE30C4" w:rsidRDefault="00E566AE" w:rsidP="00751DD1">
            <w:pPr>
              <w:spacing w:after="0"/>
              <w:jc w:val="right"/>
            </w:pPr>
            <w:r>
              <w:t>(11,916,128)</w:t>
            </w:r>
          </w:p>
        </w:tc>
      </w:tr>
      <w:tr w:rsidR="00E566AE" w:rsidRPr="00AE30C4" w14:paraId="68782F14" w14:textId="77777777" w:rsidTr="00751DD1">
        <w:trPr>
          <w:trHeight w:val="288"/>
          <w:jc w:val="center"/>
        </w:trPr>
        <w:tc>
          <w:tcPr>
            <w:tcW w:w="4855" w:type="dxa"/>
            <w:vAlign w:val="center"/>
          </w:tcPr>
          <w:p w14:paraId="67ED0D38" w14:textId="77777777" w:rsidR="00E566AE" w:rsidRPr="00AE30C4" w:rsidRDefault="00E566AE" w:rsidP="00751DD1">
            <w:pPr>
              <w:spacing w:after="0"/>
            </w:pPr>
            <w:r w:rsidRPr="00AE30C4">
              <w:t>Non-</w:t>
            </w:r>
            <w:r>
              <w:t>O</w:t>
            </w:r>
            <w:r w:rsidRPr="00AE30C4">
              <w:t>perating Activit</w:t>
            </w:r>
            <w:r>
              <w:t>y</w:t>
            </w:r>
            <w:r w:rsidRPr="00AE30C4">
              <w:t xml:space="preserve"> (Investment</w:t>
            </w:r>
            <w:r>
              <w:t xml:space="preserve"> return, net</w:t>
            </w:r>
            <w:r w:rsidRPr="00AE30C4">
              <w:t>)</w:t>
            </w:r>
          </w:p>
        </w:tc>
        <w:tc>
          <w:tcPr>
            <w:tcW w:w="2160" w:type="dxa"/>
            <w:vAlign w:val="center"/>
          </w:tcPr>
          <w:p w14:paraId="0C20FC35" w14:textId="77777777" w:rsidR="00E566AE" w:rsidRPr="00AE30C4" w:rsidRDefault="00E566AE" w:rsidP="00751DD1">
            <w:pPr>
              <w:spacing w:after="0"/>
              <w:jc w:val="right"/>
            </w:pPr>
            <w:r>
              <w:t>4,613,918</w:t>
            </w:r>
          </w:p>
        </w:tc>
      </w:tr>
      <w:tr w:rsidR="00E566AE" w:rsidRPr="00AE30C4" w14:paraId="6C2A62CA" w14:textId="77777777" w:rsidTr="00751DD1">
        <w:trPr>
          <w:trHeight w:val="288"/>
          <w:jc w:val="center"/>
        </w:trPr>
        <w:tc>
          <w:tcPr>
            <w:tcW w:w="4855" w:type="dxa"/>
            <w:vAlign w:val="center"/>
          </w:tcPr>
          <w:p w14:paraId="65B30A73" w14:textId="77777777" w:rsidR="00E566AE" w:rsidRPr="00AE30C4" w:rsidRDefault="00E566AE" w:rsidP="00751DD1">
            <w:pPr>
              <w:spacing w:after="0"/>
            </w:pPr>
            <w:r w:rsidRPr="00AE30C4">
              <w:t>Non-</w:t>
            </w:r>
            <w:r>
              <w:t>O</w:t>
            </w:r>
            <w:r w:rsidRPr="00AE30C4">
              <w:t>perating Activit</w:t>
            </w:r>
            <w:r>
              <w:t>y</w:t>
            </w:r>
            <w:r w:rsidRPr="00AE30C4">
              <w:t xml:space="preserve"> (</w:t>
            </w:r>
            <w:r>
              <w:t>Bank interest</w:t>
            </w:r>
            <w:r w:rsidRPr="00AE30C4">
              <w:t>)</w:t>
            </w:r>
          </w:p>
        </w:tc>
        <w:tc>
          <w:tcPr>
            <w:tcW w:w="2160" w:type="dxa"/>
            <w:vAlign w:val="center"/>
          </w:tcPr>
          <w:p w14:paraId="20A4C51B" w14:textId="77777777" w:rsidR="00E566AE" w:rsidRDefault="00E566AE" w:rsidP="00751DD1">
            <w:pPr>
              <w:spacing w:after="0"/>
              <w:jc w:val="right"/>
            </w:pPr>
            <w:r>
              <w:t>587,094</w:t>
            </w:r>
          </w:p>
        </w:tc>
      </w:tr>
      <w:tr w:rsidR="00E566AE" w:rsidRPr="00AE30C4" w14:paraId="488916FB" w14:textId="77777777" w:rsidTr="00751DD1">
        <w:trPr>
          <w:trHeight w:val="288"/>
          <w:jc w:val="center"/>
        </w:trPr>
        <w:tc>
          <w:tcPr>
            <w:tcW w:w="4855" w:type="dxa"/>
            <w:vAlign w:val="center"/>
          </w:tcPr>
          <w:p w14:paraId="311CD240" w14:textId="77777777" w:rsidR="00E566AE" w:rsidRPr="00C843EE" w:rsidRDefault="00E566AE" w:rsidP="00751DD1">
            <w:pPr>
              <w:spacing w:after="0"/>
            </w:pPr>
            <w:r w:rsidRPr="00C843EE">
              <w:t>Total non-operating activit</w:t>
            </w:r>
            <w:r>
              <w:t>y</w:t>
            </w:r>
            <w:r w:rsidRPr="00C843EE">
              <w:t xml:space="preserve"> </w:t>
            </w:r>
          </w:p>
        </w:tc>
        <w:tc>
          <w:tcPr>
            <w:tcW w:w="2160" w:type="dxa"/>
            <w:vAlign w:val="center"/>
          </w:tcPr>
          <w:p w14:paraId="39BAA642" w14:textId="77777777" w:rsidR="00E566AE" w:rsidRPr="00C843EE" w:rsidRDefault="00E566AE" w:rsidP="00751DD1">
            <w:pPr>
              <w:spacing w:after="0"/>
              <w:jc w:val="right"/>
            </w:pPr>
            <w:r>
              <w:t>5,201,012</w:t>
            </w:r>
          </w:p>
        </w:tc>
      </w:tr>
      <w:tr w:rsidR="00E566AE" w:rsidRPr="00AE30C4" w14:paraId="46C36CE5" w14:textId="77777777" w:rsidTr="00751DD1">
        <w:trPr>
          <w:trHeight w:val="288"/>
          <w:jc w:val="center"/>
        </w:trPr>
        <w:tc>
          <w:tcPr>
            <w:tcW w:w="4855" w:type="dxa"/>
            <w:vAlign w:val="center"/>
          </w:tcPr>
          <w:p w14:paraId="4E436F54" w14:textId="77777777" w:rsidR="00E566AE" w:rsidRPr="00C843EE" w:rsidRDefault="00E566AE" w:rsidP="00751DD1">
            <w:pPr>
              <w:spacing w:after="0"/>
            </w:pPr>
            <w:r w:rsidRPr="00C843EE">
              <w:t>Change in Net Assets</w:t>
            </w:r>
          </w:p>
        </w:tc>
        <w:tc>
          <w:tcPr>
            <w:tcW w:w="2160" w:type="dxa"/>
            <w:vAlign w:val="center"/>
          </w:tcPr>
          <w:p w14:paraId="0C12C2AF" w14:textId="77777777" w:rsidR="00E566AE" w:rsidRPr="00C843EE" w:rsidRDefault="00E566AE" w:rsidP="00751DD1">
            <w:pPr>
              <w:spacing w:after="0"/>
              <w:jc w:val="right"/>
            </w:pPr>
            <w:r>
              <w:t>(6,715,116)</w:t>
            </w:r>
          </w:p>
        </w:tc>
      </w:tr>
      <w:tr w:rsidR="00E566AE" w:rsidRPr="00AE30C4" w14:paraId="6D77D6AB" w14:textId="77777777" w:rsidTr="00751DD1">
        <w:trPr>
          <w:trHeight w:val="288"/>
          <w:jc w:val="center"/>
        </w:trPr>
        <w:tc>
          <w:tcPr>
            <w:tcW w:w="4855" w:type="dxa"/>
            <w:vAlign w:val="center"/>
          </w:tcPr>
          <w:p w14:paraId="5235654E" w14:textId="77777777" w:rsidR="00E566AE" w:rsidRPr="00AE30C4" w:rsidRDefault="00E566AE" w:rsidP="00751DD1">
            <w:pPr>
              <w:spacing w:after="0"/>
            </w:pPr>
            <w:r w:rsidRPr="00AE30C4">
              <w:t>Net Assets, beginning of year</w:t>
            </w:r>
          </w:p>
        </w:tc>
        <w:tc>
          <w:tcPr>
            <w:tcW w:w="2160" w:type="dxa"/>
            <w:vAlign w:val="center"/>
          </w:tcPr>
          <w:p w14:paraId="657C528D" w14:textId="77777777" w:rsidR="00E566AE" w:rsidRPr="00AE30C4" w:rsidRDefault="00E566AE" w:rsidP="00751DD1">
            <w:pPr>
              <w:spacing w:after="0"/>
              <w:jc w:val="right"/>
            </w:pPr>
            <w:r>
              <w:t>79,184,857</w:t>
            </w:r>
          </w:p>
        </w:tc>
      </w:tr>
      <w:tr w:rsidR="00E566AE" w:rsidRPr="00AE30C4" w14:paraId="3EB9146F" w14:textId="77777777" w:rsidTr="00751DD1">
        <w:trPr>
          <w:trHeight w:val="288"/>
          <w:jc w:val="center"/>
        </w:trPr>
        <w:tc>
          <w:tcPr>
            <w:tcW w:w="4855" w:type="dxa"/>
            <w:vAlign w:val="center"/>
          </w:tcPr>
          <w:p w14:paraId="29734A18" w14:textId="77777777" w:rsidR="00E566AE" w:rsidRPr="00AE30C4" w:rsidRDefault="00E566AE" w:rsidP="00751DD1">
            <w:pPr>
              <w:spacing w:after="0"/>
            </w:pPr>
            <w:r w:rsidRPr="00AE30C4">
              <w:t>Net Assets, end of year</w:t>
            </w:r>
          </w:p>
        </w:tc>
        <w:tc>
          <w:tcPr>
            <w:tcW w:w="2160" w:type="dxa"/>
            <w:vAlign w:val="center"/>
          </w:tcPr>
          <w:p w14:paraId="46EE4AD1" w14:textId="77777777" w:rsidR="00E566AE" w:rsidRPr="00AE30C4" w:rsidRDefault="00E566AE" w:rsidP="00751DD1">
            <w:pPr>
              <w:spacing w:after="0"/>
              <w:jc w:val="right"/>
            </w:pPr>
            <w:r>
              <w:t>72,469,741</w:t>
            </w:r>
          </w:p>
        </w:tc>
      </w:tr>
    </w:tbl>
    <w:p w14:paraId="5D51BE5D" w14:textId="77777777" w:rsidR="00E566AE" w:rsidRDefault="00E566AE" w:rsidP="00E566AE">
      <w:pPr>
        <w:pStyle w:val="Heading3"/>
        <w:jc w:val="center"/>
        <w:rPr>
          <w:sz w:val="24"/>
        </w:rPr>
        <w:sectPr w:rsidR="00E566AE" w:rsidSect="00BD278A">
          <w:footerReference w:type="default" r:id="rId28"/>
          <w:pgSz w:w="12240" w:h="15840"/>
          <w:pgMar w:top="1296" w:right="1440" w:bottom="1440" w:left="1440" w:header="446" w:footer="720" w:gutter="0"/>
          <w:cols w:space="720"/>
          <w:titlePg/>
          <w:docGrid w:linePitch="360"/>
        </w:sectPr>
      </w:pPr>
      <w:bookmarkStart w:id="145" w:name="_Toc37907468"/>
      <w:bookmarkStart w:id="146" w:name="_Toc37907723"/>
      <w:bookmarkStart w:id="147" w:name="_Toc38979317"/>
      <w:bookmarkStart w:id="148" w:name="_Toc40182579"/>
      <w:bookmarkStart w:id="149" w:name="_Toc40271948"/>
      <w:bookmarkStart w:id="150" w:name="_Toc40272576"/>
    </w:p>
    <w:p w14:paraId="2400E009" w14:textId="77777777" w:rsidR="00E566AE" w:rsidRPr="009206FE" w:rsidRDefault="00E566AE" w:rsidP="00E566AE">
      <w:pPr>
        <w:pStyle w:val="Heading3"/>
        <w:ind w:left="-1440"/>
        <w:jc w:val="center"/>
        <w:rPr>
          <w:sz w:val="20"/>
          <w:szCs w:val="20"/>
        </w:rPr>
      </w:pPr>
      <w:r w:rsidRPr="009206FE">
        <w:rPr>
          <w:sz w:val="20"/>
          <w:szCs w:val="20"/>
        </w:rPr>
        <w:lastRenderedPageBreak/>
        <w:t>Statement of Functional Expenses</w:t>
      </w:r>
      <w:bookmarkEnd w:id="145"/>
      <w:bookmarkEnd w:id="146"/>
      <w:bookmarkEnd w:id="147"/>
      <w:bookmarkEnd w:id="148"/>
      <w:bookmarkEnd w:id="149"/>
      <w:bookmarkEnd w:id="150"/>
    </w:p>
    <w:p w14:paraId="509F8279" w14:textId="77777777" w:rsidR="00E566AE" w:rsidRDefault="00E566AE" w:rsidP="00E566AE">
      <w:pPr>
        <w:keepNext/>
        <w:keepLines/>
        <w:ind w:left="-1440"/>
        <w:jc w:val="center"/>
        <w:rPr>
          <w:sz w:val="20"/>
          <w:szCs w:val="20"/>
        </w:rPr>
      </w:pPr>
      <w:r w:rsidRPr="009206FE">
        <w:rPr>
          <w:sz w:val="20"/>
          <w:szCs w:val="20"/>
        </w:rPr>
        <w:t>PaintCare Inc. - for the Year Ended December 31, 202</w:t>
      </w:r>
      <w:r>
        <w:rPr>
          <w:sz w:val="20"/>
          <w:szCs w:val="20"/>
        </w:rPr>
        <w:t>5</w:t>
      </w:r>
    </w:p>
    <w:p w14:paraId="125D478F" w14:textId="77777777" w:rsidR="00E566AE" w:rsidRDefault="00E566AE" w:rsidP="00E566AE">
      <w:pPr>
        <w:keepNext/>
        <w:keepLines/>
        <w:ind w:left="-1440"/>
        <w:jc w:val="center"/>
        <w:rPr>
          <w:sz w:val="20"/>
          <w:szCs w:val="20"/>
        </w:rPr>
      </w:pPr>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900"/>
        <w:gridCol w:w="990"/>
        <w:gridCol w:w="720"/>
        <w:gridCol w:w="900"/>
        <w:gridCol w:w="720"/>
        <w:gridCol w:w="900"/>
        <w:gridCol w:w="810"/>
        <w:gridCol w:w="810"/>
        <w:gridCol w:w="990"/>
        <w:gridCol w:w="900"/>
        <w:gridCol w:w="810"/>
        <w:gridCol w:w="810"/>
        <w:gridCol w:w="1080"/>
        <w:gridCol w:w="900"/>
      </w:tblGrid>
      <w:tr w:rsidR="0098624F" w:rsidRPr="004B5A68" w14:paraId="683E8076" w14:textId="77777777" w:rsidTr="00B24D6C">
        <w:trPr>
          <w:trHeight w:val="507"/>
          <w:jc w:val="center"/>
        </w:trPr>
        <w:tc>
          <w:tcPr>
            <w:tcW w:w="1255" w:type="dxa"/>
            <w:vAlign w:val="center"/>
          </w:tcPr>
          <w:p w14:paraId="12F2DCD3"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0A0E4E9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61EABB93"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052AE0F0"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903F768"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08372EAC"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48062073" w14:textId="77777777" w:rsidR="0098624F" w:rsidRPr="004B5A68" w:rsidRDefault="0098624F" w:rsidP="00C2661F">
            <w:pPr>
              <w:spacing w:after="0"/>
              <w:jc w:val="center"/>
              <w:rPr>
                <w:sz w:val="13"/>
                <w:szCs w:val="13"/>
              </w:rPr>
            </w:pPr>
            <w:r w:rsidRPr="004B5A68">
              <w:rPr>
                <w:sz w:val="13"/>
                <w:szCs w:val="13"/>
              </w:rPr>
              <w:t>Vermont</w:t>
            </w:r>
          </w:p>
        </w:tc>
        <w:tc>
          <w:tcPr>
            <w:tcW w:w="900" w:type="dxa"/>
            <w:vAlign w:val="center"/>
          </w:tcPr>
          <w:p w14:paraId="2E17BCD0"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5FB333A7"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78D1816E"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185F4B28"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1AD2EA1E" w14:textId="77777777" w:rsidR="0098624F" w:rsidRPr="004B5A68" w:rsidRDefault="0098624F" w:rsidP="00C2661F">
            <w:pPr>
              <w:spacing w:after="0"/>
              <w:jc w:val="center"/>
              <w:rPr>
                <w:sz w:val="13"/>
                <w:szCs w:val="13"/>
              </w:rPr>
            </w:pPr>
            <w:r w:rsidRPr="004B5A68">
              <w:rPr>
                <w:sz w:val="13"/>
                <w:szCs w:val="13"/>
              </w:rPr>
              <w:t>New York</w:t>
            </w:r>
          </w:p>
        </w:tc>
        <w:tc>
          <w:tcPr>
            <w:tcW w:w="810" w:type="dxa"/>
            <w:vAlign w:val="center"/>
          </w:tcPr>
          <w:p w14:paraId="286C374C"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5A923380"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35CEADFC" w14:textId="77777777" w:rsidR="0098624F" w:rsidRPr="004B5A68" w:rsidRDefault="0098624F" w:rsidP="00C2661F">
            <w:pPr>
              <w:spacing w:after="0"/>
              <w:jc w:val="center"/>
              <w:rPr>
                <w:sz w:val="13"/>
                <w:szCs w:val="13"/>
              </w:rPr>
            </w:pPr>
            <w:r w:rsidRPr="004B5A68">
              <w:rPr>
                <w:sz w:val="13"/>
                <w:szCs w:val="13"/>
              </w:rPr>
              <w:t>General &amp; Administrative</w:t>
            </w:r>
          </w:p>
        </w:tc>
        <w:tc>
          <w:tcPr>
            <w:tcW w:w="900" w:type="dxa"/>
            <w:vAlign w:val="center"/>
          </w:tcPr>
          <w:p w14:paraId="54F57962"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47C8C6D2" w14:textId="77777777" w:rsidTr="00B24D6C">
        <w:trPr>
          <w:trHeight w:val="435"/>
          <w:jc w:val="center"/>
        </w:trPr>
        <w:tc>
          <w:tcPr>
            <w:tcW w:w="1255" w:type="dxa"/>
            <w:vAlign w:val="center"/>
          </w:tcPr>
          <w:p w14:paraId="40D3233B" w14:textId="77777777" w:rsidR="0098624F" w:rsidRPr="004B5A68" w:rsidRDefault="0098624F" w:rsidP="00C2661F">
            <w:pPr>
              <w:spacing w:after="0"/>
              <w:rPr>
                <w:sz w:val="13"/>
                <w:szCs w:val="13"/>
              </w:rPr>
            </w:pPr>
            <w:r>
              <w:rPr>
                <w:sz w:val="13"/>
                <w:szCs w:val="13"/>
              </w:rPr>
              <w:t>Salaries &amp; related benefits</w:t>
            </w:r>
          </w:p>
        </w:tc>
        <w:tc>
          <w:tcPr>
            <w:tcW w:w="810" w:type="dxa"/>
            <w:vAlign w:val="center"/>
          </w:tcPr>
          <w:p w14:paraId="7EFB6BA4" w14:textId="77777777" w:rsidR="0098624F" w:rsidRPr="004B5A68" w:rsidRDefault="0098624F" w:rsidP="00C2661F">
            <w:pPr>
              <w:spacing w:after="0"/>
              <w:jc w:val="center"/>
              <w:rPr>
                <w:sz w:val="13"/>
                <w:szCs w:val="13"/>
              </w:rPr>
            </w:pPr>
            <w:r>
              <w:rPr>
                <w:sz w:val="13"/>
                <w:szCs w:val="13"/>
              </w:rPr>
              <w:t>237,873</w:t>
            </w:r>
          </w:p>
        </w:tc>
        <w:tc>
          <w:tcPr>
            <w:tcW w:w="900" w:type="dxa"/>
            <w:vAlign w:val="center"/>
          </w:tcPr>
          <w:p w14:paraId="0E5D7149" w14:textId="77777777" w:rsidR="0098624F" w:rsidRPr="004B5A68" w:rsidRDefault="0098624F" w:rsidP="00C2661F">
            <w:pPr>
              <w:spacing w:after="0"/>
              <w:jc w:val="center"/>
              <w:rPr>
                <w:sz w:val="13"/>
                <w:szCs w:val="13"/>
              </w:rPr>
            </w:pPr>
            <w:r>
              <w:rPr>
                <w:sz w:val="13"/>
                <w:szCs w:val="13"/>
              </w:rPr>
              <w:t>1,068,413</w:t>
            </w:r>
          </w:p>
        </w:tc>
        <w:tc>
          <w:tcPr>
            <w:tcW w:w="990" w:type="dxa"/>
            <w:vAlign w:val="center"/>
          </w:tcPr>
          <w:p w14:paraId="31CFB6FE" w14:textId="77777777" w:rsidR="0098624F" w:rsidRPr="004B5A68" w:rsidRDefault="0098624F" w:rsidP="00C2661F">
            <w:pPr>
              <w:spacing w:after="0"/>
              <w:jc w:val="center"/>
              <w:rPr>
                <w:sz w:val="13"/>
                <w:szCs w:val="13"/>
              </w:rPr>
            </w:pPr>
            <w:r>
              <w:rPr>
                <w:sz w:val="13"/>
                <w:szCs w:val="13"/>
              </w:rPr>
              <w:t>127,450</w:t>
            </w:r>
          </w:p>
        </w:tc>
        <w:tc>
          <w:tcPr>
            <w:tcW w:w="720" w:type="dxa"/>
            <w:vAlign w:val="center"/>
          </w:tcPr>
          <w:p w14:paraId="08ABEDF7" w14:textId="77777777" w:rsidR="0098624F" w:rsidRPr="004B5A68" w:rsidRDefault="0098624F" w:rsidP="00C2661F">
            <w:pPr>
              <w:spacing w:after="0"/>
              <w:jc w:val="center"/>
              <w:rPr>
                <w:sz w:val="13"/>
                <w:szCs w:val="13"/>
              </w:rPr>
            </w:pPr>
            <w:r>
              <w:rPr>
                <w:sz w:val="13"/>
                <w:szCs w:val="13"/>
              </w:rPr>
              <w:t>37,866</w:t>
            </w:r>
          </w:p>
        </w:tc>
        <w:tc>
          <w:tcPr>
            <w:tcW w:w="900" w:type="dxa"/>
            <w:vAlign w:val="center"/>
          </w:tcPr>
          <w:p w14:paraId="46D4DF57" w14:textId="77777777" w:rsidR="0098624F" w:rsidRPr="004B5A68" w:rsidRDefault="0098624F" w:rsidP="00C2661F">
            <w:pPr>
              <w:spacing w:after="0"/>
              <w:jc w:val="center"/>
              <w:rPr>
                <w:sz w:val="13"/>
                <w:szCs w:val="13"/>
              </w:rPr>
            </w:pPr>
            <w:r>
              <w:rPr>
                <w:sz w:val="13"/>
                <w:szCs w:val="13"/>
              </w:rPr>
              <w:t>236,281</w:t>
            </w:r>
          </w:p>
        </w:tc>
        <w:tc>
          <w:tcPr>
            <w:tcW w:w="720" w:type="dxa"/>
            <w:vAlign w:val="center"/>
          </w:tcPr>
          <w:p w14:paraId="6F88F8CD" w14:textId="77777777" w:rsidR="0098624F" w:rsidRPr="004B5A68" w:rsidRDefault="0098624F" w:rsidP="00C2661F">
            <w:pPr>
              <w:spacing w:after="0"/>
              <w:jc w:val="center"/>
              <w:rPr>
                <w:sz w:val="13"/>
                <w:szCs w:val="13"/>
              </w:rPr>
            </w:pPr>
            <w:r>
              <w:rPr>
                <w:sz w:val="13"/>
                <w:szCs w:val="13"/>
              </w:rPr>
              <w:t>49,456</w:t>
            </w:r>
          </w:p>
        </w:tc>
        <w:tc>
          <w:tcPr>
            <w:tcW w:w="900" w:type="dxa"/>
            <w:vAlign w:val="center"/>
          </w:tcPr>
          <w:p w14:paraId="74BDB566" w14:textId="77777777" w:rsidR="0098624F" w:rsidRPr="004B5A68" w:rsidRDefault="0098624F" w:rsidP="00C2661F">
            <w:pPr>
              <w:spacing w:after="0"/>
              <w:jc w:val="center"/>
              <w:rPr>
                <w:sz w:val="13"/>
                <w:szCs w:val="13"/>
              </w:rPr>
            </w:pPr>
            <w:r>
              <w:rPr>
                <w:sz w:val="13"/>
                <w:szCs w:val="13"/>
              </w:rPr>
              <w:t>105,270</w:t>
            </w:r>
          </w:p>
        </w:tc>
        <w:tc>
          <w:tcPr>
            <w:tcW w:w="810" w:type="dxa"/>
            <w:vAlign w:val="center"/>
          </w:tcPr>
          <w:p w14:paraId="2CE4FDAC" w14:textId="77777777" w:rsidR="0098624F" w:rsidRPr="004B5A68" w:rsidRDefault="0098624F" w:rsidP="00C2661F">
            <w:pPr>
              <w:spacing w:after="0"/>
              <w:jc w:val="center"/>
              <w:rPr>
                <w:sz w:val="13"/>
                <w:szCs w:val="13"/>
              </w:rPr>
            </w:pPr>
            <w:r>
              <w:rPr>
                <w:sz w:val="13"/>
                <w:szCs w:val="13"/>
              </w:rPr>
              <w:t>406,315</w:t>
            </w:r>
          </w:p>
        </w:tc>
        <w:tc>
          <w:tcPr>
            <w:tcW w:w="810" w:type="dxa"/>
            <w:vAlign w:val="center"/>
          </w:tcPr>
          <w:p w14:paraId="67E46D73" w14:textId="77777777" w:rsidR="0098624F" w:rsidRPr="004B5A68" w:rsidRDefault="0098624F" w:rsidP="00C2661F">
            <w:pPr>
              <w:spacing w:after="0"/>
              <w:jc w:val="center"/>
              <w:rPr>
                <w:sz w:val="13"/>
                <w:szCs w:val="13"/>
              </w:rPr>
            </w:pPr>
            <w:r>
              <w:rPr>
                <w:sz w:val="13"/>
                <w:szCs w:val="13"/>
              </w:rPr>
              <w:t>14,019</w:t>
            </w:r>
          </w:p>
        </w:tc>
        <w:tc>
          <w:tcPr>
            <w:tcW w:w="990" w:type="dxa"/>
            <w:vAlign w:val="center"/>
          </w:tcPr>
          <w:p w14:paraId="4147B6EF" w14:textId="77777777" w:rsidR="0098624F" w:rsidRPr="004B5A68" w:rsidRDefault="0098624F" w:rsidP="00C2661F">
            <w:pPr>
              <w:spacing w:after="0"/>
              <w:jc w:val="center"/>
              <w:rPr>
                <w:sz w:val="13"/>
                <w:szCs w:val="13"/>
              </w:rPr>
            </w:pPr>
            <w:r>
              <w:rPr>
                <w:sz w:val="13"/>
                <w:szCs w:val="13"/>
              </w:rPr>
              <w:t>335,813</w:t>
            </w:r>
          </w:p>
        </w:tc>
        <w:tc>
          <w:tcPr>
            <w:tcW w:w="900" w:type="dxa"/>
            <w:vAlign w:val="center"/>
          </w:tcPr>
          <w:p w14:paraId="7741C6B6" w14:textId="77777777" w:rsidR="0098624F" w:rsidRPr="004B5A68" w:rsidRDefault="0098624F" w:rsidP="00C2661F">
            <w:pPr>
              <w:spacing w:after="0"/>
              <w:jc w:val="center"/>
              <w:rPr>
                <w:sz w:val="13"/>
                <w:szCs w:val="13"/>
              </w:rPr>
            </w:pPr>
            <w:r>
              <w:rPr>
                <w:sz w:val="13"/>
                <w:szCs w:val="13"/>
              </w:rPr>
              <w:t>755,241</w:t>
            </w:r>
          </w:p>
        </w:tc>
        <w:tc>
          <w:tcPr>
            <w:tcW w:w="810" w:type="dxa"/>
            <w:vAlign w:val="center"/>
          </w:tcPr>
          <w:p w14:paraId="317136CB" w14:textId="77777777" w:rsidR="0098624F" w:rsidRPr="004B5A68" w:rsidRDefault="0098624F" w:rsidP="00C2661F">
            <w:pPr>
              <w:spacing w:after="0"/>
              <w:jc w:val="center"/>
              <w:rPr>
                <w:sz w:val="13"/>
                <w:szCs w:val="13"/>
              </w:rPr>
            </w:pPr>
            <w:r>
              <w:rPr>
                <w:sz w:val="13"/>
                <w:szCs w:val="13"/>
              </w:rPr>
              <w:t>320,635</w:t>
            </w:r>
          </w:p>
        </w:tc>
        <w:tc>
          <w:tcPr>
            <w:tcW w:w="810" w:type="dxa"/>
            <w:vAlign w:val="center"/>
          </w:tcPr>
          <w:p w14:paraId="5F4FDB31" w14:textId="77777777" w:rsidR="0098624F" w:rsidRPr="004B5A68" w:rsidRDefault="0098624F" w:rsidP="00C2661F">
            <w:pPr>
              <w:spacing w:after="0"/>
              <w:jc w:val="center"/>
              <w:rPr>
                <w:sz w:val="13"/>
                <w:szCs w:val="13"/>
              </w:rPr>
            </w:pPr>
            <w:r>
              <w:rPr>
                <w:sz w:val="13"/>
                <w:szCs w:val="13"/>
              </w:rPr>
              <w:t>118,317</w:t>
            </w:r>
          </w:p>
        </w:tc>
        <w:tc>
          <w:tcPr>
            <w:tcW w:w="1080" w:type="dxa"/>
            <w:vAlign w:val="center"/>
          </w:tcPr>
          <w:p w14:paraId="1598D1A7" w14:textId="77777777" w:rsidR="0098624F" w:rsidRPr="004B5A68" w:rsidRDefault="0098624F" w:rsidP="00C2661F">
            <w:pPr>
              <w:spacing w:after="0"/>
              <w:jc w:val="center"/>
              <w:rPr>
                <w:sz w:val="13"/>
                <w:szCs w:val="13"/>
              </w:rPr>
            </w:pPr>
            <w:r>
              <w:rPr>
                <w:sz w:val="13"/>
                <w:szCs w:val="13"/>
              </w:rPr>
              <w:t>3,338,942</w:t>
            </w:r>
          </w:p>
        </w:tc>
        <w:tc>
          <w:tcPr>
            <w:tcW w:w="900" w:type="dxa"/>
            <w:vAlign w:val="center"/>
          </w:tcPr>
          <w:p w14:paraId="22AFA7E5" w14:textId="77777777" w:rsidR="0098624F" w:rsidRPr="004B5A68" w:rsidRDefault="0098624F" w:rsidP="00C2661F">
            <w:pPr>
              <w:spacing w:after="0"/>
              <w:jc w:val="center"/>
              <w:rPr>
                <w:sz w:val="13"/>
                <w:szCs w:val="13"/>
              </w:rPr>
            </w:pPr>
            <w:r>
              <w:rPr>
                <w:sz w:val="13"/>
                <w:szCs w:val="13"/>
              </w:rPr>
              <w:t>7,151,891</w:t>
            </w:r>
          </w:p>
        </w:tc>
      </w:tr>
      <w:tr w:rsidR="0098624F" w:rsidRPr="004B5A68" w14:paraId="5EB2F821" w14:textId="77777777" w:rsidTr="00B24D6C">
        <w:trPr>
          <w:trHeight w:val="300"/>
          <w:jc w:val="center"/>
        </w:trPr>
        <w:tc>
          <w:tcPr>
            <w:tcW w:w="1255" w:type="dxa"/>
            <w:vAlign w:val="center"/>
          </w:tcPr>
          <w:p w14:paraId="7C803CD4" w14:textId="77777777" w:rsidR="0098624F" w:rsidRPr="004B5A68" w:rsidRDefault="0098624F" w:rsidP="00C2661F">
            <w:pPr>
              <w:spacing w:after="0"/>
              <w:rPr>
                <w:sz w:val="13"/>
                <w:szCs w:val="13"/>
              </w:rPr>
            </w:pPr>
            <w:r>
              <w:rPr>
                <w:sz w:val="13"/>
                <w:szCs w:val="13"/>
              </w:rPr>
              <w:t>Collection support</w:t>
            </w:r>
          </w:p>
        </w:tc>
        <w:tc>
          <w:tcPr>
            <w:tcW w:w="810" w:type="dxa"/>
            <w:vAlign w:val="center"/>
          </w:tcPr>
          <w:p w14:paraId="5EAA8959" w14:textId="77777777" w:rsidR="0098624F" w:rsidRPr="004B5A68" w:rsidRDefault="0098624F" w:rsidP="00C2661F">
            <w:pPr>
              <w:spacing w:after="0"/>
              <w:jc w:val="center"/>
              <w:rPr>
                <w:sz w:val="13"/>
                <w:szCs w:val="13"/>
              </w:rPr>
            </w:pPr>
            <w:r>
              <w:rPr>
                <w:sz w:val="13"/>
                <w:szCs w:val="13"/>
              </w:rPr>
              <w:t>47,668</w:t>
            </w:r>
          </w:p>
        </w:tc>
        <w:tc>
          <w:tcPr>
            <w:tcW w:w="900" w:type="dxa"/>
            <w:vAlign w:val="center"/>
          </w:tcPr>
          <w:p w14:paraId="4F6410BE" w14:textId="77777777" w:rsidR="0098624F" w:rsidRPr="004B5A68" w:rsidRDefault="0098624F" w:rsidP="00C2661F">
            <w:pPr>
              <w:spacing w:after="0"/>
              <w:jc w:val="center"/>
              <w:rPr>
                <w:sz w:val="13"/>
                <w:szCs w:val="13"/>
              </w:rPr>
            </w:pPr>
            <w:r>
              <w:rPr>
                <w:sz w:val="13"/>
                <w:szCs w:val="13"/>
              </w:rPr>
              <w:t>3,350,910</w:t>
            </w:r>
          </w:p>
        </w:tc>
        <w:tc>
          <w:tcPr>
            <w:tcW w:w="990" w:type="dxa"/>
            <w:vAlign w:val="center"/>
          </w:tcPr>
          <w:p w14:paraId="4CE33B10" w14:textId="77777777" w:rsidR="0098624F" w:rsidRPr="004B5A68" w:rsidRDefault="0098624F" w:rsidP="00C2661F">
            <w:pPr>
              <w:spacing w:after="0"/>
              <w:jc w:val="center"/>
              <w:rPr>
                <w:sz w:val="13"/>
                <w:szCs w:val="13"/>
              </w:rPr>
            </w:pPr>
            <w:r>
              <w:rPr>
                <w:sz w:val="13"/>
                <w:szCs w:val="13"/>
              </w:rPr>
              <w:t>453,426</w:t>
            </w:r>
          </w:p>
        </w:tc>
        <w:tc>
          <w:tcPr>
            <w:tcW w:w="720" w:type="dxa"/>
            <w:vAlign w:val="center"/>
          </w:tcPr>
          <w:p w14:paraId="445DC02F" w14:textId="77777777" w:rsidR="0098624F" w:rsidRPr="004B5A68" w:rsidRDefault="0098624F" w:rsidP="00C2661F">
            <w:pPr>
              <w:spacing w:after="0"/>
              <w:jc w:val="center"/>
              <w:rPr>
                <w:sz w:val="13"/>
                <w:szCs w:val="13"/>
              </w:rPr>
            </w:pPr>
            <w:r>
              <w:rPr>
                <w:sz w:val="13"/>
                <w:szCs w:val="13"/>
              </w:rPr>
              <w:t>114,606</w:t>
            </w:r>
          </w:p>
        </w:tc>
        <w:tc>
          <w:tcPr>
            <w:tcW w:w="900" w:type="dxa"/>
            <w:vAlign w:val="center"/>
          </w:tcPr>
          <w:p w14:paraId="5BA2B014" w14:textId="77777777" w:rsidR="0098624F" w:rsidRPr="004B5A68" w:rsidRDefault="0098624F" w:rsidP="00C2661F">
            <w:pPr>
              <w:spacing w:after="0"/>
              <w:jc w:val="center"/>
              <w:rPr>
                <w:sz w:val="13"/>
                <w:szCs w:val="13"/>
              </w:rPr>
            </w:pPr>
            <w:r>
              <w:rPr>
                <w:sz w:val="13"/>
                <w:szCs w:val="13"/>
              </w:rPr>
              <w:t>507,709</w:t>
            </w:r>
          </w:p>
        </w:tc>
        <w:tc>
          <w:tcPr>
            <w:tcW w:w="720" w:type="dxa"/>
            <w:vAlign w:val="center"/>
          </w:tcPr>
          <w:p w14:paraId="0B49C36A" w14:textId="77777777" w:rsidR="0098624F" w:rsidRPr="004B5A68" w:rsidRDefault="0098624F" w:rsidP="00C2661F">
            <w:pPr>
              <w:spacing w:after="0"/>
              <w:jc w:val="center"/>
              <w:rPr>
                <w:sz w:val="13"/>
                <w:szCs w:val="13"/>
              </w:rPr>
            </w:pPr>
            <w:r>
              <w:rPr>
                <w:sz w:val="13"/>
                <w:szCs w:val="13"/>
              </w:rPr>
              <w:t>102,076</w:t>
            </w:r>
          </w:p>
        </w:tc>
        <w:tc>
          <w:tcPr>
            <w:tcW w:w="900" w:type="dxa"/>
            <w:vAlign w:val="center"/>
          </w:tcPr>
          <w:p w14:paraId="27DA6C50" w14:textId="77777777" w:rsidR="0098624F" w:rsidRPr="004B5A68" w:rsidRDefault="0098624F" w:rsidP="00C2661F">
            <w:pPr>
              <w:spacing w:after="0"/>
              <w:jc w:val="center"/>
              <w:rPr>
                <w:sz w:val="13"/>
                <w:szCs w:val="13"/>
              </w:rPr>
            </w:pPr>
            <w:r>
              <w:rPr>
                <w:sz w:val="13"/>
                <w:szCs w:val="13"/>
              </w:rPr>
              <w:t>183,952</w:t>
            </w:r>
          </w:p>
        </w:tc>
        <w:tc>
          <w:tcPr>
            <w:tcW w:w="810" w:type="dxa"/>
            <w:vAlign w:val="center"/>
          </w:tcPr>
          <w:p w14:paraId="0179F263" w14:textId="77777777" w:rsidR="0098624F" w:rsidRPr="004B5A68" w:rsidRDefault="0098624F" w:rsidP="00C2661F">
            <w:pPr>
              <w:spacing w:after="0"/>
              <w:jc w:val="center"/>
              <w:rPr>
                <w:sz w:val="13"/>
                <w:szCs w:val="13"/>
              </w:rPr>
            </w:pPr>
            <w:r>
              <w:rPr>
                <w:sz w:val="13"/>
                <w:szCs w:val="13"/>
              </w:rPr>
              <w:t>452,229</w:t>
            </w:r>
          </w:p>
        </w:tc>
        <w:tc>
          <w:tcPr>
            <w:tcW w:w="810" w:type="dxa"/>
            <w:vAlign w:val="center"/>
          </w:tcPr>
          <w:p w14:paraId="3E5471B8" w14:textId="77777777" w:rsidR="0098624F" w:rsidRPr="004B5A68" w:rsidRDefault="0098624F" w:rsidP="00C2661F">
            <w:pPr>
              <w:spacing w:after="0"/>
              <w:jc w:val="center"/>
              <w:rPr>
                <w:sz w:val="13"/>
                <w:szCs w:val="13"/>
              </w:rPr>
            </w:pPr>
            <w:r>
              <w:rPr>
                <w:sz w:val="13"/>
                <w:szCs w:val="13"/>
              </w:rPr>
              <w:t>28,864</w:t>
            </w:r>
          </w:p>
        </w:tc>
        <w:tc>
          <w:tcPr>
            <w:tcW w:w="990" w:type="dxa"/>
            <w:vAlign w:val="center"/>
          </w:tcPr>
          <w:p w14:paraId="489B6AB3" w14:textId="77777777" w:rsidR="0098624F" w:rsidRPr="004B5A68" w:rsidRDefault="0098624F" w:rsidP="00C2661F">
            <w:pPr>
              <w:spacing w:after="0"/>
              <w:jc w:val="center"/>
              <w:rPr>
                <w:sz w:val="13"/>
                <w:szCs w:val="13"/>
              </w:rPr>
            </w:pPr>
            <w:r>
              <w:rPr>
                <w:sz w:val="13"/>
                <w:szCs w:val="13"/>
              </w:rPr>
              <w:t>195,618</w:t>
            </w:r>
          </w:p>
        </w:tc>
        <w:tc>
          <w:tcPr>
            <w:tcW w:w="900" w:type="dxa"/>
            <w:vAlign w:val="center"/>
          </w:tcPr>
          <w:p w14:paraId="0D592594" w14:textId="77777777" w:rsidR="0098624F" w:rsidRPr="004B5A68" w:rsidRDefault="0098624F" w:rsidP="00C2661F">
            <w:pPr>
              <w:spacing w:after="0"/>
              <w:jc w:val="center"/>
              <w:rPr>
                <w:sz w:val="13"/>
                <w:szCs w:val="13"/>
              </w:rPr>
            </w:pPr>
            <w:r>
              <w:rPr>
                <w:sz w:val="13"/>
                <w:szCs w:val="13"/>
              </w:rPr>
              <w:t>706,440</w:t>
            </w:r>
          </w:p>
        </w:tc>
        <w:tc>
          <w:tcPr>
            <w:tcW w:w="810" w:type="dxa"/>
            <w:vAlign w:val="center"/>
          </w:tcPr>
          <w:p w14:paraId="30035C5C" w14:textId="77777777" w:rsidR="0098624F" w:rsidRPr="004B5A68" w:rsidRDefault="0098624F" w:rsidP="00C2661F">
            <w:pPr>
              <w:spacing w:after="0"/>
              <w:jc w:val="center"/>
              <w:rPr>
                <w:sz w:val="13"/>
                <w:szCs w:val="13"/>
              </w:rPr>
            </w:pPr>
            <w:r>
              <w:rPr>
                <w:sz w:val="13"/>
                <w:szCs w:val="13"/>
              </w:rPr>
              <w:t>322,296</w:t>
            </w:r>
          </w:p>
        </w:tc>
        <w:tc>
          <w:tcPr>
            <w:tcW w:w="810" w:type="dxa"/>
            <w:vAlign w:val="center"/>
          </w:tcPr>
          <w:p w14:paraId="0BFAF4BD" w14:textId="77777777" w:rsidR="0098624F" w:rsidRPr="004B5A68" w:rsidRDefault="0098624F" w:rsidP="00C2661F">
            <w:pPr>
              <w:spacing w:after="0"/>
              <w:jc w:val="center"/>
              <w:rPr>
                <w:sz w:val="13"/>
                <w:szCs w:val="13"/>
              </w:rPr>
            </w:pPr>
            <w:r>
              <w:rPr>
                <w:sz w:val="13"/>
                <w:szCs w:val="13"/>
              </w:rPr>
              <w:t>0</w:t>
            </w:r>
          </w:p>
        </w:tc>
        <w:tc>
          <w:tcPr>
            <w:tcW w:w="1080" w:type="dxa"/>
            <w:vAlign w:val="center"/>
          </w:tcPr>
          <w:p w14:paraId="358BBCCB" w14:textId="77777777" w:rsidR="0098624F" w:rsidRPr="004B5A68" w:rsidRDefault="0098624F" w:rsidP="00C2661F">
            <w:pPr>
              <w:spacing w:after="0"/>
              <w:jc w:val="center"/>
              <w:rPr>
                <w:sz w:val="13"/>
                <w:szCs w:val="13"/>
              </w:rPr>
            </w:pPr>
            <w:r>
              <w:rPr>
                <w:sz w:val="13"/>
                <w:szCs w:val="13"/>
              </w:rPr>
              <w:t>1,551</w:t>
            </w:r>
          </w:p>
        </w:tc>
        <w:tc>
          <w:tcPr>
            <w:tcW w:w="900" w:type="dxa"/>
            <w:vAlign w:val="center"/>
          </w:tcPr>
          <w:p w14:paraId="4CD6922F" w14:textId="77777777" w:rsidR="0098624F" w:rsidRPr="004B5A68" w:rsidRDefault="0098624F" w:rsidP="00C2661F">
            <w:pPr>
              <w:spacing w:after="0"/>
              <w:jc w:val="center"/>
              <w:rPr>
                <w:sz w:val="13"/>
                <w:szCs w:val="13"/>
              </w:rPr>
            </w:pPr>
            <w:r>
              <w:rPr>
                <w:sz w:val="13"/>
                <w:szCs w:val="13"/>
              </w:rPr>
              <w:t>6,467,345</w:t>
            </w:r>
          </w:p>
        </w:tc>
      </w:tr>
      <w:tr w:rsidR="0098624F" w:rsidRPr="004B5A68" w14:paraId="05DE77BC" w14:textId="77777777" w:rsidTr="00B24D6C">
        <w:trPr>
          <w:trHeight w:val="398"/>
          <w:jc w:val="center"/>
        </w:trPr>
        <w:tc>
          <w:tcPr>
            <w:tcW w:w="1255" w:type="dxa"/>
            <w:vAlign w:val="center"/>
          </w:tcPr>
          <w:p w14:paraId="12E5E8C7" w14:textId="77777777" w:rsidR="0098624F" w:rsidRDefault="0098624F" w:rsidP="00C2661F">
            <w:pPr>
              <w:spacing w:after="0"/>
              <w:rPr>
                <w:sz w:val="13"/>
                <w:szCs w:val="13"/>
              </w:rPr>
            </w:pPr>
            <w:r>
              <w:rPr>
                <w:sz w:val="13"/>
                <w:szCs w:val="13"/>
              </w:rPr>
              <w:t>Transportation &amp; processing</w:t>
            </w:r>
          </w:p>
        </w:tc>
        <w:tc>
          <w:tcPr>
            <w:tcW w:w="810" w:type="dxa"/>
            <w:vAlign w:val="center"/>
          </w:tcPr>
          <w:p w14:paraId="191FC528" w14:textId="77777777" w:rsidR="0098624F" w:rsidRPr="004B5A68" w:rsidRDefault="0098624F" w:rsidP="00C2661F">
            <w:pPr>
              <w:spacing w:after="0"/>
              <w:jc w:val="center"/>
              <w:rPr>
                <w:sz w:val="13"/>
                <w:szCs w:val="13"/>
              </w:rPr>
            </w:pPr>
            <w:r>
              <w:rPr>
                <w:sz w:val="13"/>
                <w:szCs w:val="13"/>
              </w:rPr>
              <w:t>4,759,082</w:t>
            </w:r>
          </w:p>
        </w:tc>
        <w:tc>
          <w:tcPr>
            <w:tcW w:w="900" w:type="dxa"/>
            <w:vAlign w:val="center"/>
          </w:tcPr>
          <w:p w14:paraId="72DB3F1C" w14:textId="77777777" w:rsidR="0098624F" w:rsidRPr="004B5A68" w:rsidRDefault="0098624F" w:rsidP="00C2661F">
            <w:pPr>
              <w:spacing w:after="0"/>
              <w:jc w:val="center"/>
              <w:rPr>
                <w:sz w:val="13"/>
                <w:szCs w:val="13"/>
              </w:rPr>
            </w:pPr>
            <w:r>
              <w:rPr>
                <w:sz w:val="13"/>
                <w:szCs w:val="13"/>
              </w:rPr>
              <w:t>23,065,884</w:t>
            </w:r>
          </w:p>
        </w:tc>
        <w:tc>
          <w:tcPr>
            <w:tcW w:w="990" w:type="dxa"/>
            <w:vAlign w:val="center"/>
          </w:tcPr>
          <w:p w14:paraId="6010FC1F" w14:textId="77777777" w:rsidR="0098624F" w:rsidRPr="004B5A68" w:rsidRDefault="0098624F" w:rsidP="00C2661F">
            <w:pPr>
              <w:spacing w:after="0"/>
              <w:jc w:val="center"/>
              <w:rPr>
                <w:sz w:val="13"/>
                <w:szCs w:val="13"/>
              </w:rPr>
            </w:pPr>
            <w:r>
              <w:rPr>
                <w:sz w:val="13"/>
                <w:szCs w:val="13"/>
              </w:rPr>
              <w:t>2,260,790</w:t>
            </w:r>
          </w:p>
        </w:tc>
        <w:tc>
          <w:tcPr>
            <w:tcW w:w="720" w:type="dxa"/>
            <w:vAlign w:val="center"/>
          </w:tcPr>
          <w:p w14:paraId="06A52149" w14:textId="77777777" w:rsidR="0098624F" w:rsidRPr="004B5A68" w:rsidRDefault="0098624F" w:rsidP="00C2661F">
            <w:pPr>
              <w:spacing w:after="0"/>
              <w:jc w:val="center"/>
              <w:rPr>
                <w:sz w:val="13"/>
                <w:szCs w:val="13"/>
              </w:rPr>
            </w:pPr>
            <w:r>
              <w:rPr>
                <w:sz w:val="13"/>
                <w:szCs w:val="13"/>
              </w:rPr>
              <w:t>502,832</w:t>
            </w:r>
          </w:p>
        </w:tc>
        <w:tc>
          <w:tcPr>
            <w:tcW w:w="900" w:type="dxa"/>
            <w:vAlign w:val="center"/>
          </w:tcPr>
          <w:p w14:paraId="07FA8FD7" w14:textId="77777777" w:rsidR="0098624F" w:rsidRPr="004B5A68" w:rsidRDefault="0098624F" w:rsidP="00C2661F">
            <w:pPr>
              <w:spacing w:after="0"/>
              <w:jc w:val="center"/>
              <w:rPr>
                <w:sz w:val="13"/>
                <w:szCs w:val="13"/>
              </w:rPr>
            </w:pPr>
            <w:r>
              <w:rPr>
                <w:sz w:val="13"/>
                <w:szCs w:val="13"/>
              </w:rPr>
              <w:t>4,993,293</w:t>
            </w:r>
          </w:p>
        </w:tc>
        <w:tc>
          <w:tcPr>
            <w:tcW w:w="720" w:type="dxa"/>
            <w:vAlign w:val="center"/>
          </w:tcPr>
          <w:p w14:paraId="326CE5ED" w14:textId="77777777" w:rsidR="0098624F" w:rsidRPr="004B5A68" w:rsidRDefault="0098624F" w:rsidP="00C2661F">
            <w:pPr>
              <w:spacing w:after="0"/>
              <w:jc w:val="center"/>
              <w:rPr>
                <w:sz w:val="13"/>
                <w:szCs w:val="13"/>
              </w:rPr>
            </w:pPr>
            <w:r>
              <w:rPr>
                <w:sz w:val="13"/>
                <w:szCs w:val="13"/>
              </w:rPr>
              <w:t>541,376</w:t>
            </w:r>
          </w:p>
        </w:tc>
        <w:tc>
          <w:tcPr>
            <w:tcW w:w="900" w:type="dxa"/>
            <w:vAlign w:val="center"/>
          </w:tcPr>
          <w:p w14:paraId="16BD7F21" w14:textId="77777777" w:rsidR="0098624F" w:rsidRPr="004B5A68" w:rsidRDefault="0098624F" w:rsidP="00C2661F">
            <w:pPr>
              <w:spacing w:after="0"/>
              <w:jc w:val="center"/>
              <w:rPr>
                <w:sz w:val="13"/>
                <w:szCs w:val="13"/>
              </w:rPr>
            </w:pPr>
            <w:r>
              <w:rPr>
                <w:sz w:val="13"/>
                <w:szCs w:val="13"/>
              </w:rPr>
              <w:t>956,824</w:t>
            </w:r>
          </w:p>
        </w:tc>
        <w:tc>
          <w:tcPr>
            <w:tcW w:w="810" w:type="dxa"/>
            <w:vAlign w:val="center"/>
          </w:tcPr>
          <w:p w14:paraId="7EC2DA25" w14:textId="77777777" w:rsidR="0098624F" w:rsidRPr="004B5A68" w:rsidRDefault="0098624F" w:rsidP="00C2661F">
            <w:pPr>
              <w:spacing w:after="0"/>
              <w:jc w:val="center"/>
              <w:rPr>
                <w:sz w:val="13"/>
                <w:szCs w:val="13"/>
              </w:rPr>
            </w:pPr>
            <w:r>
              <w:rPr>
                <w:sz w:val="13"/>
                <w:szCs w:val="13"/>
              </w:rPr>
              <w:t>5,562,175</w:t>
            </w:r>
          </w:p>
        </w:tc>
        <w:tc>
          <w:tcPr>
            <w:tcW w:w="810" w:type="dxa"/>
            <w:vAlign w:val="center"/>
          </w:tcPr>
          <w:p w14:paraId="1437B062" w14:textId="77777777" w:rsidR="0098624F" w:rsidRPr="004B5A68" w:rsidRDefault="0098624F" w:rsidP="00C2661F">
            <w:pPr>
              <w:spacing w:after="0"/>
              <w:jc w:val="center"/>
              <w:rPr>
                <w:sz w:val="13"/>
                <w:szCs w:val="13"/>
              </w:rPr>
            </w:pPr>
            <w:r>
              <w:rPr>
                <w:sz w:val="13"/>
                <w:szCs w:val="13"/>
              </w:rPr>
              <w:t>242,878</w:t>
            </w:r>
          </w:p>
        </w:tc>
        <w:tc>
          <w:tcPr>
            <w:tcW w:w="990" w:type="dxa"/>
            <w:vAlign w:val="center"/>
          </w:tcPr>
          <w:p w14:paraId="37766BA8" w14:textId="77777777" w:rsidR="0098624F" w:rsidRPr="004B5A68" w:rsidRDefault="0098624F" w:rsidP="00C2661F">
            <w:pPr>
              <w:spacing w:after="0"/>
              <w:jc w:val="center"/>
              <w:rPr>
                <w:sz w:val="13"/>
                <w:szCs w:val="13"/>
              </w:rPr>
            </w:pPr>
            <w:r>
              <w:rPr>
                <w:sz w:val="13"/>
                <w:szCs w:val="13"/>
              </w:rPr>
              <w:t>7,476,387</w:t>
            </w:r>
          </w:p>
        </w:tc>
        <w:tc>
          <w:tcPr>
            <w:tcW w:w="900" w:type="dxa"/>
            <w:vAlign w:val="center"/>
          </w:tcPr>
          <w:p w14:paraId="550CCD85" w14:textId="77777777" w:rsidR="0098624F" w:rsidRPr="004B5A68" w:rsidRDefault="0098624F" w:rsidP="00C2661F">
            <w:pPr>
              <w:spacing w:after="0"/>
              <w:jc w:val="center"/>
              <w:rPr>
                <w:sz w:val="13"/>
                <w:szCs w:val="13"/>
              </w:rPr>
            </w:pPr>
            <w:r>
              <w:rPr>
                <w:sz w:val="13"/>
                <w:szCs w:val="13"/>
              </w:rPr>
              <w:t>6,219,770</w:t>
            </w:r>
          </w:p>
        </w:tc>
        <w:tc>
          <w:tcPr>
            <w:tcW w:w="810" w:type="dxa"/>
            <w:vAlign w:val="center"/>
          </w:tcPr>
          <w:p w14:paraId="673537B6" w14:textId="77777777" w:rsidR="0098624F" w:rsidRPr="004B5A68" w:rsidRDefault="0098624F" w:rsidP="00C2661F">
            <w:pPr>
              <w:spacing w:after="0"/>
              <w:jc w:val="center"/>
              <w:rPr>
                <w:sz w:val="13"/>
                <w:szCs w:val="13"/>
              </w:rPr>
            </w:pPr>
            <w:r>
              <w:rPr>
                <w:sz w:val="13"/>
                <w:szCs w:val="13"/>
              </w:rPr>
              <w:t>254,316</w:t>
            </w:r>
          </w:p>
        </w:tc>
        <w:tc>
          <w:tcPr>
            <w:tcW w:w="810" w:type="dxa"/>
            <w:vAlign w:val="center"/>
          </w:tcPr>
          <w:p w14:paraId="7FA73D7F" w14:textId="77777777" w:rsidR="0098624F" w:rsidRDefault="0098624F" w:rsidP="00C2661F">
            <w:pPr>
              <w:spacing w:after="0"/>
              <w:jc w:val="center"/>
              <w:rPr>
                <w:sz w:val="13"/>
                <w:szCs w:val="13"/>
              </w:rPr>
            </w:pPr>
            <w:r>
              <w:rPr>
                <w:sz w:val="13"/>
                <w:szCs w:val="13"/>
              </w:rPr>
              <w:t>0</w:t>
            </w:r>
          </w:p>
        </w:tc>
        <w:tc>
          <w:tcPr>
            <w:tcW w:w="1080" w:type="dxa"/>
            <w:vAlign w:val="center"/>
          </w:tcPr>
          <w:p w14:paraId="4DEF1F0E" w14:textId="77777777" w:rsidR="0098624F" w:rsidRDefault="0098624F" w:rsidP="00C2661F">
            <w:pPr>
              <w:spacing w:after="0"/>
              <w:jc w:val="center"/>
              <w:rPr>
                <w:sz w:val="13"/>
                <w:szCs w:val="13"/>
              </w:rPr>
            </w:pPr>
            <w:r>
              <w:rPr>
                <w:sz w:val="13"/>
                <w:szCs w:val="13"/>
              </w:rPr>
              <w:t>0</w:t>
            </w:r>
          </w:p>
        </w:tc>
        <w:tc>
          <w:tcPr>
            <w:tcW w:w="900" w:type="dxa"/>
            <w:vAlign w:val="center"/>
          </w:tcPr>
          <w:p w14:paraId="698747E8" w14:textId="77777777" w:rsidR="0098624F" w:rsidRDefault="0098624F" w:rsidP="00C2661F">
            <w:pPr>
              <w:spacing w:after="0"/>
              <w:jc w:val="center"/>
              <w:rPr>
                <w:sz w:val="13"/>
                <w:szCs w:val="13"/>
              </w:rPr>
            </w:pPr>
            <w:r>
              <w:rPr>
                <w:sz w:val="13"/>
                <w:szCs w:val="13"/>
              </w:rPr>
              <w:t>56,835,607</w:t>
            </w:r>
          </w:p>
        </w:tc>
      </w:tr>
      <w:tr w:rsidR="0098624F" w:rsidRPr="004B5A68" w14:paraId="3FD86B0A" w14:textId="77777777" w:rsidTr="00B24D6C">
        <w:trPr>
          <w:trHeight w:val="398"/>
          <w:jc w:val="center"/>
        </w:trPr>
        <w:tc>
          <w:tcPr>
            <w:tcW w:w="1255" w:type="dxa"/>
            <w:vAlign w:val="center"/>
          </w:tcPr>
          <w:p w14:paraId="42A422B7" w14:textId="77777777" w:rsidR="0098624F" w:rsidRDefault="0098624F" w:rsidP="00C2661F">
            <w:pPr>
              <w:spacing w:after="0"/>
              <w:rPr>
                <w:sz w:val="13"/>
                <w:szCs w:val="13"/>
              </w:rPr>
            </w:pPr>
            <w:r>
              <w:rPr>
                <w:sz w:val="13"/>
                <w:szCs w:val="13"/>
              </w:rPr>
              <w:t>Communications</w:t>
            </w:r>
          </w:p>
        </w:tc>
        <w:tc>
          <w:tcPr>
            <w:tcW w:w="810" w:type="dxa"/>
            <w:vAlign w:val="center"/>
          </w:tcPr>
          <w:p w14:paraId="2DD4A1E5" w14:textId="77777777" w:rsidR="0098624F" w:rsidRPr="004B5A68" w:rsidRDefault="0098624F" w:rsidP="00C2661F">
            <w:pPr>
              <w:spacing w:after="0"/>
              <w:jc w:val="center"/>
              <w:rPr>
                <w:sz w:val="13"/>
                <w:szCs w:val="13"/>
              </w:rPr>
            </w:pPr>
            <w:r>
              <w:rPr>
                <w:sz w:val="13"/>
                <w:szCs w:val="13"/>
              </w:rPr>
              <w:t>483,953</w:t>
            </w:r>
          </w:p>
        </w:tc>
        <w:tc>
          <w:tcPr>
            <w:tcW w:w="900" w:type="dxa"/>
            <w:vAlign w:val="center"/>
          </w:tcPr>
          <w:p w14:paraId="515398BF" w14:textId="77777777" w:rsidR="0098624F" w:rsidRPr="004B5A68" w:rsidRDefault="0098624F" w:rsidP="00C2661F">
            <w:pPr>
              <w:spacing w:after="0"/>
              <w:jc w:val="center"/>
              <w:rPr>
                <w:sz w:val="13"/>
                <w:szCs w:val="13"/>
              </w:rPr>
            </w:pPr>
            <w:r>
              <w:rPr>
                <w:sz w:val="13"/>
                <w:szCs w:val="13"/>
              </w:rPr>
              <w:t>3,403,922</w:t>
            </w:r>
          </w:p>
        </w:tc>
        <w:tc>
          <w:tcPr>
            <w:tcW w:w="990" w:type="dxa"/>
            <w:vAlign w:val="center"/>
          </w:tcPr>
          <w:p w14:paraId="0F17A6F7" w14:textId="77777777" w:rsidR="0098624F" w:rsidRPr="004B5A68" w:rsidRDefault="0098624F" w:rsidP="00C2661F">
            <w:pPr>
              <w:spacing w:after="0"/>
              <w:jc w:val="center"/>
              <w:rPr>
                <w:sz w:val="13"/>
                <w:szCs w:val="13"/>
              </w:rPr>
            </w:pPr>
            <w:r>
              <w:rPr>
                <w:sz w:val="13"/>
                <w:szCs w:val="13"/>
              </w:rPr>
              <w:t>38,639</w:t>
            </w:r>
          </w:p>
        </w:tc>
        <w:tc>
          <w:tcPr>
            <w:tcW w:w="720" w:type="dxa"/>
            <w:vAlign w:val="center"/>
          </w:tcPr>
          <w:p w14:paraId="196D0176" w14:textId="77777777" w:rsidR="0098624F" w:rsidRPr="004B5A68" w:rsidRDefault="0098624F" w:rsidP="00C2661F">
            <w:pPr>
              <w:spacing w:after="0"/>
              <w:jc w:val="center"/>
              <w:rPr>
                <w:sz w:val="13"/>
                <w:szCs w:val="13"/>
              </w:rPr>
            </w:pPr>
            <w:r>
              <w:rPr>
                <w:sz w:val="13"/>
                <w:szCs w:val="13"/>
              </w:rPr>
              <w:t>26,150</w:t>
            </w:r>
          </w:p>
        </w:tc>
        <w:tc>
          <w:tcPr>
            <w:tcW w:w="900" w:type="dxa"/>
            <w:vAlign w:val="center"/>
          </w:tcPr>
          <w:p w14:paraId="05DDDA65" w14:textId="77777777" w:rsidR="0098624F" w:rsidRPr="004B5A68" w:rsidRDefault="0098624F" w:rsidP="00C2661F">
            <w:pPr>
              <w:spacing w:after="0"/>
              <w:jc w:val="center"/>
              <w:rPr>
                <w:sz w:val="13"/>
                <w:szCs w:val="13"/>
              </w:rPr>
            </w:pPr>
            <w:r>
              <w:rPr>
                <w:sz w:val="13"/>
                <w:szCs w:val="13"/>
              </w:rPr>
              <w:t>15,196</w:t>
            </w:r>
          </w:p>
        </w:tc>
        <w:tc>
          <w:tcPr>
            <w:tcW w:w="720" w:type="dxa"/>
            <w:vAlign w:val="center"/>
          </w:tcPr>
          <w:p w14:paraId="2B1015F5" w14:textId="77777777" w:rsidR="0098624F" w:rsidRPr="004B5A68" w:rsidRDefault="0098624F" w:rsidP="00C2661F">
            <w:pPr>
              <w:spacing w:after="0"/>
              <w:jc w:val="center"/>
              <w:rPr>
                <w:sz w:val="13"/>
                <w:szCs w:val="13"/>
              </w:rPr>
            </w:pPr>
            <w:r>
              <w:rPr>
                <w:sz w:val="13"/>
                <w:szCs w:val="13"/>
              </w:rPr>
              <w:t>24,385</w:t>
            </w:r>
          </w:p>
        </w:tc>
        <w:tc>
          <w:tcPr>
            <w:tcW w:w="900" w:type="dxa"/>
            <w:vAlign w:val="center"/>
          </w:tcPr>
          <w:p w14:paraId="23271380" w14:textId="77777777" w:rsidR="0098624F" w:rsidRPr="004B5A68" w:rsidRDefault="0098624F" w:rsidP="00C2661F">
            <w:pPr>
              <w:spacing w:after="0"/>
              <w:jc w:val="center"/>
              <w:rPr>
                <w:sz w:val="13"/>
                <w:szCs w:val="13"/>
              </w:rPr>
            </w:pPr>
            <w:r>
              <w:rPr>
                <w:sz w:val="13"/>
                <w:szCs w:val="13"/>
              </w:rPr>
              <w:t>34,537</w:t>
            </w:r>
          </w:p>
        </w:tc>
        <w:tc>
          <w:tcPr>
            <w:tcW w:w="810" w:type="dxa"/>
            <w:vAlign w:val="center"/>
          </w:tcPr>
          <w:p w14:paraId="2D23D185" w14:textId="77777777" w:rsidR="0098624F" w:rsidRPr="004B5A68" w:rsidRDefault="0098624F" w:rsidP="00C2661F">
            <w:pPr>
              <w:spacing w:after="0"/>
              <w:jc w:val="center"/>
              <w:rPr>
                <w:sz w:val="13"/>
                <w:szCs w:val="13"/>
              </w:rPr>
            </w:pPr>
            <w:r>
              <w:rPr>
                <w:sz w:val="13"/>
                <w:szCs w:val="13"/>
              </w:rPr>
              <w:t>186,649</w:t>
            </w:r>
          </w:p>
        </w:tc>
        <w:tc>
          <w:tcPr>
            <w:tcW w:w="810" w:type="dxa"/>
            <w:vAlign w:val="center"/>
          </w:tcPr>
          <w:p w14:paraId="5229A1C0" w14:textId="77777777" w:rsidR="0098624F" w:rsidRPr="004B5A68" w:rsidRDefault="0098624F" w:rsidP="00C2661F">
            <w:pPr>
              <w:spacing w:after="0"/>
              <w:jc w:val="center"/>
              <w:rPr>
                <w:sz w:val="13"/>
                <w:szCs w:val="13"/>
              </w:rPr>
            </w:pPr>
            <w:r>
              <w:rPr>
                <w:sz w:val="13"/>
                <w:szCs w:val="13"/>
              </w:rPr>
              <w:t>125,305</w:t>
            </w:r>
          </w:p>
        </w:tc>
        <w:tc>
          <w:tcPr>
            <w:tcW w:w="990" w:type="dxa"/>
            <w:vAlign w:val="center"/>
          </w:tcPr>
          <w:p w14:paraId="222F12B3" w14:textId="77777777" w:rsidR="0098624F" w:rsidRPr="004B5A68" w:rsidRDefault="0098624F" w:rsidP="00C2661F">
            <w:pPr>
              <w:spacing w:after="0"/>
              <w:jc w:val="center"/>
              <w:rPr>
                <w:sz w:val="13"/>
                <w:szCs w:val="13"/>
              </w:rPr>
            </w:pPr>
            <w:r>
              <w:rPr>
                <w:sz w:val="13"/>
                <w:szCs w:val="13"/>
              </w:rPr>
              <w:t>69,010</w:t>
            </w:r>
          </w:p>
        </w:tc>
        <w:tc>
          <w:tcPr>
            <w:tcW w:w="900" w:type="dxa"/>
            <w:vAlign w:val="center"/>
          </w:tcPr>
          <w:p w14:paraId="02ED2F9A" w14:textId="77777777" w:rsidR="0098624F" w:rsidRPr="004B5A68" w:rsidRDefault="0098624F" w:rsidP="00C2661F">
            <w:pPr>
              <w:spacing w:after="0"/>
              <w:jc w:val="center"/>
              <w:rPr>
                <w:sz w:val="13"/>
                <w:szCs w:val="13"/>
              </w:rPr>
            </w:pPr>
            <w:r>
              <w:rPr>
                <w:sz w:val="13"/>
                <w:szCs w:val="13"/>
              </w:rPr>
              <w:t>3,320,149</w:t>
            </w:r>
          </w:p>
        </w:tc>
        <w:tc>
          <w:tcPr>
            <w:tcW w:w="810" w:type="dxa"/>
            <w:vAlign w:val="center"/>
          </w:tcPr>
          <w:p w14:paraId="6047E0DD" w14:textId="77777777" w:rsidR="0098624F" w:rsidRPr="004B5A68" w:rsidRDefault="0098624F" w:rsidP="00C2661F">
            <w:pPr>
              <w:spacing w:after="0"/>
              <w:jc w:val="center"/>
              <w:rPr>
                <w:sz w:val="13"/>
                <w:szCs w:val="13"/>
              </w:rPr>
            </w:pPr>
            <w:r>
              <w:rPr>
                <w:sz w:val="13"/>
                <w:szCs w:val="13"/>
              </w:rPr>
              <w:t>114,249</w:t>
            </w:r>
          </w:p>
        </w:tc>
        <w:tc>
          <w:tcPr>
            <w:tcW w:w="810" w:type="dxa"/>
            <w:vAlign w:val="center"/>
          </w:tcPr>
          <w:p w14:paraId="408A67C9" w14:textId="77777777" w:rsidR="0098624F" w:rsidRDefault="0098624F" w:rsidP="00C2661F">
            <w:pPr>
              <w:spacing w:after="0"/>
              <w:jc w:val="center"/>
              <w:rPr>
                <w:sz w:val="13"/>
                <w:szCs w:val="13"/>
              </w:rPr>
            </w:pPr>
            <w:r>
              <w:rPr>
                <w:sz w:val="13"/>
                <w:szCs w:val="13"/>
              </w:rPr>
              <w:t>24,457</w:t>
            </w:r>
          </w:p>
        </w:tc>
        <w:tc>
          <w:tcPr>
            <w:tcW w:w="1080" w:type="dxa"/>
            <w:vAlign w:val="center"/>
          </w:tcPr>
          <w:p w14:paraId="18BC7146" w14:textId="77777777" w:rsidR="0098624F" w:rsidRDefault="0098624F" w:rsidP="00C2661F">
            <w:pPr>
              <w:spacing w:after="0"/>
              <w:jc w:val="center"/>
              <w:rPr>
                <w:sz w:val="13"/>
                <w:szCs w:val="13"/>
              </w:rPr>
            </w:pPr>
            <w:r>
              <w:rPr>
                <w:sz w:val="13"/>
                <w:szCs w:val="13"/>
              </w:rPr>
              <w:t>462,128</w:t>
            </w:r>
          </w:p>
        </w:tc>
        <w:tc>
          <w:tcPr>
            <w:tcW w:w="900" w:type="dxa"/>
            <w:vAlign w:val="center"/>
          </w:tcPr>
          <w:p w14:paraId="10524973" w14:textId="77777777" w:rsidR="0098624F" w:rsidRDefault="0098624F" w:rsidP="00C2661F">
            <w:pPr>
              <w:spacing w:after="0"/>
              <w:jc w:val="center"/>
              <w:rPr>
                <w:sz w:val="13"/>
                <w:szCs w:val="13"/>
              </w:rPr>
            </w:pPr>
            <w:r>
              <w:rPr>
                <w:sz w:val="13"/>
                <w:szCs w:val="13"/>
              </w:rPr>
              <w:t>8,328,729</w:t>
            </w:r>
          </w:p>
        </w:tc>
      </w:tr>
      <w:tr w:rsidR="0098624F" w:rsidRPr="004B5A68" w14:paraId="10BD8F3A" w14:textId="77777777" w:rsidTr="00B24D6C">
        <w:trPr>
          <w:trHeight w:val="398"/>
          <w:jc w:val="center"/>
        </w:trPr>
        <w:tc>
          <w:tcPr>
            <w:tcW w:w="1255" w:type="dxa"/>
            <w:vAlign w:val="center"/>
          </w:tcPr>
          <w:p w14:paraId="6C8F2331" w14:textId="77777777" w:rsidR="0098624F" w:rsidRDefault="0098624F" w:rsidP="00C2661F">
            <w:pPr>
              <w:spacing w:after="0"/>
              <w:rPr>
                <w:sz w:val="13"/>
                <w:szCs w:val="13"/>
              </w:rPr>
            </w:pPr>
            <w:r>
              <w:rPr>
                <w:sz w:val="13"/>
                <w:szCs w:val="13"/>
              </w:rPr>
              <w:t>State agency administrative fees</w:t>
            </w:r>
          </w:p>
        </w:tc>
        <w:tc>
          <w:tcPr>
            <w:tcW w:w="810" w:type="dxa"/>
            <w:vAlign w:val="center"/>
          </w:tcPr>
          <w:p w14:paraId="4A45F05B" w14:textId="77777777" w:rsidR="0098624F" w:rsidRPr="004B5A68" w:rsidRDefault="0098624F" w:rsidP="00C2661F">
            <w:pPr>
              <w:spacing w:after="0"/>
              <w:jc w:val="center"/>
              <w:rPr>
                <w:sz w:val="13"/>
                <w:szCs w:val="13"/>
              </w:rPr>
            </w:pPr>
            <w:r>
              <w:rPr>
                <w:sz w:val="13"/>
                <w:szCs w:val="13"/>
              </w:rPr>
              <w:t>40,000</w:t>
            </w:r>
          </w:p>
        </w:tc>
        <w:tc>
          <w:tcPr>
            <w:tcW w:w="900" w:type="dxa"/>
            <w:vAlign w:val="center"/>
          </w:tcPr>
          <w:p w14:paraId="7822C013" w14:textId="77777777" w:rsidR="0098624F" w:rsidRPr="004B5A68" w:rsidRDefault="0098624F" w:rsidP="00C2661F">
            <w:pPr>
              <w:spacing w:after="0"/>
              <w:jc w:val="center"/>
              <w:rPr>
                <w:sz w:val="13"/>
                <w:szCs w:val="13"/>
              </w:rPr>
            </w:pPr>
            <w:r>
              <w:rPr>
                <w:sz w:val="13"/>
                <w:szCs w:val="13"/>
              </w:rPr>
              <w:t>465,207</w:t>
            </w:r>
          </w:p>
        </w:tc>
        <w:tc>
          <w:tcPr>
            <w:tcW w:w="990" w:type="dxa"/>
            <w:vAlign w:val="center"/>
          </w:tcPr>
          <w:p w14:paraId="682FA41E" w14:textId="77777777" w:rsidR="0098624F" w:rsidRPr="004B5A68" w:rsidRDefault="0098624F" w:rsidP="00C2661F">
            <w:pPr>
              <w:spacing w:after="0"/>
              <w:jc w:val="center"/>
              <w:rPr>
                <w:sz w:val="13"/>
                <w:szCs w:val="13"/>
              </w:rPr>
            </w:pPr>
            <w:r>
              <w:rPr>
                <w:sz w:val="13"/>
                <w:szCs w:val="13"/>
              </w:rPr>
              <w:t>20,600</w:t>
            </w:r>
          </w:p>
        </w:tc>
        <w:tc>
          <w:tcPr>
            <w:tcW w:w="720" w:type="dxa"/>
            <w:vAlign w:val="center"/>
          </w:tcPr>
          <w:p w14:paraId="06B7FFA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BD63FBE" w14:textId="77777777" w:rsidR="0098624F" w:rsidRPr="004B5A68" w:rsidRDefault="0098624F" w:rsidP="00C2661F">
            <w:pPr>
              <w:spacing w:after="0"/>
              <w:jc w:val="center"/>
              <w:rPr>
                <w:sz w:val="13"/>
                <w:szCs w:val="13"/>
              </w:rPr>
            </w:pPr>
            <w:r>
              <w:rPr>
                <w:sz w:val="13"/>
                <w:szCs w:val="13"/>
              </w:rPr>
              <w:t>12,912</w:t>
            </w:r>
          </w:p>
        </w:tc>
        <w:tc>
          <w:tcPr>
            <w:tcW w:w="720" w:type="dxa"/>
            <w:vAlign w:val="center"/>
          </w:tcPr>
          <w:p w14:paraId="455832B7" w14:textId="77777777" w:rsidR="0098624F" w:rsidRPr="004B5A68" w:rsidRDefault="0098624F" w:rsidP="00C2661F">
            <w:pPr>
              <w:spacing w:after="0"/>
              <w:jc w:val="center"/>
              <w:rPr>
                <w:sz w:val="13"/>
                <w:szCs w:val="13"/>
              </w:rPr>
            </w:pPr>
            <w:r>
              <w:rPr>
                <w:sz w:val="13"/>
                <w:szCs w:val="13"/>
              </w:rPr>
              <w:t>15,000</w:t>
            </w:r>
          </w:p>
        </w:tc>
        <w:tc>
          <w:tcPr>
            <w:tcW w:w="900" w:type="dxa"/>
            <w:vAlign w:val="center"/>
          </w:tcPr>
          <w:p w14:paraId="639E7663"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130A0FC" w14:textId="77777777" w:rsidR="0098624F" w:rsidRPr="004B5A68" w:rsidRDefault="0098624F" w:rsidP="00C2661F">
            <w:pPr>
              <w:spacing w:after="0"/>
              <w:jc w:val="center"/>
              <w:rPr>
                <w:sz w:val="13"/>
                <w:szCs w:val="13"/>
              </w:rPr>
            </w:pPr>
            <w:r>
              <w:rPr>
                <w:sz w:val="13"/>
                <w:szCs w:val="13"/>
              </w:rPr>
              <w:t>120,000</w:t>
            </w:r>
          </w:p>
        </w:tc>
        <w:tc>
          <w:tcPr>
            <w:tcW w:w="810" w:type="dxa"/>
            <w:vAlign w:val="center"/>
          </w:tcPr>
          <w:p w14:paraId="519CC866" w14:textId="77777777" w:rsidR="0098624F" w:rsidRPr="004B5A68" w:rsidRDefault="0098624F" w:rsidP="00C2661F">
            <w:pPr>
              <w:spacing w:after="0"/>
              <w:jc w:val="center"/>
              <w:rPr>
                <w:sz w:val="13"/>
                <w:szCs w:val="13"/>
              </w:rPr>
            </w:pPr>
            <w:r>
              <w:rPr>
                <w:sz w:val="13"/>
                <w:szCs w:val="13"/>
              </w:rPr>
              <w:t>32,439</w:t>
            </w:r>
          </w:p>
        </w:tc>
        <w:tc>
          <w:tcPr>
            <w:tcW w:w="990" w:type="dxa"/>
            <w:vAlign w:val="center"/>
          </w:tcPr>
          <w:p w14:paraId="06C0DDA1" w14:textId="77777777" w:rsidR="0098624F" w:rsidRPr="004B5A68" w:rsidRDefault="0098624F" w:rsidP="00C2661F">
            <w:pPr>
              <w:spacing w:after="0"/>
              <w:jc w:val="center"/>
              <w:rPr>
                <w:sz w:val="13"/>
                <w:szCs w:val="13"/>
              </w:rPr>
            </w:pPr>
            <w:r>
              <w:rPr>
                <w:sz w:val="13"/>
                <w:szCs w:val="13"/>
              </w:rPr>
              <w:t>71,192</w:t>
            </w:r>
          </w:p>
        </w:tc>
        <w:tc>
          <w:tcPr>
            <w:tcW w:w="900" w:type="dxa"/>
            <w:vAlign w:val="center"/>
          </w:tcPr>
          <w:p w14:paraId="3003248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39D5458" w14:textId="77777777" w:rsidR="0098624F" w:rsidRPr="004B5A68" w:rsidRDefault="0098624F" w:rsidP="00C2661F">
            <w:pPr>
              <w:spacing w:after="0"/>
              <w:jc w:val="center"/>
              <w:rPr>
                <w:sz w:val="13"/>
                <w:szCs w:val="13"/>
              </w:rPr>
            </w:pPr>
            <w:r>
              <w:rPr>
                <w:sz w:val="13"/>
                <w:szCs w:val="13"/>
              </w:rPr>
              <w:t>10,000</w:t>
            </w:r>
          </w:p>
        </w:tc>
        <w:tc>
          <w:tcPr>
            <w:tcW w:w="810" w:type="dxa"/>
            <w:vAlign w:val="center"/>
          </w:tcPr>
          <w:p w14:paraId="45B96CC4" w14:textId="77777777" w:rsidR="0098624F" w:rsidRDefault="0098624F" w:rsidP="00C2661F">
            <w:pPr>
              <w:spacing w:after="0"/>
              <w:jc w:val="center"/>
              <w:rPr>
                <w:sz w:val="13"/>
                <w:szCs w:val="13"/>
              </w:rPr>
            </w:pPr>
            <w:r>
              <w:rPr>
                <w:sz w:val="13"/>
                <w:szCs w:val="13"/>
              </w:rPr>
              <w:t>80,000</w:t>
            </w:r>
          </w:p>
        </w:tc>
        <w:tc>
          <w:tcPr>
            <w:tcW w:w="1080" w:type="dxa"/>
            <w:vAlign w:val="center"/>
          </w:tcPr>
          <w:p w14:paraId="758E68E7" w14:textId="77777777" w:rsidR="0098624F" w:rsidRDefault="0098624F" w:rsidP="00C2661F">
            <w:pPr>
              <w:spacing w:after="0"/>
              <w:jc w:val="center"/>
              <w:rPr>
                <w:sz w:val="13"/>
                <w:szCs w:val="13"/>
              </w:rPr>
            </w:pPr>
            <w:r>
              <w:rPr>
                <w:sz w:val="13"/>
                <w:szCs w:val="13"/>
              </w:rPr>
              <w:t>0</w:t>
            </w:r>
          </w:p>
        </w:tc>
        <w:tc>
          <w:tcPr>
            <w:tcW w:w="900" w:type="dxa"/>
            <w:vAlign w:val="center"/>
          </w:tcPr>
          <w:p w14:paraId="735B4D9E" w14:textId="77777777" w:rsidR="0098624F" w:rsidRDefault="0098624F" w:rsidP="00C2661F">
            <w:pPr>
              <w:spacing w:after="0"/>
              <w:jc w:val="center"/>
              <w:rPr>
                <w:sz w:val="13"/>
                <w:szCs w:val="13"/>
              </w:rPr>
            </w:pPr>
            <w:r>
              <w:rPr>
                <w:sz w:val="13"/>
                <w:szCs w:val="13"/>
              </w:rPr>
              <w:t>867,350</w:t>
            </w:r>
          </w:p>
        </w:tc>
      </w:tr>
      <w:tr w:rsidR="0098624F" w:rsidRPr="004B5A68" w14:paraId="48E72FDB" w14:textId="77777777" w:rsidTr="00B24D6C">
        <w:trPr>
          <w:trHeight w:val="398"/>
          <w:jc w:val="center"/>
        </w:trPr>
        <w:tc>
          <w:tcPr>
            <w:tcW w:w="1255" w:type="dxa"/>
            <w:vAlign w:val="center"/>
          </w:tcPr>
          <w:p w14:paraId="532C5C0A" w14:textId="77777777" w:rsidR="0098624F" w:rsidRDefault="0098624F" w:rsidP="00C2661F">
            <w:pPr>
              <w:spacing w:after="0"/>
              <w:rPr>
                <w:sz w:val="13"/>
                <w:szCs w:val="13"/>
              </w:rPr>
            </w:pPr>
            <w:r>
              <w:rPr>
                <w:sz w:val="13"/>
                <w:szCs w:val="13"/>
              </w:rPr>
              <w:t>Professional fees</w:t>
            </w:r>
          </w:p>
        </w:tc>
        <w:tc>
          <w:tcPr>
            <w:tcW w:w="810" w:type="dxa"/>
            <w:vAlign w:val="center"/>
          </w:tcPr>
          <w:p w14:paraId="67D3DFC5" w14:textId="77777777" w:rsidR="0098624F" w:rsidRPr="004B5A68" w:rsidRDefault="0098624F" w:rsidP="00C2661F">
            <w:pPr>
              <w:spacing w:after="0"/>
              <w:jc w:val="center"/>
              <w:rPr>
                <w:sz w:val="13"/>
                <w:szCs w:val="13"/>
              </w:rPr>
            </w:pPr>
            <w:r>
              <w:rPr>
                <w:sz w:val="13"/>
                <w:szCs w:val="13"/>
              </w:rPr>
              <w:t>41,736</w:t>
            </w:r>
          </w:p>
        </w:tc>
        <w:tc>
          <w:tcPr>
            <w:tcW w:w="900" w:type="dxa"/>
            <w:vAlign w:val="center"/>
          </w:tcPr>
          <w:p w14:paraId="463C773C" w14:textId="77777777" w:rsidR="0098624F" w:rsidRPr="004B5A68" w:rsidRDefault="0098624F" w:rsidP="00C2661F">
            <w:pPr>
              <w:spacing w:after="0"/>
              <w:jc w:val="center"/>
              <w:rPr>
                <w:sz w:val="13"/>
                <w:szCs w:val="13"/>
              </w:rPr>
            </w:pPr>
            <w:r>
              <w:rPr>
                <w:sz w:val="13"/>
                <w:szCs w:val="13"/>
              </w:rPr>
              <w:t>79,357</w:t>
            </w:r>
          </w:p>
        </w:tc>
        <w:tc>
          <w:tcPr>
            <w:tcW w:w="990" w:type="dxa"/>
            <w:vAlign w:val="center"/>
          </w:tcPr>
          <w:p w14:paraId="18B71D81" w14:textId="77777777" w:rsidR="0098624F" w:rsidRPr="004B5A68" w:rsidRDefault="0098624F" w:rsidP="00C2661F">
            <w:pPr>
              <w:spacing w:after="0"/>
              <w:jc w:val="center"/>
              <w:rPr>
                <w:sz w:val="13"/>
                <w:szCs w:val="13"/>
              </w:rPr>
            </w:pPr>
            <w:r>
              <w:rPr>
                <w:sz w:val="13"/>
                <w:szCs w:val="13"/>
              </w:rPr>
              <w:t>11,915</w:t>
            </w:r>
          </w:p>
        </w:tc>
        <w:tc>
          <w:tcPr>
            <w:tcW w:w="720" w:type="dxa"/>
            <w:vAlign w:val="center"/>
          </w:tcPr>
          <w:p w14:paraId="43F39622" w14:textId="77777777" w:rsidR="0098624F" w:rsidRPr="004B5A68" w:rsidRDefault="0098624F" w:rsidP="00C2661F">
            <w:pPr>
              <w:spacing w:after="0"/>
              <w:jc w:val="center"/>
              <w:rPr>
                <w:sz w:val="13"/>
                <w:szCs w:val="13"/>
              </w:rPr>
            </w:pPr>
            <w:r>
              <w:rPr>
                <w:sz w:val="13"/>
                <w:szCs w:val="13"/>
              </w:rPr>
              <w:t>15,304</w:t>
            </w:r>
          </w:p>
        </w:tc>
        <w:tc>
          <w:tcPr>
            <w:tcW w:w="900" w:type="dxa"/>
            <w:vAlign w:val="center"/>
          </w:tcPr>
          <w:p w14:paraId="72D37FFF" w14:textId="77777777" w:rsidR="0098624F" w:rsidRPr="004B5A68" w:rsidRDefault="0098624F" w:rsidP="00C2661F">
            <w:pPr>
              <w:spacing w:after="0"/>
              <w:jc w:val="center"/>
              <w:rPr>
                <w:sz w:val="13"/>
                <w:szCs w:val="13"/>
              </w:rPr>
            </w:pPr>
            <w:r>
              <w:rPr>
                <w:sz w:val="13"/>
                <w:szCs w:val="13"/>
              </w:rPr>
              <w:t>22,477</w:t>
            </w:r>
          </w:p>
        </w:tc>
        <w:tc>
          <w:tcPr>
            <w:tcW w:w="720" w:type="dxa"/>
            <w:vAlign w:val="center"/>
          </w:tcPr>
          <w:p w14:paraId="36E25E30" w14:textId="77777777" w:rsidR="0098624F" w:rsidRPr="004B5A68" w:rsidRDefault="0098624F" w:rsidP="00C2661F">
            <w:pPr>
              <w:spacing w:after="0"/>
              <w:jc w:val="center"/>
              <w:rPr>
                <w:sz w:val="13"/>
                <w:szCs w:val="13"/>
              </w:rPr>
            </w:pPr>
            <w:r>
              <w:rPr>
                <w:sz w:val="13"/>
                <w:szCs w:val="13"/>
              </w:rPr>
              <w:t>35</w:t>
            </w:r>
          </w:p>
        </w:tc>
        <w:tc>
          <w:tcPr>
            <w:tcW w:w="900" w:type="dxa"/>
            <w:vAlign w:val="center"/>
          </w:tcPr>
          <w:p w14:paraId="2544175A" w14:textId="77777777" w:rsidR="0098624F" w:rsidRPr="004B5A68" w:rsidRDefault="0098624F" w:rsidP="00C2661F">
            <w:pPr>
              <w:spacing w:after="0"/>
              <w:jc w:val="center"/>
              <w:rPr>
                <w:sz w:val="13"/>
                <w:szCs w:val="13"/>
              </w:rPr>
            </w:pPr>
            <w:r>
              <w:rPr>
                <w:sz w:val="13"/>
                <w:szCs w:val="13"/>
              </w:rPr>
              <w:t>9,958</w:t>
            </w:r>
          </w:p>
        </w:tc>
        <w:tc>
          <w:tcPr>
            <w:tcW w:w="810" w:type="dxa"/>
            <w:vAlign w:val="center"/>
          </w:tcPr>
          <w:p w14:paraId="4040AF36" w14:textId="77777777" w:rsidR="0098624F" w:rsidRPr="004B5A68" w:rsidRDefault="0098624F" w:rsidP="00C2661F">
            <w:pPr>
              <w:spacing w:after="0"/>
              <w:jc w:val="center"/>
              <w:rPr>
                <w:sz w:val="13"/>
                <w:szCs w:val="13"/>
              </w:rPr>
            </w:pPr>
            <w:r>
              <w:rPr>
                <w:sz w:val="13"/>
                <w:szCs w:val="13"/>
              </w:rPr>
              <w:t>40,505</w:t>
            </w:r>
          </w:p>
        </w:tc>
        <w:tc>
          <w:tcPr>
            <w:tcW w:w="810" w:type="dxa"/>
            <w:vAlign w:val="center"/>
          </w:tcPr>
          <w:p w14:paraId="0C8E8A74" w14:textId="77777777" w:rsidR="0098624F" w:rsidRPr="004B5A68" w:rsidRDefault="0098624F" w:rsidP="00C2661F">
            <w:pPr>
              <w:spacing w:after="0"/>
              <w:jc w:val="center"/>
              <w:rPr>
                <w:sz w:val="13"/>
                <w:szCs w:val="13"/>
              </w:rPr>
            </w:pPr>
            <w:r>
              <w:rPr>
                <w:sz w:val="13"/>
                <w:szCs w:val="13"/>
              </w:rPr>
              <w:t>580</w:t>
            </w:r>
          </w:p>
        </w:tc>
        <w:tc>
          <w:tcPr>
            <w:tcW w:w="990" w:type="dxa"/>
            <w:vAlign w:val="center"/>
          </w:tcPr>
          <w:p w14:paraId="536243D4" w14:textId="77777777" w:rsidR="0098624F" w:rsidRPr="004B5A68" w:rsidRDefault="0098624F" w:rsidP="00C2661F">
            <w:pPr>
              <w:spacing w:after="0"/>
              <w:jc w:val="center"/>
              <w:rPr>
                <w:sz w:val="13"/>
                <w:szCs w:val="13"/>
              </w:rPr>
            </w:pPr>
            <w:r>
              <w:rPr>
                <w:sz w:val="13"/>
                <w:szCs w:val="13"/>
              </w:rPr>
              <w:t>12,850</w:t>
            </w:r>
          </w:p>
        </w:tc>
        <w:tc>
          <w:tcPr>
            <w:tcW w:w="900" w:type="dxa"/>
            <w:vAlign w:val="center"/>
          </w:tcPr>
          <w:p w14:paraId="7BD104FD" w14:textId="77777777" w:rsidR="0098624F" w:rsidRPr="004B5A68" w:rsidRDefault="0098624F" w:rsidP="00C2661F">
            <w:pPr>
              <w:spacing w:after="0"/>
              <w:jc w:val="center"/>
              <w:rPr>
                <w:sz w:val="13"/>
                <w:szCs w:val="13"/>
              </w:rPr>
            </w:pPr>
            <w:r>
              <w:rPr>
                <w:sz w:val="13"/>
                <w:szCs w:val="13"/>
              </w:rPr>
              <w:t>40,265</w:t>
            </w:r>
          </w:p>
        </w:tc>
        <w:tc>
          <w:tcPr>
            <w:tcW w:w="810" w:type="dxa"/>
            <w:vAlign w:val="center"/>
          </w:tcPr>
          <w:p w14:paraId="1CB94A1C" w14:textId="77777777" w:rsidR="0098624F" w:rsidRPr="004B5A68" w:rsidRDefault="0098624F" w:rsidP="00C2661F">
            <w:pPr>
              <w:spacing w:after="0"/>
              <w:jc w:val="center"/>
              <w:rPr>
                <w:sz w:val="13"/>
                <w:szCs w:val="13"/>
              </w:rPr>
            </w:pPr>
            <w:r>
              <w:rPr>
                <w:sz w:val="13"/>
                <w:szCs w:val="13"/>
              </w:rPr>
              <w:t>29,370</w:t>
            </w:r>
          </w:p>
        </w:tc>
        <w:tc>
          <w:tcPr>
            <w:tcW w:w="810" w:type="dxa"/>
            <w:vAlign w:val="center"/>
          </w:tcPr>
          <w:p w14:paraId="0B5CD2BE" w14:textId="77777777" w:rsidR="0098624F" w:rsidRDefault="0098624F" w:rsidP="00C2661F">
            <w:pPr>
              <w:spacing w:after="0"/>
              <w:jc w:val="center"/>
              <w:rPr>
                <w:sz w:val="13"/>
                <w:szCs w:val="13"/>
              </w:rPr>
            </w:pPr>
            <w:r>
              <w:rPr>
                <w:sz w:val="13"/>
                <w:szCs w:val="13"/>
              </w:rPr>
              <w:t>29,691</w:t>
            </w:r>
          </w:p>
        </w:tc>
        <w:tc>
          <w:tcPr>
            <w:tcW w:w="1080" w:type="dxa"/>
            <w:vAlign w:val="center"/>
          </w:tcPr>
          <w:p w14:paraId="030D69D7" w14:textId="77777777" w:rsidR="0098624F" w:rsidRDefault="0098624F" w:rsidP="00C2661F">
            <w:pPr>
              <w:spacing w:after="0"/>
              <w:jc w:val="center"/>
              <w:rPr>
                <w:sz w:val="13"/>
                <w:szCs w:val="13"/>
              </w:rPr>
            </w:pPr>
            <w:r>
              <w:rPr>
                <w:sz w:val="13"/>
                <w:szCs w:val="13"/>
              </w:rPr>
              <w:t>180,034</w:t>
            </w:r>
          </w:p>
        </w:tc>
        <w:tc>
          <w:tcPr>
            <w:tcW w:w="900" w:type="dxa"/>
            <w:vAlign w:val="center"/>
          </w:tcPr>
          <w:p w14:paraId="34A21407" w14:textId="77777777" w:rsidR="0098624F" w:rsidRDefault="0098624F" w:rsidP="00C2661F">
            <w:pPr>
              <w:spacing w:after="0"/>
              <w:jc w:val="center"/>
              <w:rPr>
                <w:sz w:val="13"/>
                <w:szCs w:val="13"/>
              </w:rPr>
            </w:pPr>
            <w:r>
              <w:rPr>
                <w:sz w:val="13"/>
                <w:szCs w:val="13"/>
              </w:rPr>
              <w:t>514,077</w:t>
            </w:r>
          </w:p>
        </w:tc>
      </w:tr>
      <w:tr w:rsidR="0098624F" w:rsidRPr="004B5A68" w14:paraId="00C8E9B3" w14:textId="77777777" w:rsidTr="00B24D6C">
        <w:trPr>
          <w:trHeight w:val="398"/>
          <w:jc w:val="center"/>
        </w:trPr>
        <w:tc>
          <w:tcPr>
            <w:tcW w:w="1255" w:type="dxa"/>
            <w:vAlign w:val="center"/>
          </w:tcPr>
          <w:p w14:paraId="6823B0D5" w14:textId="77777777" w:rsidR="0098624F" w:rsidRDefault="0098624F" w:rsidP="00C2661F">
            <w:pPr>
              <w:spacing w:after="0"/>
              <w:rPr>
                <w:sz w:val="13"/>
                <w:szCs w:val="13"/>
              </w:rPr>
            </w:pPr>
            <w:r>
              <w:rPr>
                <w:sz w:val="13"/>
                <w:szCs w:val="13"/>
              </w:rPr>
              <w:t>Office &amp; supplies</w:t>
            </w:r>
          </w:p>
        </w:tc>
        <w:tc>
          <w:tcPr>
            <w:tcW w:w="810" w:type="dxa"/>
            <w:vAlign w:val="center"/>
          </w:tcPr>
          <w:p w14:paraId="3C43D823" w14:textId="77777777" w:rsidR="0098624F" w:rsidRPr="004B5A68" w:rsidRDefault="0098624F" w:rsidP="00C2661F">
            <w:pPr>
              <w:spacing w:after="0"/>
              <w:jc w:val="center"/>
              <w:rPr>
                <w:sz w:val="13"/>
                <w:szCs w:val="13"/>
              </w:rPr>
            </w:pPr>
            <w:r>
              <w:rPr>
                <w:sz w:val="13"/>
                <w:szCs w:val="13"/>
              </w:rPr>
              <w:t>1,834</w:t>
            </w:r>
          </w:p>
        </w:tc>
        <w:tc>
          <w:tcPr>
            <w:tcW w:w="900" w:type="dxa"/>
            <w:vAlign w:val="center"/>
          </w:tcPr>
          <w:p w14:paraId="11C77AC1" w14:textId="77777777" w:rsidR="0098624F" w:rsidRPr="004B5A68" w:rsidRDefault="0098624F" w:rsidP="00C2661F">
            <w:pPr>
              <w:spacing w:after="0"/>
              <w:jc w:val="center"/>
              <w:rPr>
                <w:sz w:val="13"/>
                <w:szCs w:val="13"/>
              </w:rPr>
            </w:pPr>
            <w:r>
              <w:rPr>
                <w:sz w:val="13"/>
                <w:szCs w:val="13"/>
              </w:rPr>
              <w:t>8,746</w:t>
            </w:r>
          </w:p>
        </w:tc>
        <w:tc>
          <w:tcPr>
            <w:tcW w:w="990" w:type="dxa"/>
            <w:vAlign w:val="center"/>
          </w:tcPr>
          <w:p w14:paraId="2CBCEEE5" w14:textId="77777777" w:rsidR="0098624F" w:rsidRPr="004B5A68" w:rsidRDefault="0098624F" w:rsidP="00C2661F">
            <w:pPr>
              <w:spacing w:after="0"/>
              <w:jc w:val="center"/>
              <w:rPr>
                <w:sz w:val="13"/>
                <w:szCs w:val="13"/>
              </w:rPr>
            </w:pPr>
            <w:r>
              <w:rPr>
                <w:sz w:val="13"/>
                <w:szCs w:val="13"/>
              </w:rPr>
              <w:t>643</w:t>
            </w:r>
          </w:p>
        </w:tc>
        <w:tc>
          <w:tcPr>
            <w:tcW w:w="720" w:type="dxa"/>
            <w:vAlign w:val="center"/>
          </w:tcPr>
          <w:p w14:paraId="6725842E" w14:textId="77777777" w:rsidR="0098624F" w:rsidRPr="004B5A68" w:rsidRDefault="0098624F" w:rsidP="00C2661F">
            <w:pPr>
              <w:spacing w:after="0"/>
              <w:jc w:val="center"/>
              <w:rPr>
                <w:sz w:val="13"/>
                <w:szCs w:val="13"/>
              </w:rPr>
            </w:pPr>
            <w:r>
              <w:rPr>
                <w:sz w:val="13"/>
                <w:szCs w:val="13"/>
              </w:rPr>
              <w:t>100</w:t>
            </w:r>
          </w:p>
        </w:tc>
        <w:tc>
          <w:tcPr>
            <w:tcW w:w="900" w:type="dxa"/>
            <w:vAlign w:val="center"/>
          </w:tcPr>
          <w:p w14:paraId="254CD35F" w14:textId="77777777" w:rsidR="0098624F" w:rsidRPr="004B5A68" w:rsidRDefault="0098624F" w:rsidP="00C2661F">
            <w:pPr>
              <w:spacing w:after="0"/>
              <w:jc w:val="center"/>
              <w:rPr>
                <w:sz w:val="13"/>
                <w:szCs w:val="13"/>
              </w:rPr>
            </w:pPr>
            <w:r>
              <w:rPr>
                <w:sz w:val="13"/>
                <w:szCs w:val="13"/>
              </w:rPr>
              <w:t>4,011</w:t>
            </w:r>
          </w:p>
        </w:tc>
        <w:tc>
          <w:tcPr>
            <w:tcW w:w="720" w:type="dxa"/>
            <w:vAlign w:val="center"/>
          </w:tcPr>
          <w:p w14:paraId="0F55A441" w14:textId="77777777" w:rsidR="0098624F" w:rsidRPr="004B5A68" w:rsidRDefault="0098624F" w:rsidP="00C2661F">
            <w:pPr>
              <w:spacing w:after="0"/>
              <w:jc w:val="center"/>
              <w:rPr>
                <w:sz w:val="13"/>
                <w:szCs w:val="13"/>
              </w:rPr>
            </w:pPr>
            <w:r>
              <w:rPr>
                <w:sz w:val="13"/>
                <w:szCs w:val="13"/>
              </w:rPr>
              <w:t>559</w:t>
            </w:r>
          </w:p>
        </w:tc>
        <w:tc>
          <w:tcPr>
            <w:tcW w:w="900" w:type="dxa"/>
            <w:vAlign w:val="center"/>
          </w:tcPr>
          <w:p w14:paraId="638B02B1" w14:textId="77777777" w:rsidR="0098624F" w:rsidRPr="004B5A68" w:rsidRDefault="0098624F" w:rsidP="00C2661F">
            <w:pPr>
              <w:spacing w:after="0"/>
              <w:jc w:val="center"/>
              <w:rPr>
                <w:sz w:val="13"/>
                <w:szCs w:val="13"/>
              </w:rPr>
            </w:pPr>
            <w:r>
              <w:rPr>
                <w:sz w:val="13"/>
                <w:szCs w:val="13"/>
              </w:rPr>
              <w:t>632</w:t>
            </w:r>
          </w:p>
        </w:tc>
        <w:tc>
          <w:tcPr>
            <w:tcW w:w="810" w:type="dxa"/>
            <w:vAlign w:val="center"/>
          </w:tcPr>
          <w:p w14:paraId="66F3192A" w14:textId="77777777" w:rsidR="0098624F" w:rsidRPr="004B5A68" w:rsidRDefault="0098624F" w:rsidP="00C2661F">
            <w:pPr>
              <w:spacing w:after="0"/>
              <w:jc w:val="center"/>
              <w:rPr>
                <w:sz w:val="13"/>
                <w:szCs w:val="13"/>
              </w:rPr>
            </w:pPr>
            <w:r>
              <w:rPr>
                <w:sz w:val="13"/>
                <w:szCs w:val="13"/>
              </w:rPr>
              <w:t>2,938</w:t>
            </w:r>
          </w:p>
        </w:tc>
        <w:tc>
          <w:tcPr>
            <w:tcW w:w="810" w:type="dxa"/>
            <w:vAlign w:val="center"/>
          </w:tcPr>
          <w:p w14:paraId="17194A6F" w14:textId="77777777" w:rsidR="0098624F" w:rsidRPr="004B5A68" w:rsidRDefault="0098624F" w:rsidP="00C2661F">
            <w:pPr>
              <w:spacing w:after="0"/>
              <w:jc w:val="center"/>
              <w:rPr>
                <w:sz w:val="13"/>
                <w:szCs w:val="13"/>
              </w:rPr>
            </w:pPr>
            <w:r>
              <w:rPr>
                <w:sz w:val="13"/>
                <w:szCs w:val="13"/>
              </w:rPr>
              <w:t>100</w:t>
            </w:r>
          </w:p>
        </w:tc>
        <w:tc>
          <w:tcPr>
            <w:tcW w:w="990" w:type="dxa"/>
            <w:vAlign w:val="center"/>
          </w:tcPr>
          <w:p w14:paraId="40494690" w14:textId="77777777" w:rsidR="0098624F" w:rsidRPr="004B5A68" w:rsidRDefault="0098624F" w:rsidP="00C2661F">
            <w:pPr>
              <w:spacing w:after="0"/>
              <w:jc w:val="center"/>
              <w:rPr>
                <w:sz w:val="13"/>
                <w:szCs w:val="13"/>
              </w:rPr>
            </w:pPr>
            <w:r>
              <w:rPr>
                <w:sz w:val="13"/>
                <w:szCs w:val="13"/>
              </w:rPr>
              <w:t>1,818</w:t>
            </w:r>
          </w:p>
        </w:tc>
        <w:tc>
          <w:tcPr>
            <w:tcW w:w="900" w:type="dxa"/>
            <w:vAlign w:val="center"/>
          </w:tcPr>
          <w:p w14:paraId="5624CBAB" w14:textId="77777777" w:rsidR="0098624F" w:rsidRPr="004B5A68" w:rsidRDefault="0098624F" w:rsidP="00C2661F">
            <w:pPr>
              <w:spacing w:after="0"/>
              <w:jc w:val="center"/>
              <w:rPr>
                <w:sz w:val="13"/>
                <w:szCs w:val="13"/>
              </w:rPr>
            </w:pPr>
            <w:r>
              <w:rPr>
                <w:sz w:val="13"/>
                <w:szCs w:val="13"/>
              </w:rPr>
              <w:t>8,483</w:t>
            </w:r>
          </w:p>
        </w:tc>
        <w:tc>
          <w:tcPr>
            <w:tcW w:w="810" w:type="dxa"/>
            <w:vAlign w:val="center"/>
          </w:tcPr>
          <w:p w14:paraId="5CA6324A" w14:textId="77777777" w:rsidR="0098624F" w:rsidRPr="004B5A68" w:rsidRDefault="0098624F" w:rsidP="00C2661F">
            <w:pPr>
              <w:spacing w:after="0"/>
              <w:jc w:val="center"/>
              <w:rPr>
                <w:sz w:val="13"/>
                <w:szCs w:val="13"/>
              </w:rPr>
            </w:pPr>
            <w:r>
              <w:rPr>
                <w:sz w:val="13"/>
                <w:szCs w:val="13"/>
              </w:rPr>
              <w:t>10,042</w:t>
            </w:r>
          </w:p>
        </w:tc>
        <w:tc>
          <w:tcPr>
            <w:tcW w:w="810" w:type="dxa"/>
            <w:vAlign w:val="center"/>
          </w:tcPr>
          <w:p w14:paraId="6EE4328C" w14:textId="77777777" w:rsidR="0098624F" w:rsidRDefault="0098624F" w:rsidP="00C2661F">
            <w:pPr>
              <w:spacing w:after="0"/>
              <w:jc w:val="center"/>
              <w:rPr>
                <w:sz w:val="13"/>
                <w:szCs w:val="13"/>
              </w:rPr>
            </w:pPr>
            <w:r>
              <w:rPr>
                <w:sz w:val="13"/>
                <w:szCs w:val="13"/>
              </w:rPr>
              <w:t>1,067</w:t>
            </w:r>
          </w:p>
        </w:tc>
        <w:tc>
          <w:tcPr>
            <w:tcW w:w="1080" w:type="dxa"/>
            <w:vAlign w:val="center"/>
          </w:tcPr>
          <w:p w14:paraId="437413C1" w14:textId="77777777" w:rsidR="0098624F" w:rsidRDefault="0098624F" w:rsidP="00C2661F">
            <w:pPr>
              <w:spacing w:after="0"/>
              <w:jc w:val="center"/>
              <w:rPr>
                <w:sz w:val="13"/>
                <w:szCs w:val="13"/>
              </w:rPr>
            </w:pPr>
            <w:r>
              <w:rPr>
                <w:sz w:val="13"/>
                <w:szCs w:val="13"/>
              </w:rPr>
              <w:t>26,834</w:t>
            </w:r>
          </w:p>
        </w:tc>
        <w:tc>
          <w:tcPr>
            <w:tcW w:w="900" w:type="dxa"/>
            <w:vAlign w:val="center"/>
          </w:tcPr>
          <w:p w14:paraId="5726A65C" w14:textId="77777777" w:rsidR="0098624F" w:rsidRDefault="0098624F" w:rsidP="00C2661F">
            <w:pPr>
              <w:spacing w:after="0"/>
              <w:jc w:val="center"/>
              <w:rPr>
                <w:sz w:val="13"/>
                <w:szCs w:val="13"/>
              </w:rPr>
            </w:pPr>
            <w:r>
              <w:rPr>
                <w:sz w:val="13"/>
                <w:szCs w:val="13"/>
              </w:rPr>
              <w:t>67,807</w:t>
            </w:r>
          </w:p>
        </w:tc>
      </w:tr>
      <w:tr w:rsidR="0098624F" w:rsidRPr="004B5A68" w14:paraId="7D002A98" w14:textId="77777777" w:rsidTr="00B24D6C">
        <w:trPr>
          <w:trHeight w:val="398"/>
          <w:jc w:val="center"/>
        </w:trPr>
        <w:tc>
          <w:tcPr>
            <w:tcW w:w="1255" w:type="dxa"/>
            <w:vAlign w:val="center"/>
          </w:tcPr>
          <w:p w14:paraId="36BA1613" w14:textId="77777777" w:rsidR="0098624F" w:rsidRDefault="0098624F" w:rsidP="00C2661F">
            <w:pPr>
              <w:spacing w:after="0"/>
              <w:rPr>
                <w:sz w:val="13"/>
                <w:szCs w:val="13"/>
              </w:rPr>
            </w:pPr>
            <w:r>
              <w:rPr>
                <w:sz w:val="13"/>
                <w:szCs w:val="13"/>
              </w:rPr>
              <w:t>Subscription &amp; publications</w:t>
            </w:r>
          </w:p>
        </w:tc>
        <w:tc>
          <w:tcPr>
            <w:tcW w:w="810" w:type="dxa"/>
            <w:vAlign w:val="center"/>
          </w:tcPr>
          <w:p w14:paraId="1BEDAA8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7B3B0E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3960F5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ED767C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8B4273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2251233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DC03A8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2927FE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9416422"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CAB5493"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3D87EB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382213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2417362" w14:textId="77777777" w:rsidR="0098624F" w:rsidRDefault="0098624F" w:rsidP="00C2661F">
            <w:pPr>
              <w:spacing w:after="0"/>
              <w:jc w:val="center"/>
              <w:rPr>
                <w:sz w:val="13"/>
                <w:szCs w:val="13"/>
              </w:rPr>
            </w:pPr>
            <w:r>
              <w:rPr>
                <w:sz w:val="13"/>
                <w:szCs w:val="13"/>
              </w:rPr>
              <w:t>0</w:t>
            </w:r>
          </w:p>
        </w:tc>
        <w:tc>
          <w:tcPr>
            <w:tcW w:w="1080" w:type="dxa"/>
            <w:vAlign w:val="center"/>
          </w:tcPr>
          <w:p w14:paraId="23F42AC1" w14:textId="77777777" w:rsidR="0098624F" w:rsidRDefault="0098624F" w:rsidP="00C2661F">
            <w:pPr>
              <w:spacing w:after="0"/>
              <w:jc w:val="center"/>
              <w:rPr>
                <w:sz w:val="13"/>
                <w:szCs w:val="13"/>
              </w:rPr>
            </w:pPr>
            <w:r>
              <w:rPr>
                <w:sz w:val="13"/>
                <w:szCs w:val="13"/>
              </w:rPr>
              <w:t>168,948</w:t>
            </w:r>
          </w:p>
        </w:tc>
        <w:tc>
          <w:tcPr>
            <w:tcW w:w="900" w:type="dxa"/>
            <w:vAlign w:val="center"/>
          </w:tcPr>
          <w:p w14:paraId="6918F1C6" w14:textId="77777777" w:rsidR="0098624F" w:rsidRDefault="0098624F" w:rsidP="00C2661F">
            <w:pPr>
              <w:spacing w:after="0"/>
              <w:jc w:val="center"/>
              <w:rPr>
                <w:sz w:val="13"/>
                <w:szCs w:val="13"/>
              </w:rPr>
            </w:pPr>
            <w:r>
              <w:rPr>
                <w:sz w:val="13"/>
                <w:szCs w:val="13"/>
              </w:rPr>
              <w:t>169,948</w:t>
            </w:r>
          </w:p>
        </w:tc>
      </w:tr>
      <w:tr w:rsidR="0098624F" w:rsidRPr="004B5A68" w14:paraId="4EAF4158" w14:textId="77777777" w:rsidTr="00B24D6C">
        <w:trPr>
          <w:trHeight w:val="398"/>
          <w:jc w:val="center"/>
        </w:trPr>
        <w:tc>
          <w:tcPr>
            <w:tcW w:w="1255" w:type="dxa"/>
            <w:vAlign w:val="center"/>
          </w:tcPr>
          <w:p w14:paraId="0A6EF81E" w14:textId="77777777" w:rsidR="0098624F" w:rsidRDefault="0098624F" w:rsidP="00C2661F">
            <w:pPr>
              <w:spacing w:after="0"/>
              <w:rPr>
                <w:sz w:val="13"/>
                <w:szCs w:val="13"/>
              </w:rPr>
            </w:pPr>
            <w:r>
              <w:rPr>
                <w:sz w:val="13"/>
                <w:szCs w:val="13"/>
              </w:rPr>
              <w:t>Professional development</w:t>
            </w:r>
          </w:p>
        </w:tc>
        <w:tc>
          <w:tcPr>
            <w:tcW w:w="810" w:type="dxa"/>
            <w:vAlign w:val="center"/>
          </w:tcPr>
          <w:p w14:paraId="5E3143C7" w14:textId="77777777" w:rsidR="0098624F" w:rsidRPr="004B5A68" w:rsidRDefault="0098624F" w:rsidP="00C2661F">
            <w:pPr>
              <w:spacing w:after="0"/>
              <w:jc w:val="center"/>
              <w:rPr>
                <w:sz w:val="13"/>
                <w:szCs w:val="13"/>
              </w:rPr>
            </w:pPr>
            <w:r>
              <w:rPr>
                <w:sz w:val="13"/>
                <w:szCs w:val="13"/>
              </w:rPr>
              <w:t>901</w:t>
            </w:r>
          </w:p>
        </w:tc>
        <w:tc>
          <w:tcPr>
            <w:tcW w:w="900" w:type="dxa"/>
            <w:vAlign w:val="center"/>
          </w:tcPr>
          <w:p w14:paraId="230221EE"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3DC6BDF"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5A231DA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0349E9B" w14:textId="77777777" w:rsidR="0098624F" w:rsidRPr="004B5A68" w:rsidRDefault="0098624F" w:rsidP="00C2661F">
            <w:pPr>
              <w:spacing w:after="0"/>
              <w:jc w:val="center"/>
              <w:rPr>
                <w:sz w:val="13"/>
                <w:szCs w:val="13"/>
              </w:rPr>
            </w:pPr>
            <w:r>
              <w:rPr>
                <w:sz w:val="13"/>
                <w:szCs w:val="13"/>
              </w:rPr>
              <w:t>27</w:t>
            </w:r>
          </w:p>
        </w:tc>
        <w:tc>
          <w:tcPr>
            <w:tcW w:w="720" w:type="dxa"/>
            <w:vAlign w:val="center"/>
          </w:tcPr>
          <w:p w14:paraId="4DB5501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FCF3E0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C8B760D"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D3C8C97" w14:textId="77777777" w:rsidR="0098624F" w:rsidRPr="004B5A68" w:rsidRDefault="0098624F" w:rsidP="00C2661F">
            <w:pPr>
              <w:spacing w:after="0"/>
              <w:jc w:val="center"/>
              <w:rPr>
                <w:sz w:val="13"/>
                <w:szCs w:val="13"/>
              </w:rPr>
            </w:pPr>
            <w:r>
              <w:rPr>
                <w:sz w:val="13"/>
                <w:szCs w:val="13"/>
              </w:rPr>
              <w:t>7</w:t>
            </w:r>
          </w:p>
        </w:tc>
        <w:tc>
          <w:tcPr>
            <w:tcW w:w="990" w:type="dxa"/>
            <w:vAlign w:val="center"/>
          </w:tcPr>
          <w:p w14:paraId="76EA5BB6" w14:textId="77777777" w:rsidR="0098624F" w:rsidRPr="004B5A68" w:rsidRDefault="0098624F" w:rsidP="00C2661F">
            <w:pPr>
              <w:spacing w:after="0"/>
              <w:jc w:val="center"/>
              <w:rPr>
                <w:sz w:val="13"/>
                <w:szCs w:val="13"/>
              </w:rPr>
            </w:pPr>
            <w:r>
              <w:rPr>
                <w:sz w:val="13"/>
                <w:szCs w:val="13"/>
              </w:rPr>
              <w:t>997</w:t>
            </w:r>
          </w:p>
        </w:tc>
        <w:tc>
          <w:tcPr>
            <w:tcW w:w="900" w:type="dxa"/>
            <w:vAlign w:val="center"/>
          </w:tcPr>
          <w:p w14:paraId="17CD53AD" w14:textId="77777777" w:rsidR="0098624F" w:rsidRPr="004B5A68" w:rsidRDefault="0098624F" w:rsidP="00C2661F">
            <w:pPr>
              <w:spacing w:after="0"/>
              <w:jc w:val="center"/>
              <w:rPr>
                <w:sz w:val="13"/>
                <w:szCs w:val="13"/>
              </w:rPr>
            </w:pPr>
            <w:r>
              <w:rPr>
                <w:sz w:val="13"/>
                <w:szCs w:val="13"/>
              </w:rPr>
              <w:t>1,011</w:t>
            </w:r>
          </w:p>
        </w:tc>
        <w:tc>
          <w:tcPr>
            <w:tcW w:w="810" w:type="dxa"/>
            <w:vAlign w:val="center"/>
          </w:tcPr>
          <w:p w14:paraId="3B0FBF62" w14:textId="77777777" w:rsidR="0098624F" w:rsidRPr="004B5A68" w:rsidRDefault="0098624F" w:rsidP="00C2661F">
            <w:pPr>
              <w:spacing w:after="0"/>
              <w:jc w:val="center"/>
              <w:rPr>
                <w:sz w:val="13"/>
                <w:szCs w:val="13"/>
              </w:rPr>
            </w:pPr>
            <w:r>
              <w:rPr>
                <w:sz w:val="13"/>
                <w:szCs w:val="13"/>
              </w:rPr>
              <w:t>47</w:t>
            </w:r>
          </w:p>
        </w:tc>
        <w:tc>
          <w:tcPr>
            <w:tcW w:w="810" w:type="dxa"/>
            <w:vAlign w:val="center"/>
          </w:tcPr>
          <w:p w14:paraId="662DDA88" w14:textId="77777777" w:rsidR="0098624F" w:rsidRDefault="0098624F" w:rsidP="00C2661F">
            <w:pPr>
              <w:spacing w:after="0"/>
              <w:jc w:val="center"/>
              <w:rPr>
                <w:sz w:val="13"/>
                <w:szCs w:val="13"/>
              </w:rPr>
            </w:pPr>
            <w:r>
              <w:rPr>
                <w:sz w:val="13"/>
                <w:szCs w:val="13"/>
              </w:rPr>
              <w:t>41</w:t>
            </w:r>
          </w:p>
        </w:tc>
        <w:tc>
          <w:tcPr>
            <w:tcW w:w="1080" w:type="dxa"/>
            <w:vAlign w:val="center"/>
          </w:tcPr>
          <w:p w14:paraId="08257BA3" w14:textId="77777777" w:rsidR="0098624F" w:rsidRDefault="0098624F" w:rsidP="00C2661F">
            <w:pPr>
              <w:spacing w:after="0"/>
              <w:jc w:val="center"/>
              <w:rPr>
                <w:sz w:val="13"/>
                <w:szCs w:val="13"/>
              </w:rPr>
            </w:pPr>
            <w:r>
              <w:rPr>
                <w:sz w:val="13"/>
                <w:szCs w:val="13"/>
              </w:rPr>
              <w:t>21,401</w:t>
            </w:r>
          </w:p>
        </w:tc>
        <w:tc>
          <w:tcPr>
            <w:tcW w:w="900" w:type="dxa"/>
            <w:vAlign w:val="center"/>
          </w:tcPr>
          <w:p w14:paraId="2104C2BB" w14:textId="77777777" w:rsidR="0098624F" w:rsidRDefault="0098624F" w:rsidP="00C2661F">
            <w:pPr>
              <w:spacing w:after="0"/>
              <w:jc w:val="center"/>
              <w:rPr>
                <w:sz w:val="13"/>
                <w:szCs w:val="13"/>
              </w:rPr>
            </w:pPr>
            <w:r>
              <w:rPr>
                <w:sz w:val="13"/>
                <w:szCs w:val="13"/>
              </w:rPr>
              <w:t>24,432</w:t>
            </w:r>
          </w:p>
        </w:tc>
      </w:tr>
      <w:tr w:rsidR="0098624F" w:rsidRPr="004B5A68" w14:paraId="52321CCE" w14:textId="77777777" w:rsidTr="00B24D6C">
        <w:trPr>
          <w:trHeight w:val="398"/>
          <w:jc w:val="center"/>
        </w:trPr>
        <w:tc>
          <w:tcPr>
            <w:tcW w:w="1255" w:type="dxa"/>
            <w:vAlign w:val="center"/>
          </w:tcPr>
          <w:p w14:paraId="346ABCC3" w14:textId="77777777" w:rsidR="0098624F" w:rsidRDefault="0098624F" w:rsidP="00C2661F">
            <w:pPr>
              <w:spacing w:after="0"/>
              <w:rPr>
                <w:sz w:val="13"/>
                <w:szCs w:val="13"/>
              </w:rPr>
            </w:pPr>
            <w:r>
              <w:rPr>
                <w:sz w:val="13"/>
                <w:szCs w:val="13"/>
              </w:rPr>
              <w:t>Travel</w:t>
            </w:r>
          </w:p>
        </w:tc>
        <w:tc>
          <w:tcPr>
            <w:tcW w:w="810" w:type="dxa"/>
            <w:vAlign w:val="center"/>
          </w:tcPr>
          <w:p w14:paraId="7DD85EFA" w14:textId="77777777" w:rsidR="0098624F" w:rsidRPr="004B5A68" w:rsidRDefault="0098624F" w:rsidP="00C2661F">
            <w:pPr>
              <w:spacing w:after="0"/>
              <w:jc w:val="center"/>
              <w:rPr>
                <w:sz w:val="13"/>
                <w:szCs w:val="13"/>
              </w:rPr>
            </w:pPr>
            <w:r>
              <w:rPr>
                <w:sz w:val="13"/>
                <w:szCs w:val="13"/>
              </w:rPr>
              <w:t>39,018</w:t>
            </w:r>
          </w:p>
        </w:tc>
        <w:tc>
          <w:tcPr>
            <w:tcW w:w="900" w:type="dxa"/>
            <w:vAlign w:val="center"/>
          </w:tcPr>
          <w:p w14:paraId="70C08A5D" w14:textId="77777777" w:rsidR="0098624F" w:rsidRPr="004B5A68" w:rsidRDefault="0098624F" w:rsidP="00C2661F">
            <w:pPr>
              <w:spacing w:after="0"/>
              <w:jc w:val="center"/>
              <w:rPr>
                <w:sz w:val="13"/>
                <w:szCs w:val="13"/>
              </w:rPr>
            </w:pPr>
            <w:r>
              <w:rPr>
                <w:sz w:val="13"/>
                <w:szCs w:val="13"/>
              </w:rPr>
              <w:t>127,274</w:t>
            </w:r>
          </w:p>
        </w:tc>
        <w:tc>
          <w:tcPr>
            <w:tcW w:w="990" w:type="dxa"/>
            <w:vAlign w:val="center"/>
          </w:tcPr>
          <w:p w14:paraId="25890135" w14:textId="77777777" w:rsidR="0098624F" w:rsidRPr="004B5A68" w:rsidRDefault="0098624F" w:rsidP="00C2661F">
            <w:pPr>
              <w:spacing w:after="0"/>
              <w:jc w:val="center"/>
              <w:rPr>
                <w:sz w:val="13"/>
                <w:szCs w:val="13"/>
              </w:rPr>
            </w:pPr>
            <w:r>
              <w:rPr>
                <w:sz w:val="13"/>
                <w:szCs w:val="13"/>
              </w:rPr>
              <w:t>4,997</w:t>
            </w:r>
          </w:p>
        </w:tc>
        <w:tc>
          <w:tcPr>
            <w:tcW w:w="720" w:type="dxa"/>
            <w:vAlign w:val="center"/>
          </w:tcPr>
          <w:p w14:paraId="140005A1" w14:textId="77777777" w:rsidR="0098624F" w:rsidRPr="004B5A68" w:rsidRDefault="0098624F" w:rsidP="00C2661F">
            <w:pPr>
              <w:spacing w:after="0"/>
              <w:jc w:val="center"/>
              <w:rPr>
                <w:sz w:val="13"/>
                <w:szCs w:val="13"/>
              </w:rPr>
            </w:pPr>
            <w:r>
              <w:rPr>
                <w:sz w:val="13"/>
                <w:szCs w:val="13"/>
              </w:rPr>
              <w:t>1,911</w:t>
            </w:r>
          </w:p>
        </w:tc>
        <w:tc>
          <w:tcPr>
            <w:tcW w:w="900" w:type="dxa"/>
            <w:vAlign w:val="center"/>
          </w:tcPr>
          <w:p w14:paraId="5FE4ADE1" w14:textId="77777777" w:rsidR="0098624F" w:rsidRPr="004B5A68" w:rsidRDefault="0098624F" w:rsidP="00C2661F">
            <w:pPr>
              <w:spacing w:after="0"/>
              <w:jc w:val="center"/>
              <w:rPr>
                <w:sz w:val="13"/>
                <w:szCs w:val="13"/>
              </w:rPr>
            </w:pPr>
            <w:r>
              <w:rPr>
                <w:sz w:val="13"/>
                <w:szCs w:val="13"/>
              </w:rPr>
              <w:t>29,361</w:t>
            </w:r>
          </w:p>
        </w:tc>
        <w:tc>
          <w:tcPr>
            <w:tcW w:w="720" w:type="dxa"/>
            <w:vAlign w:val="center"/>
          </w:tcPr>
          <w:p w14:paraId="62EF7A03" w14:textId="77777777" w:rsidR="0098624F" w:rsidRPr="004B5A68" w:rsidRDefault="0098624F" w:rsidP="00C2661F">
            <w:pPr>
              <w:spacing w:after="0"/>
              <w:jc w:val="center"/>
              <w:rPr>
                <w:sz w:val="13"/>
                <w:szCs w:val="13"/>
              </w:rPr>
            </w:pPr>
            <w:r>
              <w:rPr>
                <w:sz w:val="13"/>
                <w:szCs w:val="13"/>
              </w:rPr>
              <w:t>8,408</w:t>
            </w:r>
          </w:p>
        </w:tc>
        <w:tc>
          <w:tcPr>
            <w:tcW w:w="900" w:type="dxa"/>
            <w:vAlign w:val="center"/>
          </w:tcPr>
          <w:p w14:paraId="1828A6CD" w14:textId="77777777" w:rsidR="0098624F" w:rsidRPr="004B5A68" w:rsidRDefault="0098624F" w:rsidP="00C2661F">
            <w:pPr>
              <w:spacing w:after="0"/>
              <w:jc w:val="center"/>
              <w:rPr>
                <w:sz w:val="13"/>
                <w:szCs w:val="13"/>
              </w:rPr>
            </w:pPr>
            <w:r>
              <w:rPr>
                <w:sz w:val="13"/>
                <w:szCs w:val="13"/>
              </w:rPr>
              <w:t>9,053</w:t>
            </w:r>
          </w:p>
        </w:tc>
        <w:tc>
          <w:tcPr>
            <w:tcW w:w="810" w:type="dxa"/>
            <w:vAlign w:val="center"/>
          </w:tcPr>
          <w:p w14:paraId="6A93B48D" w14:textId="77777777" w:rsidR="0098624F" w:rsidRPr="004B5A68" w:rsidRDefault="0098624F" w:rsidP="00C2661F">
            <w:pPr>
              <w:spacing w:after="0"/>
              <w:jc w:val="center"/>
              <w:rPr>
                <w:sz w:val="13"/>
                <w:szCs w:val="13"/>
              </w:rPr>
            </w:pPr>
            <w:r>
              <w:rPr>
                <w:sz w:val="13"/>
                <w:szCs w:val="13"/>
              </w:rPr>
              <w:t>31,002</w:t>
            </w:r>
          </w:p>
        </w:tc>
        <w:tc>
          <w:tcPr>
            <w:tcW w:w="810" w:type="dxa"/>
            <w:vAlign w:val="center"/>
          </w:tcPr>
          <w:p w14:paraId="3F827A43" w14:textId="77777777" w:rsidR="0098624F" w:rsidRPr="004B5A68" w:rsidRDefault="0098624F" w:rsidP="00C2661F">
            <w:pPr>
              <w:spacing w:after="0"/>
              <w:jc w:val="center"/>
              <w:rPr>
                <w:sz w:val="13"/>
                <w:szCs w:val="13"/>
              </w:rPr>
            </w:pPr>
            <w:r>
              <w:rPr>
                <w:sz w:val="13"/>
                <w:szCs w:val="13"/>
              </w:rPr>
              <w:t>7,101</w:t>
            </w:r>
          </w:p>
        </w:tc>
        <w:tc>
          <w:tcPr>
            <w:tcW w:w="990" w:type="dxa"/>
            <w:vAlign w:val="center"/>
          </w:tcPr>
          <w:p w14:paraId="0B992B8B" w14:textId="77777777" w:rsidR="0098624F" w:rsidRPr="004B5A68" w:rsidRDefault="0098624F" w:rsidP="00C2661F">
            <w:pPr>
              <w:spacing w:after="0"/>
              <w:jc w:val="center"/>
              <w:rPr>
                <w:sz w:val="13"/>
                <w:szCs w:val="13"/>
              </w:rPr>
            </w:pPr>
            <w:r>
              <w:rPr>
                <w:sz w:val="13"/>
                <w:szCs w:val="13"/>
              </w:rPr>
              <w:t>32,379</w:t>
            </w:r>
          </w:p>
        </w:tc>
        <w:tc>
          <w:tcPr>
            <w:tcW w:w="900" w:type="dxa"/>
            <w:vAlign w:val="center"/>
          </w:tcPr>
          <w:p w14:paraId="0E2826C0" w14:textId="77777777" w:rsidR="0098624F" w:rsidRPr="004B5A68" w:rsidRDefault="0098624F" w:rsidP="00C2661F">
            <w:pPr>
              <w:spacing w:after="0"/>
              <w:jc w:val="center"/>
              <w:rPr>
                <w:sz w:val="13"/>
                <w:szCs w:val="13"/>
              </w:rPr>
            </w:pPr>
            <w:r>
              <w:rPr>
                <w:sz w:val="13"/>
                <w:szCs w:val="13"/>
              </w:rPr>
              <w:t>49,201</w:t>
            </w:r>
          </w:p>
        </w:tc>
        <w:tc>
          <w:tcPr>
            <w:tcW w:w="810" w:type="dxa"/>
            <w:vAlign w:val="center"/>
          </w:tcPr>
          <w:p w14:paraId="35635085" w14:textId="77777777" w:rsidR="0098624F" w:rsidRPr="004B5A68" w:rsidRDefault="0098624F" w:rsidP="00C2661F">
            <w:pPr>
              <w:spacing w:after="0"/>
              <w:jc w:val="center"/>
              <w:rPr>
                <w:sz w:val="13"/>
                <w:szCs w:val="13"/>
              </w:rPr>
            </w:pPr>
            <w:r>
              <w:rPr>
                <w:sz w:val="13"/>
                <w:szCs w:val="13"/>
              </w:rPr>
              <w:t>69,206</w:t>
            </w:r>
          </w:p>
        </w:tc>
        <w:tc>
          <w:tcPr>
            <w:tcW w:w="810" w:type="dxa"/>
            <w:vAlign w:val="center"/>
          </w:tcPr>
          <w:p w14:paraId="3E14BDB5" w14:textId="77777777" w:rsidR="0098624F" w:rsidRDefault="0098624F" w:rsidP="00C2661F">
            <w:pPr>
              <w:spacing w:after="0"/>
              <w:jc w:val="center"/>
              <w:rPr>
                <w:sz w:val="13"/>
                <w:szCs w:val="13"/>
              </w:rPr>
            </w:pPr>
            <w:r>
              <w:rPr>
                <w:sz w:val="13"/>
                <w:szCs w:val="13"/>
              </w:rPr>
              <w:t>36,439</w:t>
            </w:r>
          </w:p>
        </w:tc>
        <w:tc>
          <w:tcPr>
            <w:tcW w:w="1080" w:type="dxa"/>
            <w:vAlign w:val="center"/>
          </w:tcPr>
          <w:p w14:paraId="3CBE95DB" w14:textId="77777777" w:rsidR="0098624F" w:rsidRDefault="0098624F" w:rsidP="00C2661F">
            <w:pPr>
              <w:spacing w:after="0"/>
              <w:jc w:val="center"/>
              <w:rPr>
                <w:sz w:val="13"/>
                <w:szCs w:val="13"/>
              </w:rPr>
            </w:pPr>
            <w:r>
              <w:rPr>
                <w:sz w:val="13"/>
                <w:szCs w:val="13"/>
              </w:rPr>
              <w:t>388,091</w:t>
            </w:r>
          </w:p>
        </w:tc>
        <w:tc>
          <w:tcPr>
            <w:tcW w:w="900" w:type="dxa"/>
            <w:vAlign w:val="center"/>
          </w:tcPr>
          <w:p w14:paraId="7687C8DF" w14:textId="77777777" w:rsidR="0098624F" w:rsidRDefault="0098624F" w:rsidP="00C2661F">
            <w:pPr>
              <w:spacing w:after="0"/>
              <w:jc w:val="center"/>
              <w:rPr>
                <w:sz w:val="13"/>
                <w:szCs w:val="13"/>
              </w:rPr>
            </w:pPr>
            <w:r>
              <w:rPr>
                <w:sz w:val="13"/>
                <w:szCs w:val="13"/>
              </w:rPr>
              <w:t>833,441</w:t>
            </w:r>
          </w:p>
        </w:tc>
      </w:tr>
      <w:tr w:rsidR="0098624F" w:rsidRPr="004B5A68" w14:paraId="35DD2FF9" w14:textId="77777777" w:rsidTr="00B24D6C">
        <w:trPr>
          <w:trHeight w:val="398"/>
          <w:jc w:val="center"/>
        </w:trPr>
        <w:tc>
          <w:tcPr>
            <w:tcW w:w="1255" w:type="dxa"/>
            <w:vAlign w:val="center"/>
          </w:tcPr>
          <w:p w14:paraId="6787E62C" w14:textId="77777777" w:rsidR="0098624F" w:rsidRDefault="0098624F" w:rsidP="00C2661F">
            <w:pPr>
              <w:spacing w:after="0"/>
              <w:rPr>
                <w:sz w:val="13"/>
                <w:szCs w:val="13"/>
              </w:rPr>
            </w:pPr>
            <w:r>
              <w:rPr>
                <w:sz w:val="13"/>
                <w:szCs w:val="13"/>
              </w:rPr>
              <w:t>Meetings</w:t>
            </w:r>
          </w:p>
        </w:tc>
        <w:tc>
          <w:tcPr>
            <w:tcW w:w="810" w:type="dxa"/>
            <w:vAlign w:val="center"/>
          </w:tcPr>
          <w:p w14:paraId="63960FEE" w14:textId="77777777" w:rsidR="0098624F" w:rsidRPr="004B5A68" w:rsidRDefault="0098624F" w:rsidP="00C2661F">
            <w:pPr>
              <w:spacing w:after="0"/>
              <w:jc w:val="center"/>
              <w:rPr>
                <w:sz w:val="13"/>
                <w:szCs w:val="13"/>
              </w:rPr>
            </w:pPr>
            <w:r>
              <w:rPr>
                <w:sz w:val="13"/>
                <w:szCs w:val="13"/>
              </w:rPr>
              <w:t>1,083</w:t>
            </w:r>
          </w:p>
        </w:tc>
        <w:tc>
          <w:tcPr>
            <w:tcW w:w="900" w:type="dxa"/>
            <w:vAlign w:val="center"/>
          </w:tcPr>
          <w:p w14:paraId="0EEE1786" w14:textId="77777777" w:rsidR="0098624F" w:rsidRPr="004B5A68" w:rsidRDefault="0098624F" w:rsidP="00C2661F">
            <w:pPr>
              <w:spacing w:after="0"/>
              <w:jc w:val="center"/>
              <w:rPr>
                <w:sz w:val="13"/>
                <w:szCs w:val="13"/>
              </w:rPr>
            </w:pPr>
            <w:r>
              <w:rPr>
                <w:sz w:val="13"/>
                <w:szCs w:val="13"/>
              </w:rPr>
              <w:t>5,466</w:t>
            </w:r>
          </w:p>
        </w:tc>
        <w:tc>
          <w:tcPr>
            <w:tcW w:w="990" w:type="dxa"/>
            <w:vAlign w:val="center"/>
          </w:tcPr>
          <w:p w14:paraId="5F091F08" w14:textId="77777777" w:rsidR="0098624F" w:rsidRPr="004B5A68" w:rsidRDefault="0098624F" w:rsidP="00C2661F">
            <w:pPr>
              <w:spacing w:after="0"/>
              <w:jc w:val="center"/>
              <w:rPr>
                <w:sz w:val="13"/>
                <w:szCs w:val="13"/>
              </w:rPr>
            </w:pPr>
            <w:r>
              <w:rPr>
                <w:sz w:val="13"/>
                <w:szCs w:val="13"/>
              </w:rPr>
              <w:t>22</w:t>
            </w:r>
          </w:p>
        </w:tc>
        <w:tc>
          <w:tcPr>
            <w:tcW w:w="720" w:type="dxa"/>
            <w:vAlign w:val="center"/>
          </w:tcPr>
          <w:p w14:paraId="7BF86E5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4ACEF4C" w14:textId="77777777" w:rsidR="0098624F" w:rsidRPr="004B5A68" w:rsidRDefault="0098624F" w:rsidP="00C2661F">
            <w:pPr>
              <w:spacing w:after="0"/>
              <w:jc w:val="center"/>
              <w:rPr>
                <w:sz w:val="13"/>
                <w:szCs w:val="13"/>
              </w:rPr>
            </w:pPr>
            <w:r>
              <w:rPr>
                <w:sz w:val="13"/>
                <w:szCs w:val="13"/>
              </w:rPr>
              <w:t>633</w:t>
            </w:r>
          </w:p>
        </w:tc>
        <w:tc>
          <w:tcPr>
            <w:tcW w:w="720" w:type="dxa"/>
            <w:vAlign w:val="center"/>
          </w:tcPr>
          <w:p w14:paraId="7964F060" w14:textId="77777777" w:rsidR="0098624F" w:rsidRPr="004B5A68" w:rsidRDefault="0098624F" w:rsidP="00C2661F">
            <w:pPr>
              <w:spacing w:after="0"/>
              <w:jc w:val="center"/>
              <w:rPr>
                <w:sz w:val="13"/>
                <w:szCs w:val="13"/>
              </w:rPr>
            </w:pPr>
            <w:r>
              <w:rPr>
                <w:sz w:val="13"/>
                <w:szCs w:val="13"/>
              </w:rPr>
              <w:t>68</w:t>
            </w:r>
          </w:p>
        </w:tc>
        <w:tc>
          <w:tcPr>
            <w:tcW w:w="900" w:type="dxa"/>
            <w:vAlign w:val="center"/>
          </w:tcPr>
          <w:p w14:paraId="306694CD" w14:textId="77777777" w:rsidR="0098624F" w:rsidRPr="004B5A68" w:rsidRDefault="0098624F" w:rsidP="00C2661F">
            <w:pPr>
              <w:spacing w:after="0"/>
              <w:jc w:val="center"/>
              <w:rPr>
                <w:sz w:val="13"/>
                <w:szCs w:val="13"/>
              </w:rPr>
            </w:pPr>
            <w:r>
              <w:rPr>
                <w:sz w:val="13"/>
                <w:szCs w:val="13"/>
              </w:rPr>
              <w:t>39</w:t>
            </w:r>
          </w:p>
        </w:tc>
        <w:tc>
          <w:tcPr>
            <w:tcW w:w="810" w:type="dxa"/>
            <w:vAlign w:val="center"/>
          </w:tcPr>
          <w:p w14:paraId="6A67551C" w14:textId="77777777" w:rsidR="0098624F" w:rsidRPr="004B5A68" w:rsidRDefault="0098624F" w:rsidP="00C2661F">
            <w:pPr>
              <w:spacing w:after="0"/>
              <w:jc w:val="center"/>
              <w:rPr>
                <w:sz w:val="13"/>
                <w:szCs w:val="13"/>
              </w:rPr>
            </w:pPr>
            <w:r>
              <w:rPr>
                <w:sz w:val="13"/>
                <w:szCs w:val="13"/>
              </w:rPr>
              <w:t>1,839</w:t>
            </w:r>
          </w:p>
        </w:tc>
        <w:tc>
          <w:tcPr>
            <w:tcW w:w="810" w:type="dxa"/>
            <w:vAlign w:val="center"/>
          </w:tcPr>
          <w:p w14:paraId="19390ECE" w14:textId="77777777" w:rsidR="0098624F" w:rsidRPr="004B5A68" w:rsidRDefault="0098624F" w:rsidP="00C2661F">
            <w:pPr>
              <w:spacing w:after="0"/>
              <w:jc w:val="center"/>
              <w:rPr>
                <w:sz w:val="13"/>
                <w:szCs w:val="13"/>
              </w:rPr>
            </w:pPr>
            <w:r>
              <w:rPr>
                <w:sz w:val="13"/>
                <w:szCs w:val="13"/>
              </w:rPr>
              <w:t>319</w:t>
            </w:r>
          </w:p>
        </w:tc>
        <w:tc>
          <w:tcPr>
            <w:tcW w:w="990" w:type="dxa"/>
            <w:vAlign w:val="center"/>
          </w:tcPr>
          <w:p w14:paraId="3CF9C370" w14:textId="77777777" w:rsidR="0098624F" w:rsidRPr="004B5A68" w:rsidRDefault="0098624F" w:rsidP="00C2661F">
            <w:pPr>
              <w:spacing w:after="0"/>
              <w:jc w:val="center"/>
              <w:rPr>
                <w:sz w:val="13"/>
                <w:szCs w:val="13"/>
              </w:rPr>
            </w:pPr>
            <w:r>
              <w:rPr>
                <w:sz w:val="13"/>
                <w:szCs w:val="13"/>
              </w:rPr>
              <w:t>779</w:t>
            </w:r>
          </w:p>
        </w:tc>
        <w:tc>
          <w:tcPr>
            <w:tcW w:w="900" w:type="dxa"/>
            <w:vAlign w:val="center"/>
          </w:tcPr>
          <w:p w14:paraId="54CB67EB" w14:textId="77777777" w:rsidR="0098624F" w:rsidRPr="004B5A68" w:rsidRDefault="0098624F" w:rsidP="00C2661F">
            <w:pPr>
              <w:spacing w:after="0"/>
              <w:jc w:val="center"/>
              <w:rPr>
                <w:sz w:val="13"/>
                <w:szCs w:val="13"/>
              </w:rPr>
            </w:pPr>
            <w:r>
              <w:rPr>
                <w:sz w:val="13"/>
                <w:szCs w:val="13"/>
              </w:rPr>
              <w:t>3,372</w:t>
            </w:r>
          </w:p>
        </w:tc>
        <w:tc>
          <w:tcPr>
            <w:tcW w:w="810" w:type="dxa"/>
            <w:vAlign w:val="center"/>
          </w:tcPr>
          <w:p w14:paraId="1A5E801C" w14:textId="77777777" w:rsidR="0098624F" w:rsidRPr="004B5A68" w:rsidRDefault="0098624F" w:rsidP="00C2661F">
            <w:pPr>
              <w:spacing w:after="0"/>
              <w:jc w:val="center"/>
              <w:rPr>
                <w:sz w:val="13"/>
                <w:szCs w:val="13"/>
              </w:rPr>
            </w:pPr>
            <w:r>
              <w:rPr>
                <w:sz w:val="13"/>
                <w:szCs w:val="13"/>
              </w:rPr>
              <w:t>1,662</w:t>
            </w:r>
          </w:p>
        </w:tc>
        <w:tc>
          <w:tcPr>
            <w:tcW w:w="810" w:type="dxa"/>
            <w:vAlign w:val="center"/>
          </w:tcPr>
          <w:p w14:paraId="36656E91" w14:textId="77777777" w:rsidR="0098624F" w:rsidRDefault="0098624F" w:rsidP="00C2661F">
            <w:pPr>
              <w:spacing w:after="0"/>
              <w:jc w:val="center"/>
              <w:rPr>
                <w:sz w:val="13"/>
                <w:szCs w:val="13"/>
              </w:rPr>
            </w:pPr>
            <w:r>
              <w:rPr>
                <w:sz w:val="13"/>
                <w:szCs w:val="13"/>
              </w:rPr>
              <w:t>136</w:t>
            </w:r>
          </w:p>
        </w:tc>
        <w:tc>
          <w:tcPr>
            <w:tcW w:w="1080" w:type="dxa"/>
            <w:vAlign w:val="center"/>
          </w:tcPr>
          <w:p w14:paraId="6C4F7396" w14:textId="77777777" w:rsidR="0098624F" w:rsidRDefault="0098624F" w:rsidP="00C2661F">
            <w:pPr>
              <w:spacing w:after="0"/>
              <w:jc w:val="center"/>
              <w:rPr>
                <w:sz w:val="13"/>
                <w:szCs w:val="13"/>
              </w:rPr>
            </w:pPr>
            <w:r>
              <w:rPr>
                <w:sz w:val="13"/>
                <w:szCs w:val="13"/>
              </w:rPr>
              <w:t>75,600</w:t>
            </w:r>
          </w:p>
        </w:tc>
        <w:tc>
          <w:tcPr>
            <w:tcW w:w="900" w:type="dxa"/>
            <w:vAlign w:val="center"/>
          </w:tcPr>
          <w:p w14:paraId="3F122333" w14:textId="77777777" w:rsidR="0098624F" w:rsidRDefault="0098624F" w:rsidP="00C2661F">
            <w:pPr>
              <w:spacing w:after="0"/>
              <w:jc w:val="center"/>
              <w:rPr>
                <w:sz w:val="13"/>
                <w:szCs w:val="13"/>
              </w:rPr>
            </w:pPr>
            <w:r>
              <w:rPr>
                <w:sz w:val="13"/>
                <w:szCs w:val="13"/>
              </w:rPr>
              <w:t>91,018</w:t>
            </w:r>
          </w:p>
        </w:tc>
      </w:tr>
      <w:tr w:rsidR="0098624F" w:rsidRPr="004B5A68" w14:paraId="3E3E4133" w14:textId="77777777" w:rsidTr="00B24D6C">
        <w:trPr>
          <w:trHeight w:val="398"/>
          <w:jc w:val="center"/>
        </w:trPr>
        <w:tc>
          <w:tcPr>
            <w:tcW w:w="1255" w:type="dxa"/>
            <w:vAlign w:val="center"/>
          </w:tcPr>
          <w:p w14:paraId="01863223" w14:textId="77777777" w:rsidR="0098624F" w:rsidRDefault="0098624F" w:rsidP="00C2661F">
            <w:pPr>
              <w:spacing w:after="0"/>
              <w:rPr>
                <w:sz w:val="13"/>
                <w:szCs w:val="13"/>
              </w:rPr>
            </w:pPr>
            <w:r>
              <w:rPr>
                <w:sz w:val="13"/>
                <w:szCs w:val="13"/>
              </w:rPr>
              <w:t>Bank fees</w:t>
            </w:r>
          </w:p>
        </w:tc>
        <w:tc>
          <w:tcPr>
            <w:tcW w:w="810" w:type="dxa"/>
            <w:vAlign w:val="center"/>
          </w:tcPr>
          <w:p w14:paraId="143E118E" w14:textId="77777777" w:rsidR="0098624F" w:rsidRPr="004B5A68" w:rsidRDefault="0098624F" w:rsidP="00C2661F">
            <w:pPr>
              <w:spacing w:after="0"/>
              <w:jc w:val="center"/>
              <w:rPr>
                <w:sz w:val="13"/>
                <w:szCs w:val="13"/>
              </w:rPr>
            </w:pPr>
            <w:r>
              <w:rPr>
                <w:sz w:val="13"/>
                <w:szCs w:val="13"/>
              </w:rPr>
              <w:t>2,886</w:t>
            </w:r>
          </w:p>
        </w:tc>
        <w:tc>
          <w:tcPr>
            <w:tcW w:w="900" w:type="dxa"/>
            <w:vAlign w:val="center"/>
          </w:tcPr>
          <w:p w14:paraId="2C3427D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7E92B5F" w14:textId="77777777" w:rsidR="0098624F" w:rsidRPr="004B5A68" w:rsidRDefault="0098624F" w:rsidP="00C2661F">
            <w:pPr>
              <w:spacing w:after="0"/>
              <w:jc w:val="center"/>
              <w:rPr>
                <w:sz w:val="13"/>
                <w:szCs w:val="13"/>
              </w:rPr>
            </w:pPr>
            <w:r>
              <w:rPr>
                <w:sz w:val="13"/>
                <w:szCs w:val="13"/>
              </w:rPr>
              <w:t>2,883</w:t>
            </w:r>
          </w:p>
        </w:tc>
        <w:tc>
          <w:tcPr>
            <w:tcW w:w="720" w:type="dxa"/>
            <w:vAlign w:val="center"/>
          </w:tcPr>
          <w:p w14:paraId="7731CFE9" w14:textId="77777777" w:rsidR="0098624F" w:rsidRPr="004B5A68" w:rsidRDefault="0098624F" w:rsidP="00C2661F">
            <w:pPr>
              <w:spacing w:after="0"/>
              <w:jc w:val="center"/>
              <w:rPr>
                <w:sz w:val="13"/>
                <w:szCs w:val="13"/>
              </w:rPr>
            </w:pPr>
            <w:r>
              <w:rPr>
                <w:sz w:val="13"/>
                <w:szCs w:val="13"/>
              </w:rPr>
              <w:t>2,972</w:t>
            </w:r>
          </w:p>
        </w:tc>
        <w:tc>
          <w:tcPr>
            <w:tcW w:w="900" w:type="dxa"/>
            <w:vAlign w:val="center"/>
          </w:tcPr>
          <w:p w14:paraId="4D02117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36594F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B11B109" w14:textId="77777777" w:rsidR="0098624F" w:rsidRPr="004B5A68" w:rsidRDefault="0098624F" w:rsidP="00C2661F">
            <w:pPr>
              <w:spacing w:after="0"/>
              <w:jc w:val="center"/>
              <w:rPr>
                <w:sz w:val="13"/>
                <w:szCs w:val="13"/>
              </w:rPr>
            </w:pPr>
            <w:r>
              <w:rPr>
                <w:sz w:val="13"/>
                <w:szCs w:val="13"/>
              </w:rPr>
              <w:t>2,991</w:t>
            </w:r>
          </w:p>
        </w:tc>
        <w:tc>
          <w:tcPr>
            <w:tcW w:w="810" w:type="dxa"/>
            <w:vAlign w:val="center"/>
          </w:tcPr>
          <w:p w14:paraId="00C17B2B" w14:textId="77777777" w:rsidR="0098624F" w:rsidRPr="004B5A68" w:rsidRDefault="0098624F" w:rsidP="00C2661F">
            <w:pPr>
              <w:spacing w:after="0"/>
              <w:jc w:val="center"/>
              <w:rPr>
                <w:sz w:val="13"/>
                <w:szCs w:val="13"/>
              </w:rPr>
            </w:pPr>
            <w:r>
              <w:rPr>
                <w:sz w:val="13"/>
                <w:szCs w:val="13"/>
              </w:rPr>
              <w:t>2,835</w:t>
            </w:r>
          </w:p>
        </w:tc>
        <w:tc>
          <w:tcPr>
            <w:tcW w:w="810" w:type="dxa"/>
            <w:vAlign w:val="center"/>
          </w:tcPr>
          <w:p w14:paraId="199ECC62" w14:textId="77777777" w:rsidR="0098624F" w:rsidRPr="004B5A68" w:rsidRDefault="0098624F" w:rsidP="00C2661F">
            <w:pPr>
              <w:spacing w:after="0"/>
              <w:jc w:val="center"/>
              <w:rPr>
                <w:sz w:val="13"/>
                <w:szCs w:val="13"/>
              </w:rPr>
            </w:pPr>
            <w:r>
              <w:rPr>
                <w:sz w:val="13"/>
                <w:szCs w:val="13"/>
              </w:rPr>
              <w:t>2,982</w:t>
            </w:r>
          </w:p>
        </w:tc>
        <w:tc>
          <w:tcPr>
            <w:tcW w:w="990" w:type="dxa"/>
            <w:vAlign w:val="center"/>
          </w:tcPr>
          <w:p w14:paraId="7C138212" w14:textId="77777777" w:rsidR="0098624F" w:rsidRPr="004B5A68" w:rsidRDefault="0098624F" w:rsidP="00C2661F">
            <w:pPr>
              <w:spacing w:after="0"/>
              <w:jc w:val="center"/>
              <w:rPr>
                <w:sz w:val="13"/>
                <w:szCs w:val="13"/>
              </w:rPr>
            </w:pPr>
            <w:r>
              <w:rPr>
                <w:sz w:val="13"/>
                <w:szCs w:val="13"/>
              </w:rPr>
              <w:t>2,909</w:t>
            </w:r>
          </w:p>
        </w:tc>
        <w:tc>
          <w:tcPr>
            <w:tcW w:w="900" w:type="dxa"/>
            <w:vAlign w:val="center"/>
          </w:tcPr>
          <w:p w14:paraId="1371FA45" w14:textId="77777777" w:rsidR="0098624F" w:rsidRPr="004B5A68" w:rsidRDefault="0098624F" w:rsidP="00C2661F">
            <w:pPr>
              <w:spacing w:after="0"/>
              <w:jc w:val="center"/>
              <w:rPr>
                <w:sz w:val="13"/>
                <w:szCs w:val="13"/>
              </w:rPr>
            </w:pPr>
            <w:r>
              <w:rPr>
                <w:sz w:val="13"/>
                <w:szCs w:val="13"/>
              </w:rPr>
              <w:t>3,706</w:t>
            </w:r>
          </w:p>
        </w:tc>
        <w:tc>
          <w:tcPr>
            <w:tcW w:w="810" w:type="dxa"/>
            <w:vAlign w:val="center"/>
          </w:tcPr>
          <w:p w14:paraId="169ADF64" w14:textId="77777777" w:rsidR="0098624F" w:rsidRPr="004B5A68" w:rsidRDefault="0098624F" w:rsidP="00C2661F">
            <w:pPr>
              <w:spacing w:after="0"/>
              <w:jc w:val="center"/>
              <w:rPr>
                <w:sz w:val="13"/>
                <w:szCs w:val="13"/>
              </w:rPr>
            </w:pPr>
            <w:r>
              <w:rPr>
                <w:sz w:val="13"/>
                <w:szCs w:val="13"/>
              </w:rPr>
              <w:t>1,746</w:t>
            </w:r>
          </w:p>
        </w:tc>
        <w:tc>
          <w:tcPr>
            <w:tcW w:w="810" w:type="dxa"/>
            <w:vAlign w:val="center"/>
          </w:tcPr>
          <w:p w14:paraId="4E78CD41" w14:textId="77777777" w:rsidR="0098624F" w:rsidRDefault="0098624F" w:rsidP="00C2661F">
            <w:pPr>
              <w:spacing w:after="0"/>
              <w:jc w:val="center"/>
              <w:rPr>
                <w:sz w:val="13"/>
                <w:szCs w:val="13"/>
              </w:rPr>
            </w:pPr>
            <w:r>
              <w:rPr>
                <w:sz w:val="13"/>
                <w:szCs w:val="13"/>
              </w:rPr>
              <w:t>815</w:t>
            </w:r>
          </w:p>
        </w:tc>
        <w:tc>
          <w:tcPr>
            <w:tcW w:w="1080" w:type="dxa"/>
            <w:vAlign w:val="center"/>
          </w:tcPr>
          <w:p w14:paraId="0B670CDC" w14:textId="77777777" w:rsidR="0098624F" w:rsidRDefault="0098624F" w:rsidP="00C2661F">
            <w:pPr>
              <w:spacing w:after="0"/>
              <w:jc w:val="center"/>
              <w:rPr>
                <w:sz w:val="13"/>
                <w:szCs w:val="13"/>
              </w:rPr>
            </w:pPr>
            <w:r>
              <w:rPr>
                <w:sz w:val="13"/>
                <w:szCs w:val="13"/>
              </w:rPr>
              <w:t>114,889</w:t>
            </w:r>
          </w:p>
        </w:tc>
        <w:tc>
          <w:tcPr>
            <w:tcW w:w="900" w:type="dxa"/>
            <w:vAlign w:val="center"/>
          </w:tcPr>
          <w:p w14:paraId="0B650A06" w14:textId="77777777" w:rsidR="0098624F" w:rsidRDefault="0098624F" w:rsidP="00C2661F">
            <w:pPr>
              <w:spacing w:after="0"/>
              <w:jc w:val="center"/>
              <w:rPr>
                <w:sz w:val="13"/>
                <w:szCs w:val="13"/>
              </w:rPr>
            </w:pPr>
            <w:r>
              <w:rPr>
                <w:sz w:val="13"/>
                <w:szCs w:val="13"/>
              </w:rPr>
              <w:t>141,614</w:t>
            </w:r>
          </w:p>
        </w:tc>
      </w:tr>
      <w:tr w:rsidR="0098624F" w:rsidRPr="004B5A68" w14:paraId="4FDA77DC" w14:textId="77777777" w:rsidTr="00B24D6C">
        <w:trPr>
          <w:trHeight w:val="398"/>
          <w:jc w:val="center"/>
        </w:trPr>
        <w:tc>
          <w:tcPr>
            <w:tcW w:w="1255" w:type="dxa"/>
            <w:vAlign w:val="center"/>
          </w:tcPr>
          <w:p w14:paraId="75582421" w14:textId="77777777" w:rsidR="0098624F" w:rsidRDefault="0098624F" w:rsidP="00C2661F">
            <w:pPr>
              <w:spacing w:after="0"/>
              <w:rPr>
                <w:sz w:val="13"/>
                <w:szCs w:val="13"/>
              </w:rPr>
            </w:pPr>
            <w:r>
              <w:rPr>
                <w:sz w:val="13"/>
                <w:szCs w:val="13"/>
              </w:rPr>
              <w:t>Management fees</w:t>
            </w:r>
          </w:p>
        </w:tc>
        <w:tc>
          <w:tcPr>
            <w:tcW w:w="810" w:type="dxa"/>
            <w:vAlign w:val="center"/>
          </w:tcPr>
          <w:p w14:paraId="516F07B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B86D4F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EA4BC0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0CE508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5F3375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E9F9DB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C7322E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80F613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11279A4"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CD1548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5A5AC7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FD64C1D"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B32CA2D" w14:textId="77777777" w:rsidR="0098624F" w:rsidRDefault="0098624F" w:rsidP="00C2661F">
            <w:pPr>
              <w:spacing w:after="0"/>
              <w:jc w:val="center"/>
              <w:rPr>
                <w:sz w:val="13"/>
                <w:szCs w:val="13"/>
              </w:rPr>
            </w:pPr>
            <w:r>
              <w:rPr>
                <w:sz w:val="13"/>
                <w:szCs w:val="13"/>
              </w:rPr>
              <w:t>0</w:t>
            </w:r>
          </w:p>
        </w:tc>
        <w:tc>
          <w:tcPr>
            <w:tcW w:w="1080" w:type="dxa"/>
            <w:vAlign w:val="center"/>
          </w:tcPr>
          <w:p w14:paraId="668311C9" w14:textId="77777777" w:rsidR="0098624F" w:rsidRDefault="0098624F" w:rsidP="00C2661F">
            <w:pPr>
              <w:spacing w:after="0"/>
              <w:jc w:val="center"/>
              <w:rPr>
                <w:sz w:val="13"/>
                <w:szCs w:val="13"/>
              </w:rPr>
            </w:pPr>
            <w:r>
              <w:rPr>
                <w:sz w:val="13"/>
                <w:szCs w:val="13"/>
              </w:rPr>
              <w:t>3,966,616</w:t>
            </w:r>
          </w:p>
        </w:tc>
        <w:tc>
          <w:tcPr>
            <w:tcW w:w="900" w:type="dxa"/>
            <w:vAlign w:val="center"/>
          </w:tcPr>
          <w:p w14:paraId="4D4E4C85" w14:textId="77777777" w:rsidR="0098624F" w:rsidRDefault="0098624F" w:rsidP="00C2661F">
            <w:pPr>
              <w:spacing w:after="0"/>
              <w:jc w:val="center"/>
              <w:rPr>
                <w:sz w:val="13"/>
                <w:szCs w:val="13"/>
              </w:rPr>
            </w:pPr>
            <w:r>
              <w:rPr>
                <w:sz w:val="13"/>
                <w:szCs w:val="13"/>
              </w:rPr>
              <w:t>3.966,616</w:t>
            </w:r>
          </w:p>
        </w:tc>
      </w:tr>
      <w:tr w:rsidR="0098624F" w:rsidRPr="004B5A68" w14:paraId="51496861" w14:textId="77777777" w:rsidTr="00B24D6C">
        <w:trPr>
          <w:trHeight w:val="398"/>
          <w:jc w:val="center"/>
        </w:trPr>
        <w:tc>
          <w:tcPr>
            <w:tcW w:w="1255" w:type="dxa"/>
            <w:vAlign w:val="center"/>
          </w:tcPr>
          <w:p w14:paraId="0B352232" w14:textId="77777777" w:rsidR="0098624F" w:rsidRDefault="0098624F" w:rsidP="00C2661F">
            <w:pPr>
              <w:spacing w:after="0"/>
              <w:rPr>
                <w:sz w:val="13"/>
                <w:szCs w:val="13"/>
              </w:rPr>
            </w:pPr>
            <w:r>
              <w:rPr>
                <w:sz w:val="13"/>
                <w:szCs w:val="13"/>
              </w:rPr>
              <w:t>Insurance</w:t>
            </w:r>
          </w:p>
        </w:tc>
        <w:tc>
          <w:tcPr>
            <w:tcW w:w="810" w:type="dxa"/>
            <w:vAlign w:val="center"/>
          </w:tcPr>
          <w:p w14:paraId="106D818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40ED5B5"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8296D66"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856CA6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4A0B8C6"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4DD637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C3D966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1C00D3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FC8C7DC"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4A80F9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E6A644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295C486"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6A0FC27" w14:textId="77777777" w:rsidR="0098624F" w:rsidRDefault="0098624F" w:rsidP="00C2661F">
            <w:pPr>
              <w:spacing w:after="0"/>
              <w:jc w:val="center"/>
              <w:rPr>
                <w:sz w:val="13"/>
                <w:szCs w:val="13"/>
              </w:rPr>
            </w:pPr>
            <w:r>
              <w:rPr>
                <w:sz w:val="13"/>
                <w:szCs w:val="13"/>
              </w:rPr>
              <w:t>0</w:t>
            </w:r>
          </w:p>
        </w:tc>
        <w:tc>
          <w:tcPr>
            <w:tcW w:w="1080" w:type="dxa"/>
            <w:vAlign w:val="center"/>
          </w:tcPr>
          <w:p w14:paraId="48F65C34" w14:textId="77777777" w:rsidR="0098624F" w:rsidRDefault="0098624F" w:rsidP="00C2661F">
            <w:pPr>
              <w:spacing w:after="0"/>
              <w:jc w:val="center"/>
              <w:rPr>
                <w:sz w:val="13"/>
                <w:szCs w:val="13"/>
              </w:rPr>
            </w:pPr>
            <w:r>
              <w:rPr>
                <w:sz w:val="13"/>
                <w:szCs w:val="13"/>
              </w:rPr>
              <w:t>385,657</w:t>
            </w:r>
          </w:p>
        </w:tc>
        <w:tc>
          <w:tcPr>
            <w:tcW w:w="900" w:type="dxa"/>
            <w:vAlign w:val="center"/>
          </w:tcPr>
          <w:p w14:paraId="2E3C1048" w14:textId="77777777" w:rsidR="0098624F" w:rsidRDefault="0098624F" w:rsidP="00C2661F">
            <w:pPr>
              <w:spacing w:after="0"/>
              <w:jc w:val="center"/>
              <w:rPr>
                <w:sz w:val="13"/>
                <w:szCs w:val="13"/>
              </w:rPr>
            </w:pPr>
            <w:r>
              <w:rPr>
                <w:sz w:val="13"/>
                <w:szCs w:val="13"/>
              </w:rPr>
              <w:t>385,657</w:t>
            </w:r>
          </w:p>
        </w:tc>
      </w:tr>
      <w:tr w:rsidR="0098624F" w:rsidRPr="004B5A68" w14:paraId="7AA7FE60" w14:textId="77777777" w:rsidTr="00B24D6C">
        <w:trPr>
          <w:trHeight w:val="398"/>
          <w:jc w:val="center"/>
        </w:trPr>
        <w:tc>
          <w:tcPr>
            <w:tcW w:w="1255" w:type="dxa"/>
            <w:vAlign w:val="center"/>
          </w:tcPr>
          <w:p w14:paraId="0836435C" w14:textId="77777777" w:rsidR="0098624F" w:rsidRDefault="0098624F" w:rsidP="00C2661F">
            <w:pPr>
              <w:spacing w:after="0"/>
              <w:rPr>
                <w:sz w:val="13"/>
                <w:szCs w:val="13"/>
              </w:rPr>
            </w:pPr>
            <w:r>
              <w:rPr>
                <w:sz w:val="13"/>
                <w:szCs w:val="13"/>
              </w:rPr>
              <w:t>Amortization</w:t>
            </w:r>
          </w:p>
        </w:tc>
        <w:tc>
          <w:tcPr>
            <w:tcW w:w="810" w:type="dxa"/>
            <w:vAlign w:val="center"/>
          </w:tcPr>
          <w:p w14:paraId="24C2C60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F34282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EF534AF"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FF3199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C29344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3C78F1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9CA270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B47E2B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FD0DED8"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B01DAEF"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138F431" w14:textId="77777777" w:rsidR="0098624F" w:rsidRPr="004B5A68" w:rsidRDefault="0098624F" w:rsidP="00C2661F">
            <w:pPr>
              <w:spacing w:after="0"/>
              <w:jc w:val="center"/>
              <w:rPr>
                <w:sz w:val="13"/>
                <w:szCs w:val="13"/>
              </w:rPr>
            </w:pPr>
            <w:r>
              <w:rPr>
                <w:sz w:val="13"/>
                <w:szCs w:val="13"/>
              </w:rPr>
              <w:t>1,675</w:t>
            </w:r>
          </w:p>
        </w:tc>
        <w:tc>
          <w:tcPr>
            <w:tcW w:w="810" w:type="dxa"/>
            <w:vAlign w:val="center"/>
          </w:tcPr>
          <w:p w14:paraId="40FCCEE6"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D9A11E4" w14:textId="77777777" w:rsidR="0098624F" w:rsidRDefault="0098624F" w:rsidP="00C2661F">
            <w:pPr>
              <w:spacing w:after="0"/>
              <w:jc w:val="center"/>
              <w:rPr>
                <w:sz w:val="13"/>
                <w:szCs w:val="13"/>
              </w:rPr>
            </w:pPr>
            <w:r>
              <w:rPr>
                <w:sz w:val="13"/>
                <w:szCs w:val="13"/>
              </w:rPr>
              <w:t>0</w:t>
            </w:r>
          </w:p>
        </w:tc>
        <w:tc>
          <w:tcPr>
            <w:tcW w:w="1080" w:type="dxa"/>
            <w:vAlign w:val="center"/>
          </w:tcPr>
          <w:p w14:paraId="5AAD247A" w14:textId="77777777" w:rsidR="0098624F" w:rsidRDefault="0098624F" w:rsidP="00C2661F">
            <w:pPr>
              <w:spacing w:after="0"/>
              <w:jc w:val="center"/>
              <w:rPr>
                <w:sz w:val="13"/>
                <w:szCs w:val="13"/>
              </w:rPr>
            </w:pPr>
            <w:r>
              <w:rPr>
                <w:sz w:val="13"/>
                <w:szCs w:val="13"/>
              </w:rPr>
              <w:t>17,732</w:t>
            </w:r>
          </w:p>
        </w:tc>
        <w:tc>
          <w:tcPr>
            <w:tcW w:w="900" w:type="dxa"/>
            <w:vAlign w:val="center"/>
          </w:tcPr>
          <w:p w14:paraId="3F5D558E" w14:textId="77777777" w:rsidR="0098624F" w:rsidRDefault="0098624F" w:rsidP="00C2661F">
            <w:pPr>
              <w:spacing w:after="0"/>
              <w:jc w:val="center"/>
              <w:rPr>
                <w:sz w:val="13"/>
                <w:szCs w:val="13"/>
              </w:rPr>
            </w:pPr>
            <w:r>
              <w:rPr>
                <w:sz w:val="13"/>
                <w:szCs w:val="13"/>
              </w:rPr>
              <w:t>19,407</w:t>
            </w:r>
          </w:p>
        </w:tc>
      </w:tr>
      <w:tr w:rsidR="0098624F" w:rsidRPr="004B5A68" w14:paraId="5D4FBABD" w14:textId="77777777" w:rsidTr="00B24D6C">
        <w:trPr>
          <w:trHeight w:val="398"/>
          <w:jc w:val="center"/>
        </w:trPr>
        <w:tc>
          <w:tcPr>
            <w:tcW w:w="1255" w:type="dxa"/>
            <w:vAlign w:val="center"/>
          </w:tcPr>
          <w:p w14:paraId="19D6A841" w14:textId="77777777" w:rsidR="0098624F" w:rsidRDefault="0098624F" w:rsidP="00C2661F">
            <w:pPr>
              <w:spacing w:after="0"/>
              <w:rPr>
                <w:sz w:val="13"/>
                <w:szCs w:val="13"/>
              </w:rPr>
            </w:pPr>
            <w:r>
              <w:rPr>
                <w:sz w:val="13"/>
                <w:szCs w:val="13"/>
              </w:rPr>
              <w:t>Interest</w:t>
            </w:r>
          </w:p>
        </w:tc>
        <w:tc>
          <w:tcPr>
            <w:tcW w:w="810" w:type="dxa"/>
            <w:vAlign w:val="center"/>
          </w:tcPr>
          <w:p w14:paraId="5B01975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71884C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2AAB6C3"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5A3222F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0744C8C"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8A98981"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B0CC9E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4AA1A3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CBCFA36"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8D7CD0C" w14:textId="77777777" w:rsidR="0098624F" w:rsidRPr="004B5A68" w:rsidRDefault="0098624F" w:rsidP="00C2661F">
            <w:pPr>
              <w:spacing w:after="0"/>
              <w:jc w:val="center"/>
              <w:rPr>
                <w:sz w:val="13"/>
                <w:szCs w:val="13"/>
              </w:rPr>
            </w:pPr>
            <w:r>
              <w:rPr>
                <w:sz w:val="13"/>
                <w:szCs w:val="13"/>
              </w:rPr>
              <w:t>12,062</w:t>
            </w:r>
          </w:p>
        </w:tc>
        <w:tc>
          <w:tcPr>
            <w:tcW w:w="900" w:type="dxa"/>
            <w:vAlign w:val="center"/>
          </w:tcPr>
          <w:p w14:paraId="49E2209F" w14:textId="77777777" w:rsidR="0098624F" w:rsidRPr="004B5A68" w:rsidRDefault="0098624F" w:rsidP="00C2661F">
            <w:pPr>
              <w:spacing w:after="0"/>
              <w:jc w:val="center"/>
              <w:rPr>
                <w:sz w:val="13"/>
                <w:szCs w:val="13"/>
              </w:rPr>
            </w:pPr>
            <w:r>
              <w:rPr>
                <w:sz w:val="13"/>
                <w:szCs w:val="13"/>
              </w:rPr>
              <w:t>36,473</w:t>
            </w:r>
          </w:p>
        </w:tc>
        <w:tc>
          <w:tcPr>
            <w:tcW w:w="810" w:type="dxa"/>
            <w:vAlign w:val="center"/>
          </w:tcPr>
          <w:p w14:paraId="030A56B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EAE8ED7" w14:textId="77777777" w:rsidR="0098624F" w:rsidRDefault="0098624F" w:rsidP="00C2661F">
            <w:pPr>
              <w:spacing w:after="0"/>
              <w:jc w:val="center"/>
              <w:rPr>
                <w:sz w:val="13"/>
                <w:szCs w:val="13"/>
              </w:rPr>
            </w:pPr>
            <w:r>
              <w:rPr>
                <w:sz w:val="13"/>
                <w:szCs w:val="13"/>
              </w:rPr>
              <w:t>0</w:t>
            </w:r>
          </w:p>
        </w:tc>
        <w:tc>
          <w:tcPr>
            <w:tcW w:w="1080" w:type="dxa"/>
            <w:vAlign w:val="center"/>
          </w:tcPr>
          <w:p w14:paraId="49AAA373" w14:textId="77777777" w:rsidR="0098624F" w:rsidRDefault="0098624F" w:rsidP="00C2661F">
            <w:pPr>
              <w:spacing w:after="0"/>
              <w:jc w:val="center"/>
              <w:rPr>
                <w:sz w:val="13"/>
                <w:szCs w:val="13"/>
              </w:rPr>
            </w:pPr>
            <w:r>
              <w:rPr>
                <w:sz w:val="13"/>
                <w:szCs w:val="13"/>
              </w:rPr>
              <w:t>0</w:t>
            </w:r>
          </w:p>
        </w:tc>
        <w:tc>
          <w:tcPr>
            <w:tcW w:w="900" w:type="dxa"/>
            <w:vAlign w:val="center"/>
          </w:tcPr>
          <w:p w14:paraId="324D5F59" w14:textId="77777777" w:rsidR="0098624F" w:rsidRDefault="0098624F" w:rsidP="00C2661F">
            <w:pPr>
              <w:spacing w:after="0"/>
              <w:jc w:val="center"/>
              <w:rPr>
                <w:sz w:val="13"/>
                <w:szCs w:val="13"/>
              </w:rPr>
            </w:pPr>
            <w:r>
              <w:rPr>
                <w:sz w:val="13"/>
                <w:szCs w:val="13"/>
              </w:rPr>
              <w:t>48,535</w:t>
            </w:r>
          </w:p>
        </w:tc>
      </w:tr>
      <w:tr w:rsidR="0098624F" w:rsidRPr="004B5A68" w14:paraId="23346F6D" w14:textId="77777777" w:rsidTr="00B24D6C">
        <w:trPr>
          <w:trHeight w:val="398"/>
          <w:jc w:val="center"/>
        </w:trPr>
        <w:tc>
          <w:tcPr>
            <w:tcW w:w="1255" w:type="dxa"/>
            <w:vAlign w:val="center"/>
          </w:tcPr>
          <w:p w14:paraId="56BBC398" w14:textId="77777777" w:rsidR="0098624F" w:rsidRDefault="0098624F" w:rsidP="00C2661F">
            <w:pPr>
              <w:spacing w:after="0"/>
              <w:rPr>
                <w:sz w:val="13"/>
                <w:szCs w:val="13"/>
              </w:rPr>
            </w:pPr>
            <w:r>
              <w:rPr>
                <w:sz w:val="13"/>
                <w:szCs w:val="13"/>
              </w:rPr>
              <w:t>Other expenses</w:t>
            </w:r>
          </w:p>
        </w:tc>
        <w:tc>
          <w:tcPr>
            <w:tcW w:w="810" w:type="dxa"/>
            <w:vAlign w:val="center"/>
          </w:tcPr>
          <w:p w14:paraId="7C4B7D60" w14:textId="77777777" w:rsidR="0098624F" w:rsidRPr="004B5A68" w:rsidRDefault="0098624F" w:rsidP="00C2661F">
            <w:pPr>
              <w:spacing w:after="0"/>
              <w:jc w:val="center"/>
              <w:rPr>
                <w:sz w:val="13"/>
                <w:szCs w:val="13"/>
              </w:rPr>
            </w:pPr>
            <w:r>
              <w:rPr>
                <w:sz w:val="13"/>
                <w:szCs w:val="13"/>
              </w:rPr>
              <w:t>5,031</w:t>
            </w:r>
          </w:p>
        </w:tc>
        <w:tc>
          <w:tcPr>
            <w:tcW w:w="900" w:type="dxa"/>
            <w:vAlign w:val="center"/>
          </w:tcPr>
          <w:p w14:paraId="7715BFF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187141F7"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BFC6A3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D8460E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4A86675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1376440"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50DB773"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A43AC9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713FFED4" w14:textId="77777777" w:rsidR="0098624F" w:rsidRPr="004B5A68" w:rsidRDefault="0098624F" w:rsidP="00C2661F">
            <w:pPr>
              <w:spacing w:after="0"/>
              <w:jc w:val="center"/>
              <w:rPr>
                <w:sz w:val="13"/>
                <w:szCs w:val="13"/>
              </w:rPr>
            </w:pPr>
            <w:r>
              <w:rPr>
                <w:sz w:val="13"/>
                <w:szCs w:val="13"/>
              </w:rPr>
              <w:t>9,128</w:t>
            </w:r>
          </w:p>
        </w:tc>
        <w:tc>
          <w:tcPr>
            <w:tcW w:w="900" w:type="dxa"/>
            <w:vAlign w:val="center"/>
          </w:tcPr>
          <w:p w14:paraId="3F20082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AE55A78"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BCC7E11" w14:textId="77777777" w:rsidR="0098624F" w:rsidRDefault="0098624F" w:rsidP="00C2661F">
            <w:pPr>
              <w:spacing w:after="0"/>
              <w:jc w:val="center"/>
              <w:rPr>
                <w:sz w:val="13"/>
                <w:szCs w:val="13"/>
              </w:rPr>
            </w:pPr>
            <w:r>
              <w:rPr>
                <w:sz w:val="13"/>
                <w:szCs w:val="13"/>
              </w:rPr>
              <w:t>0</w:t>
            </w:r>
          </w:p>
        </w:tc>
        <w:tc>
          <w:tcPr>
            <w:tcW w:w="1080" w:type="dxa"/>
            <w:vAlign w:val="center"/>
          </w:tcPr>
          <w:p w14:paraId="4F0D2F29" w14:textId="77777777" w:rsidR="0098624F" w:rsidRDefault="0098624F" w:rsidP="00C2661F">
            <w:pPr>
              <w:spacing w:after="0"/>
              <w:jc w:val="center"/>
              <w:rPr>
                <w:sz w:val="13"/>
                <w:szCs w:val="13"/>
              </w:rPr>
            </w:pPr>
            <w:r>
              <w:rPr>
                <w:sz w:val="13"/>
                <w:szCs w:val="13"/>
              </w:rPr>
              <w:t>837</w:t>
            </w:r>
          </w:p>
        </w:tc>
        <w:tc>
          <w:tcPr>
            <w:tcW w:w="900" w:type="dxa"/>
            <w:vAlign w:val="center"/>
          </w:tcPr>
          <w:p w14:paraId="47D721B1" w14:textId="77777777" w:rsidR="0098624F" w:rsidRDefault="0098624F" w:rsidP="00C2661F">
            <w:pPr>
              <w:spacing w:after="0"/>
              <w:jc w:val="center"/>
              <w:rPr>
                <w:sz w:val="13"/>
                <w:szCs w:val="13"/>
              </w:rPr>
            </w:pPr>
            <w:r>
              <w:rPr>
                <w:sz w:val="13"/>
                <w:szCs w:val="13"/>
              </w:rPr>
              <w:t>14,996</w:t>
            </w:r>
          </w:p>
        </w:tc>
      </w:tr>
      <w:tr w:rsidR="0098624F" w:rsidRPr="004B5A68" w14:paraId="729E7181" w14:textId="77777777" w:rsidTr="00B24D6C">
        <w:trPr>
          <w:trHeight w:val="398"/>
          <w:jc w:val="center"/>
        </w:trPr>
        <w:tc>
          <w:tcPr>
            <w:tcW w:w="1255" w:type="dxa"/>
            <w:vAlign w:val="center"/>
          </w:tcPr>
          <w:p w14:paraId="2DA36032" w14:textId="77777777" w:rsidR="0098624F" w:rsidRDefault="0098624F" w:rsidP="00C2661F">
            <w:pPr>
              <w:spacing w:after="0"/>
              <w:rPr>
                <w:sz w:val="13"/>
                <w:szCs w:val="13"/>
              </w:rPr>
            </w:pPr>
            <w:r>
              <w:rPr>
                <w:sz w:val="13"/>
                <w:szCs w:val="13"/>
              </w:rPr>
              <w:t xml:space="preserve">Total expenses </w:t>
            </w:r>
          </w:p>
        </w:tc>
        <w:tc>
          <w:tcPr>
            <w:tcW w:w="810" w:type="dxa"/>
            <w:vAlign w:val="center"/>
          </w:tcPr>
          <w:p w14:paraId="6FAE2F75"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085F9EC8"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575B1B1F"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5D2C6481"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0B188674"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46EABE99"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369EBEBC"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03081342"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67D78019"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515A36F8"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0CFBAA8E" w14:textId="77777777" w:rsidR="0098624F" w:rsidRPr="004B5A68" w:rsidRDefault="0098624F" w:rsidP="00C2661F">
            <w:pPr>
              <w:spacing w:after="0"/>
              <w:jc w:val="center"/>
              <w:rPr>
                <w:sz w:val="13"/>
                <w:szCs w:val="13"/>
              </w:rPr>
            </w:pPr>
            <w:r>
              <w:rPr>
                <w:sz w:val="13"/>
                <w:szCs w:val="13"/>
              </w:rPr>
              <w:t>11,145,786</w:t>
            </w:r>
          </w:p>
        </w:tc>
        <w:tc>
          <w:tcPr>
            <w:tcW w:w="810" w:type="dxa"/>
            <w:vAlign w:val="center"/>
          </w:tcPr>
          <w:p w14:paraId="2DCAB0A0"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53E6B5F4" w14:textId="77777777" w:rsidR="0098624F" w:rsidRDefault="0098624F" w:rsidP="00C2661F">
            <w:pPr>
              <w:spacing w:after="0"/>
              <w:jc w:val="center"/>
              <w:rPr>
                <w:sz w:val="13"/>
                <w:szCs w:val="13"/>
              </w:rPr>
            </w:pPr>
            <w:r>
              <w:rPr>
                <w:sz w:val="13"/>
                <w:szCs w:val="13"/>
              </w:rPr>
              <w:t>290,963</w:t>
            </w:r>
          </w:p>
        </w:tc>
        <w:tc>
          <w:tcPr>
            <w:tcW w:w="1080" w:type="dxa"/>
            <w:vAlign w:val="center"/>
          </w:tcPr>
          <w:p w14:paraId="54DF2496" w14:textId="77777777" w:rsidR="0098624F" w:rsidRDefault="0098624F" w:rsidP="00C2661F">
            <w:pPr>
              <w:spacing w:after="0"/>
              <w:jc w:val="center"/>
              <w:rPr>
                <w:sz w:val="13"/>
                <w:szCs w:val="13"/>
              </w:rPr>
            </w:pPr>
            <w:r>
              <w:rPr>
                <w:sz w:val="13"/>
                <w:szCs w:val="13"/>
              </w:rPr>
              <w:t>9,150,260</w:t>
            </w:r>
          </w:p>
        </w:tc>
        <w:tc>
          <w:tcPr>
            <w:tcW w:w="900" w:type="dxa"/>
            <w:vAlign w:val="center"/>
          </w:tcPr>
          <w:p w14:paraId="0F8B6B42" w14:textId="77777777" w:rsidR="0098624F" w:rsidRDefault="0098624F" w:rsidP="00C2661F">
            <w:pPr>
              <w:spacing w:after="0"/>
              <w:jc w:val="center"/>
              <w:rPr>
                <w:sz w:val="13"/>
                <w:szCs w:val="13"/>
              </w:rPr>
            </w:pPr>
            <w:r>
              <w:rPr>
                <w:sz w:val="13"/>
                <w:szCs w:val="13"/>
              </w:rPr>
              <w:t>85,928,470</w:t>
            </w:r>
          </w:p>
        </w:tc>
      </w:tr>
    </w:tbl>
    <w:p w14:paraId="14B74F5A" w14:textId="77777777" w:rsidR="007D0B63" w:rsidRDefault="007D0B63" w:rsidP="007D0B63">
      <w:pPr>
        <w:rPr>
          <w:rFonts w:eastAsiaTheme="majorEastAsia" w:cstheme="majorBidi"/>
          <w:b/>
          <w:color w:val="004495"/>
          <w:szCs w:val="28"/>
        </w:rPr>
      </w:pPr>
      <w:bookmarkStart w:id="151" w:name="_Toc37907469"/>
      <w:bookmarkStart w:id="152" w:name="_Toc37907724"/>
      <w:bookmarkStart w:id="153" w:name="_Toc38979318"/>
      <w:bookmarkStart w:id="154" w:name="_Toc40182580"/>
      <w:bookmarkStart w:id="155" w:name="_Toc40271949"/>
      <w:bookmarkStart w:id="156" w:name="_Toc40272577"/>
    </w:p>
    <w:p w14:paraId="481F6E22" w14:textId="77777777" w:rsidR="007D0B63" w:rsidRPr="007D0B63" w:rsidRDefault="007D0B63" w:rsidP="007D0B63">
      <w:pPr>
        <w:sectPr w:rsidR="007D0B63" w:rsidRPr="007D0B63" w:rsidSect="00E43CA2">
          <w:headerReference w:type="first" r:id="rId29"/>
          <w:footerReference w:type="first" r:id="rId30"/>
          <w:pgSz w:w="15840" w:h="12240" w:orient="landscape"/>
          <w:pgMar w:top="720" w:right="720" w:bottom="1080" w:left="720" w:header="446" w:footer="720" w:gutter="0"/>
          <w:cols w:space="720"/>
          <w:titlePg/>
          <w:docGrid w:linePitch="360"/>
        </w:sectPr>
      </w:pPr>
    </w:p>
    <w:p w14:paraId="78D0E8A3" w14:textId="77777777" w:rsidR="00E566AE" w:rsidRPr="007839BC" w:rsidRDefault="00E566AE" w:rsidP="00E566AE">
      <w:pPr>
        <w:jc w:val="center"/>
        <w:rPr>
          <w:b/>
          <w:bCs/>
        </w:rPr>
      </w:pPr>
      <w:r w:rsidRPr="007839BC">
        <w:rPr>
          <w:b/>
          <w:bCs/>
        </w:rPr>
        <w:lastRenderedPageBreak/>
        <w:t>Statement of Cash Flows</w:t>
      </w:r>
      <w:bookmarkEnd w:id="151"/>
      <w:bookmarkEnd w:id="152"/>
      <w:bookmarkEnd w:id="153"/>
      <w:bookmarkEnd w:id="154"/>
      <w:bookmarkEnd w:id="155"/>
      <w:bookmarkEnd w:id="156"/>
    </w:p>
    <w:p w14:paraId="0179B0B3" w14:textId="77777777" w:rsidR="00E566AE" w:rsidRPr="00AE30C4" w:rsidRDefault="00E566AE" w:rsidP="00E566AE">
      <w:pPr>
        <w:keepNext/>
        <w:keepLines/>
        <w:ind w:left="1080" w:right="1530"/>
        <w:jc w:val="center"/>
      </w:pPr>
      <w:r w:rsidRPr="00AE30C4">
        <w:t xml:space="preserve">PaintCare Inc. - for the Year Ended </w:t>
      </w:r>
      <w:r>
        <w:t>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160"/>
      </w:tblGrid>
      <w:tr w:rsidR="00E566AE" w:rsidRPr="00AE30C4" w14:paraId="2EB2AD6B" w14:textId="77777777" w:rsidTr="00751DD1">
        <w:trPr>
          <w:trHeight w:val="432"/>
          <w:jc w:val="center"/>
        </w:trPr>
        <w:tc>
          <w:tcPr>
            <w:tcW w:w="6912" w:type="dxa"/>
            <w:vAlign w:val="center"/>
          </w:tcPr>
          <w:p w14:paraId="347C83B1" w14:textId="77777777" w:rsidR="00E566AE" w:rsidRPr="00AE30C4" w:rsidRDefault="00E566AE" w:rsidP="00751DD1">
            <w:pPr>
              <w:spacing w:after="0"/>
              <w:jc w:val="center"/>
            </w:pPr>
            <w:r w:rsidRPr="00AE30C4">
              <w:t>Cash Flows from Operating Activities</w:t>
            </w:r>
          </w:p>
        </w:tc>
        <w:tc>
          <w:tcPr>
            <w:tcW w:w="2160" w:type="dxa"/>
            <w:vAlign w:val="center"/>
          </w:tcPr>
          <w:p w14:paraId="27D4EDC7" w14:textId="77777777" w:rsidR="00E566AE" w:rsidRPr="00AE30C4" w:rsidRDefault="00E566AE" w:rsidP="00751DD1">
            <w:pPr>
              <w:spacing w:after="0"/>
              <w:jc w:val="center"/>
            </w:pPr>
            <w:r w:rsidRPr="00AE30C4">
              <w:t>Amount</w:t>
            </w:r>
            <w:r>
              <w:t xml:space="preserve"> ($)</w:t>
            </w:r>
          </w:p>
        </w:tc>
      </w:tr>
      <w:tr w:rsidR="00E566AE" w:rsidRPr="00AE30C4" w14:paraId="28DA7D17" w14:textId="77777777" w:rsidTr="00751DD1">
        <w:trPr>
          <w:trHeight w:val="432"/>
          <w:jc w:val="center"/>
        </w:trPr>
        <w:tc>
          <w:tcPr>
            <w:tcW w:w="6912" w:type="dxa"/>
            <w:vAlign w:val="center"/>
          </w:tcPr>
          <w:p w14:paraId="17B3B3F5" w14:textId="77777777" w:rsidR="00E566AE" w:rsidRPr="00AE30C4" w:rsidRDefault="00E566AE" w:rsidP="00751DD1">
            <w:pPr>
              <w:spacing w:after="0"/>
            </w:pPr>
            <w:r w:rsidRPr="00AE30C4">
              <w:t>Change in net assets</w:t>
            </w:r>
          </w:p>
        </w:tc>
        <w:tc>
          <w:tcPr>
            <w:tcW w:w="2160" w:type="dxa"/>
            <w:vAlign w:val="center"/>
          </w:tcPr>
          <w:p w14:paraId="640B842C" w14:textId="77777777" w:rsidR="00E566AE" w:rsidRPr="00AE30C4" w:rsidRDefault="00E566AE" w:rsidP="00751DD1">
            <w:pPr>
              <w:spacing w:after="0"/>
              <w:jc w:val="right"/>
            </w:pPr>
            <w:r>
              <w:t>(6,715,106)</w:t>
            </w:r>
          </w:p>
        </w:tc>
      </w:tr>
      <w:tr w:rsidR="00E566AE" w:rsidRPr="00AE30C4" w14:paraId="1BD322BD" w14:textId="77777777" w:rsidTr="00751DD1">
        <w:trPr>
          <w:trHeight w:val="432"/>
          <w:jc w:val="center"/>
        </w:trPr>
        <w:tc>
          <w:tcPr>
            <w:tcW w:w="6912" w:type="dxa"/>
            <w:vAlign w:val="center"/>
          </w:tcPr>
          <w:p w14:paraId="60FDA921" w14:textId="77777777" w:rsidR="00E566AE" w:rsidRPr="00AE30C4" w:rsidRDefault="00E566AE" w:rsidP="00751DD1">
            <w:pPr>
              <w:spacing w:after="0"/>
              <w:ind w:left="330" w:hanging="330"/>
            </w:pPr>
            <w:r w:rsidRPr="00AE30C4">
              <w:t xml:space="preserve">Adjustments to reconcile change in net assets to net cash </w:t>
            </w:r>
            <w:r>
              <w:t>used in</w:t>
            </w:r>
            <w:r w:rsidRPr="00AE30C4">
              <w:t xml:space="preserve"> operating activities: </w:t>
            </w:r>
          </w:p>
        </w:tc>
        <w:tc>
          <w:tcPr>
            <w:tcW w:w="2160" w:type="dxa"/>
            <w:vAlign w:val="center"/>
          </w:tcPr>
          <w:p w14:paraId="7E4E45A7" w14:textId="77777777" w:rsidR="00E566AE" w:rsidRPr="00AE30C4" w:rsidRDefault="00E566AE" w:rsidP="00751DD1">
            <w:pPr>
              <w:spacing w:after="0"/>
              <w:jc w:val="right"/>
            </w:pPr>
          </w:p>
        </w:tc>
      </w:tr>
      <w:tr w:rsidR="00E566AE" w:rsidRPr="00AE30C4" w14:paraId="4AF9585B" w14:textId="77777777" w:rsidTr="00751DD1">
        <w:trPr>
          <w:trHeight w:val="432"/>
          <w:jc w:val="center"/>
        </w:trPr>
        <w:tc>
          <w:tcPr>
            <w:tcW w:w="6912" w:type="dxa"/>
            <w:vAlign w:val="center"/>
          </w:tcPr>
          <w:p w14:paraId="0DE864EF" w14:textId="77777777" w:rsidR="00E566AE" w:rsidRPr="00AE30C4" w:rsidRDefault="00E566AE" w:rsidP="00751DD1">
            <w:pPr>
              <w:spacing w:after="0"/>
              <w:ind w:left="330" w:hanging="330"/>
            </w:pPr>
            <w:r>
              <w:t>Amortization</w:t>
            </w:r>
          </w:p>
        </w:tc>
        <w:tc>
          <w:tcPr>
            <w:tcW w:w="2160" w:type="dxa"/>
            <w:vAlign w:val="center"/>
          </w:tcPr>
          <w:p w14:paraId="2774E81D" w14:textId="77777777" w:rsidR="00E566AE" w:rsidRDefault="00E566AE" w:rsidP="00751DD1">
            <w:pPr>
              <w:spacing w:after="0"/>
              <w:jc w:val="right"/>
            </w:pPr>
            <w:r>
              <w:t>19,407</w:t>
            </w:r>
          </w:p>
        </w:tc>
      </w:tr>
      <w:tr w:rsidR="00E566AE" w:rsidRPr="00AE30C4" w14:paraId="3871636C" w14:textId="77777777" w:rsidTr="00751DD1">
        <w:trPr>
          <w:trHeight w:val="432"/>
          <w:jc w:val="center"/>
        </w:trPr>
        <w:tc>
          <w:tcPr>
            <w:tcW w:w="6912" w:type="dxa"/>
            <w:vAlign w:val="center"/>
          </w:tcPr>
          <w:p w14:paraId="5ABF8142" w14:textId="77777777" w:rsidR="00E566AE" w:rsidRPr="00AE30C4" w:rsidRDefault="00E566AE" w:rsidP="00751DD1">
            <w:pPr>
              <w:spacing w:after="0"/>
              <w:ind w:left="330" w:hanging="330"/>
            </w:pPr>
            <w:r w:rsidRPr="005347AE">
              <w:t>Net realized and unrealized gain</w:t>
            </w:r>
            <w:r>
              <w:t xml:space="preserve"> on investments</w:t>
            </w:r>
          </w:p>
        </w:tc>
        <w:tc>
          <w:tcPr>
            <w:tcW w:w="2160" w:type="dxa"/>
            <w:vAlign w:val="center"/>
          </w:tcPr>
          <w:p w14:paraId="7FCEB7E2" w14:textId="77777777" w:rsidR="00E566AE" w:rsidRPr="005347AE" w:rsidRDefault="00E566AE" w:rsidP="00751DD1">
            <w:pPr>
              <w:spacing w:after="0"/>
              <w:jc w:val="right"/>
            </w:pPr>
            <w:r>
              <w:t>(3,181,508)</w:t>
            </w:r>
          </w:p>
        </w:tc>
      </w:tr>
      <w:tr w:rsidR="00E566AE" w:rsidRPr="00AE30C4" w14:paraId="5B3E096D" w14:textId="77777777" w:rsidTr="00751DD1">
        <w:trPr>
          <w:trHeight w:val="432"/>
          <w:jc w:val="center"/>
        </w:trPr>
        <w:tc>
          <w:tcPr>
            <w:tcW w:w="6912" w:type="dxa"/>
            <w:vAlign w:val="center"/>
          </w:tcPr>
          <w:p w14:paraId="70FFE5B2" w14:textId="77777777" w:rsidR="00E566AE" w:rsidRPr="005347AE" w:rsidRDefault="00E566AE" w:rsidP="00751DD1">
            <w:pPr>
              <w:spacing w:after="0"/>
              <w:ind w:left="330" w:hanging="330"/>
            </w:pPr>
            <w:r w:rsidRPr="005347AE">
              <w:t>Change in allowance for credit losses</w:t>
            </w:r>
            <w:r>
              <w:t xml:space="preserve"> on accounts receivable</w:t>
            </w:r>
          </w:p>
        </w:tc>
        <w:tc>
          <w:tcPr>
            <w:tcW w:w="2160" w:type="dxa"/>
            <w:vAlign w:val="center"/>
          </w:tcPr>
          <w:p w14:paraId="241BD819" w14:textId="77777777" w:rsidR="00E566AE" w:rsidRPr="005347AE" w:rsidRDefault="00E566AE" w:rsidP="00751DD1">
            <w:pPr>
              <w:spacing w:after="0"/>
              <w:jc w:val="right"/>
            </w:pPr>
            <w:r>
              <w:t>0</w:t>
            </w:r>
          </w:p>
        </w:tc>
      </w:tr>
      <w:tr w:rsidR="00E566AE" w:rsidRPr="00AE30C4" w14:paraId="54509C02" w14:textId="77777777" w:rsidTr="00751DD1">
        <w:trPr>
          <w:trHeight w:val="432"/>
          <w:jc w:val="center"/>
        </w:trPr>
        <w:tc>
          <w:tcPr>
            <w:tcW w:w="6912" w:type="dxa"/>
            <w:vAlign w:val="center"/>
          </w:tcPr>
          <w:p w14:paraId="75FC8C56" w14:textId="77777777" w:rsidR="00E566AE" w:rsidRPr="00C843EE" w:rsidRDefault="00E566AE" w:rsidP="00751DD1">
            <w:pPr>
              <w:spacing w:after="0"/>
              <w:ind w:left="330" w:hanging="330"/>
            </w:pPr>
            <w:r>
              <w:t>Change in</w:t>
            </w:r>
            <w:r w:rsidRPr="00C843EE">
              <w:t xml:space="preserve"> allowance for credit losses on note receivable</w:t>
            </w:r>
          </w:p>
        </w:tc>
        <w:tc>
          <w:tcPr>
            <w:tcW w:w="2160" w:type="dxa"/>
            <w:vAlign w:val="center"/>
          </w:tcPr>
          <w:p w14:paraId="74A0B51A" w14:textId="77777777" w:rsidR="00E566AE" w:rsidRPr="00C843EE" w:rsidRDefault="00E566AE" w:rsidP="00751DD1">
            <w:pPr>
              <w:spacing w:after="0"/>
              <w:jc w:val="right"/>
            </w:pPr>
            <w:r>
              <w:t>209,345</w:t>
            </w:r>
          </w:p>
        </w:tc>
      </w:tr>
      <w:tr w:rsidR="00E566AE" w:rsidRPr="00AE30C4" w14:paraId="3AB619F1" w14:textId="77777777" w:rsidTr="00751DD1">
        <w:trPr>
          <w:trHeight w:val="432"/>
          <w:jc w:val="center"/>
        </w:trPr>
        <w:tc>
          <w:tcPr>
            <w:tcW w:w="6912" w:type="dxa"/>
            <w:vAlign w:val="center"/>
          </w:tcPr>
          <w:p w14:paraId="337DD26B" w14:textId="77777777" w:rsidR="00E566AE" w:rsidRPr="00C843EE" w:rsidRDefault="00E566AE" w:rsidP="00751DD1">
            <w:pPr>
              <w:spacing w:after="0"/>
              <w:ind w:left="330" w:hanging="330"/>
            </w:pPr>
            <w:r w:rsidRPr="00C843EE">
              <w:t>Change in operating assets and liabilities: Decrease in: Accounts receivable</w:t>
            </w:r>
          </w:p>
        </w:tc>
        <w:tc>
          <w:tcPr>
            <w:tcW w:w="2160" w:type="dxa"/>
            <w:vAlign w:val="center"/>
          </w:tcPr>
          <w:p w14:paraId="7CFE169A" w14:textId="77777777" w:rsidR="00E566AE" w:rsidRPr="00C843EE" w:rsidRDefault="00E566AE" w:rsidP="00751DD1">
            <w:pPr>
              <w:spacing w:after="0"/>
              <w:jc w:val="right"/>
            </w:pPr>
            <w:r>
              <w:t>1,330,122</w:t>
            </w:r>
          </w:p>
        </w:tc>
      </w:tr>
      <w:tr w:rsidR="00E566AE" w:rsidRPr="00AE30C4" w14:paraId="3C824579" w14:textId="77777777" w:rsidTr="00751DD1">
        <w:trPr>
          <w:trHeight w:val="432"/>
          <w:jc w:val="center"/>
        </w:trPr>
        <w:tc>
          <w:tcPr>
            <w:tcW w:w="6912" w:type="dxa"/>
            <w:vAlign w:val="center"/>
          </w:tcPr>
          <w:p w14:paraId="770E0019" w14:textId="77777777" w:rsidR="00E566AE" w:rsidRPr="00C843EE" w:rsidRDefault="00E566AE" w:rsidP="00751DD1">
            <w:pPr>
              <w:spacing w:after="0"/>
              <w:ind w:left="330" w:hanging="330"/>
            </w:pPr>
            <w:r w:rsidRPr="00C843EE">
              <w:t xml:space="preserve">Change in operating assets and liabilities: </w:t>
            </w:r>
            <w:r>
              <w:t>Increase</w:t>
            </w:r>
            <w:r w:rsidRPr="00C843EE">
              <w:t xml:space="preserve"> in: </w:t>
            </w:r>
            <w:r w:rsidRPr="00C843EE">
              <w:br/>
            </w:r>
            <w:r>
              <w:t>Prepaid expenses</w:t>
            </w:r>
          </w:p>
        </w:tc>
        <w:tc>
          <w:tcPr>
            <w:tcW w:w="2160" w:type="dxa"/>
            <w:vAlign w:val="center"/>
          </w:tcPr>
          <w:p w14:paraId="6F26BF35" w14:textId="77777777" w:rsidR="00E566AE" w:rsidRPr="00C843EE" w:rsidRDefault="00E566AE" w:rsidP="00751DD1">
            <w:pPr>
              <w:spacing w:after="0"/>
              <w:jc w:val="right"/>
            </w:pPr>
            <w:r>
              <w:t>(983,295)</w:t>
            </w:r>
          </w:p>
        </w:tc>
      </w:tr>
      <w:tr w:rsidR="00E566AE" w:rsidRPr="00AE30C4" w14:paraId="49CB0B5F" w14:textId="77777777" w:rsidTr="00751DD1">
        <w:trPr>
          <w:trHeight w:val="432"/>
          <w:jc w:val="center"/>
        </w:trPr>
        <w:tc>
          <w:tcPr>
            <w:tcW w:w="6912" w:type="dxa"/>
            <w:vAlign w:val="center"/>
          </w:tcPr>
          <w:p w14:paraId="6CAFF81D" w14:textId="77777777" w:rsidR="00E566AE" w:rsidRPr="00AE30C4" w:rsidRDefault="00E566AE" w:rsidP="00751DD1">
            <w:pPr>
              <w:spacing w:after="0"/>
              <w:ind w:left="330" w:hanging="330"/>
            </w:pPr>
            <w:r w:rsidRPr="00AE30C4">
              <w:t>Change in operating assets and l</w:t>
            </w:r>
            <w:r w:rsidRPr="00C843EE">
              <w:t>iabilities: Increase in: Accounts payable and accrued expenses</w:t>
            </w:r>
          </w:p>
        </w:tc>
        <w:tc>
          <w:tcPr>
            <w:tcW w:w="2160" w:type="dxa"/>
            <w:vAlign w:val="center"/>
          </w:tcPr>
          <w:p w14:paraId="35CE637A" w14:textId="77777777" w:rsidR="00E566AE" w:rsidRPr="00AE30C4" w:rsidRDefault="00E566AE" w:rsidP="00751DD1">
            <w:pPr>
              <w:spacing w:after="0"/>
              <w:jc w:val="right"/>
            </w:pPr>
            <w:r>
              <w:t>1,919,388</w:t>
            </w:r>
          </w:p>
        </w:tc>
      </w:tr>
      <w:tr w:rsidR="00E566AE" w:rsidRPr="00AE30C4" w14:paraId="3CBE1C18" w14:textId="77777777" w:rsidTr="00751DD1">
        <w:trPr>
          <w:trHeight w:val="432"/>
          <w:jc w:val="center"/>
        </w:trPr>
        <w:tc>
          <w:tcPr>
            <w:tcW w:w="6912" w:type="dxa"/>
            <w:vAlign w:val="center"/>
          </w:tcPr>
          <w:p w14:paraId="0D80235E" w14:textId="77777777" w:rsidR="00E566AE" w:rsidRPr="00AE30C4" w:rsidRDefault="00E566AE" w:rsidP="00751DD1">
            <w:pPr>
              <w:spacing w:after="0"/>
              <w:ind w:left="330" w:hanging="330"/>
            </w:pPr>
            <w:r w:rsidRPr="00AE30C4">
              <w:t>Change in operating assets and liabilities</w:t>
            </w:r>
            <w:r w:rsidRPr="00C843EE">
              <w:t xml:space="preserve">: </w:t>
            </w:r>
            <w:r>
              <w:t>In</w:t>
            </w:r>
            <w:r w:rsidRPr="00C843EE">
              <w:t xml:space="preserve">crease in: </w:t>
            </w:r>
            <w:r>
              <w:t>Due to affiliate</w:t>
            </w:r>
          </w:p>
        </w:tc>
        <w:tc>
          <w:tcPr>
            <w:tcW w:w="2160" w:type="dxa"/>
            <w:vAlign w:val="center"/>
          </w:tcPr>
          <w:p w14:paraId="07D97730" w14:textId="77777777" w:rsidR="00E566AE" w:rsidRDefault="00E566AE" w:rsidP="00751DD1">
            <w:pPr>
              <w:spacing w:after="0"/>
              <w:jc w:val="right"/>
            </w:pPr>
            <w:r>
              <w:t>1,961,218</w:t>
            </w:r>
          </w:p>
        </w:tc>
      </w:tr>
      <w:tr w:rsidR="00E566AE" w:rsidRPr="00AE30C4" w14:paraId="2C7CB0D5" w14:textId="77777777" w:rsidTr="00751DD1">
        <w:trPr>
          <w:trHeight w:val="432"/>
          <w:jc w:val="center"/>
        </w:trPr>
        <w:tc>
          <w:tcPr>
            <w:tcW w:w="6912" w:type="dxa"/>
            <w:vAlign w:val="center"/>
          </w:tcPr>
          <w:p w14:paraId="64488C46" w14:textId="77777777" w:rsidR="00E566AE" w:rsidRPr="00AE30C4" w:rsidRDefault="00E566AE" w:rsidP="00751DD1">
            <w:pPr>
              <w:spacing w:after="0"/>
              <w:ind w:left="330" w:hanging="330"/>
            </w:pPr>
            <w:r w:rsidRPr="00AE30C4">
              <w:t>Net cash</w:t>
            </w:r>
            <w:r>
              <w:t xml:space="preserve"> used in</w:t>
            </w:r>
            <w:r w:rsidRPr="00AE30C4">
              <w:t xml:space="preserve"> operating activities</w:t>
            </w:r>
          </w:p>
        </w:tc>
        <w:tc>
          <w:tcPr>
            <w:tcW w:w="2160" w:type="dxa"/>
            <w:vAlign w:val="center"/>
          </w:tcPr>
          <w:p w14:paraId="4E3A452D" w14:textId="77777777" w:rsidR="00E566AE" w:rsidRPr="00AE30C4" w:rsidRDefault="00E566AE" w:rsidP="00751DD1">
            <w:pPr>
              <w:spacing w:after="0"/>
              <w:jc w:val="right"/>
            </w:pPr>
            <w:r>
              <w:t>(5,440,439)</w:t>
            </w:r>
          </w:p>
        </w:tc>
      </w:tr>
      <w:tr w:rsidR="00E566AE" w:rsidRPr="00AE30C4" w14:paraId="1BC1FE39" w14:textId="77777777" w:rsidTr="00751DD1">
        <w:trPr>
          <w:trHeight w:val="432"/>
          <w:jc w:val="center"/>
        </w:trPr>
        <w:tc>
          <w:tcPr>
            <w:tcW w:w="6912" w:type="dxa"/>
            <w:vAlign w:val="center"/>
          </w:tcPr>
          <w:p w14:paraId="46989AEB" w14:textId="77777777" w:rsidR="00E566AE" w:rsidRPr="00C843EE" w:rsidRDefault="00E566AE" w:rsidP="00751DD1">
            <w:pPr>
              <w:spacing w:after="0"/>
              <w:ind w:left="330" w:hanging="330"/>
              <w:jc w:val="center"/>
            </w:pPr>
            <w:r w:rsidRPr="00C843EE">
              <w:t>Cash Flows from Investing Activities</w:t>
            </w:r>
          </w:p>
        </w:tc>
        <w:tc>
          <w:tcPr>
            <w:tcW w:w="2160" w:type="dxa"/>
            <w:vAlign w:val="center"/>
          </w:tcPr>
          <w:p w14:paraId="677C0468" w14:textId="77777777" w:rsidR="00E566AE" w:rsidRPr="00C843EE" w:rsidRDefault="00E566AE" w:rsidP="00751DD1">
            <w:pPr>
              <w:spacing w:after="0"/>
              <w:jc w:val="right"/>
            </w:pPr>
          </w:p>
        </w:tc>
      </w:tr>
      <w:tr w:rsidR="00E566AE" w:rsidRPr="00AE30C4" w14:paraId="7DAB1DAF" w14:textId="77777777" w:rsidTr="00751DD1">
        <w:trPr>
          <w:trHeight w:val="432"/>
          <w:jc w:val="center"/>
        </w:trPr>
        <w:tc>
          <w:tcPr>
            <w:tcW w:w="6912" w:type="dxa"/>
            <w:vAlign w:val="center"/>
          </w:tcPr>
          <w:p w14:paraId="7C428E85" w14:textId="77777777" w:rsidR="00E566AE" w:rsidRPr="00C843EE" w:rsidRDefault="00E566AE" w:rsidP="00751DD1">
            <w:pPr>
              <w:spacing w:after="0"/>
              <w:ind w:left="330" w:hanging="330"/>
            </w:pPr>
            <w:r w:rsidRPr="005347AE">
              <w:t>Purchases of investments</w:t>
            </w:r>
          </w:p>
        </w:tc>
        <w:tc>
          <w:tcPr>
            <w:tcW w:w="2160" w:type="dxa"/>
            <w:vAlign w:val="center"/>
          </w:tcPr>
          <w:p w14:paraId="20627EE7" w14:textId="77777777" w:rsidR="00E566AE" w:rsidRPr="00C843EE" w:rsidRDefault="00E566AE" w:rsidP="00751DD1">
            <w:pPr>
              <w:spacing w:after="0"/>
              <w:jc w:val="right"/>
            </w:pPr>
            <w:r>
              <w:t>(5,239,228)</w:t>
            </w:r>
          </w:p>
        </w:tc>
      </w:tr>
      <w:tr w:rsidR="00E566AE" w:rsidRPr="00AE30C4" w14:paraId="0E1AA95A" w14:textId="77777777" w:rsidTr="00751DD1">
        <w:trPr>
          <w:trHeight w:val="432"/>
          <w:jc w:val="center"/>
        </w:trPr>
        <w:tc>
          <w:tcPr>
            <w:tcW w:w="6912" w:type="dxa"/>
            <w:vAlign w:val="center"/>
          </w:tcPr>
          <w:p w14:paraId="289EC480" w14:textId="77777777" w:rsidR="00E566AE" w:rsidRPr="00C843EE" w:rsidRDefault="00E566AE" w:rsidP="00751DD1">
            <w:pPr>
              <w:spacing w:after="0"/>
              <w:ind w:left="330" w:hanging="330"/>
            </w:pPr>
            <w:r w:rsidRPr="005347AE">
              <w:t>Proceeds from sale of investments</w:t>
            </w:r>
          </w:p>
        </w:tc>
        <w:tc>
          <w:tcPr>
            <w:tcW w:w="2160" w:type="dxa"/>
            <w:vAlign w:val="center"/>
          </w:tcPr>
          <w:p w14:paraId="6DE53B23" w14:textId="77777777" w:rsidR="00E566AE" w:rsidRPr="00C843EE" w:rsidRDefault="00E566AE" w:rsidP="00751DD1">
            <w:pPr>
              <w:spacing w:after="0"/>
              <w:jc w:val="right"/>
            </w:pPr>
            <w:r>
              <w:t>28,806,819</w:t>
            </w:r>
          </w:p>
        </w:tc>
      </w:tr>
      <w:tr w:rsidR="00E566AE" w:rsidRPr="00AE30C4" w14:paraId="64A0F09A" w14:textId="77777777" w:rsidTr="00751DD1">
        <w:trPr>
          <w:trHeight w:val="432"/>
          <w:jc w:val="center"/>
        </w:trPr>
        <w:tc>
          <w:tcPr>
            <w:tcW w:w="6912" w:type="dxa"/>
            <w:vAlign w:val="center"/>
          </w:tcPr>
          <w:p w14:paraId="2FDF8A15" w14:textId="77777777" w:rsidR="00E566AE" w:rsidRPr="00C843EE" w:rsidRDefault="00E566AE" w:rsidP="00751DD1">
            <w:pPr>
              <w:spacing w:after="0"/>
              <w:ind w:left="330" w:hanging="330"/>
            </w:pPr>
            <w:r w:rsidRPr="00C843EE">
              <w:t>Issuance of note receivable</w:t>
            </w:r>
          </w:p>
        </w:tc>
        <w:tc>
          <w:tcPr>
            <w:tcW w:w="2160" w:type="dxa"/>
            <w:vAlign w:val="center"/>
          </w:tcPr>
          <w:p w14:paraId="2DC11DCC" w14:textId="77777777" w:rsidR="00E566AE" w:rsidRPr="00C843EE" w:rsidRDefault="00E566AE" w:rsidP="00751DD1">
            <w:pPr>
              <w:spacing w:after="0"/>
              <w:jc w:val="right"/>
            </w:pPr>
            <w:r>
              <w:t>(209,345)</w:t>
            </w:r>
          </w:p>
        </w:tc>
      </w:tr>
      <w:tr w:rsidR="00E566AE" w:rsidRPr="00AE30C4" w14:paraId="15AEB097" w14:textId="77777777" w:rsidTr="00751DD1">
        <w:trPr>
          <w:trHeight w:val="432"/>
          <w:jc w:val="center"/>
        </w:trPr>
        <w:tc>
          <w:tcPr>
            <w:tcW w:w="6912" w:type="dxa"/>
            <w:vAlign w:val="center"/>
          </w:tcPr>
          <w:p w14:paraId="0D3B2774" w14:textId="77777777" w:rsidR="00E566AE" w:rsidRPr="00C843EE" w:rsidRDefault="00E566AE" w:rsidP="00751DD1">
            <w:pPr>
              <w:spacing w:after="0"/>
              <w:ind w:left="330" w:hanging="330"/>
            </w:pPr>
            <w:r w:rsidRPr="005347AE">
              <w:t>Purchases of intangible assets</w:t>
            </w:r>
          </w:p>
        </w:tc>
        <w:tc>
          <w:tcPr>
            <w:tcW w:w="2160" w:type="dxa"/>
            <w:vAlign w:val="center"/>
          </w:tcPr>
          <w:p w14:paraId="31654902" w14:textId="77777777" w:rsidR="00E566AE" w:rsidRPr="00C843EE" w:rsidRDefault="00E566AE" w:rsidP="00751DD1">
            <w:pPr>
              <w:spacing w:after="0"/>
              <w:jc w:val="right"/>
            </w:pPr>
            <w:r>
              <w:t>(19,701)</w:t>
            </w:r>
          </w:p>
        </w:tc>
      </w:tr>
      <w:tr w:rsidR="00E566AE" w:rsidRPr="00AE30C4" w14:paraId="4A1BDB04" w14:textId="77777777" w:rsidTr="00751DD1">
        <w:trPr>
          <w:trHeight w:val="432"/>
          <w:jc w:val="center"/>
        </w:trPr>
        <w:tc>
          <w:tcPr>
            <w:tcW w:w="6912" w:type="dxa"/>
            <w:vAlign w:val="center"/>
          </w:tcPr>
          <w:p w14:paraId="69B942AE" w14:textId="77777777" w:rsidR="00E566AE" w:rsidRPr="00C843EE" w:rsidRDefault="00E566AE" w:rsidP="00751DD1">
            <w:pPr>
              <w:spacing w:after="0"/>
              <w:ind w:left="330" w:hanging="330"/>
            </w:pPr>
            <w:r w:rsidRPr="00C843EE">
              <w:t xml:space="preserve">Net cash </w:t>
            </w:r>
            <w:r>
              <w:t>provided by</w:t>
            </w:r>
            <w:r w:rsidRPr="00C843EE">
              <w:t xml:space="preserve"> investing activities</w:t>
            </w:r>
          </w:p>
        </w:tc>
        <w:tc>
          <w:tcPr>
            <w:tcW w:w="2160" w:type="dxa"/>
            <w:vAlign w:val="center"/>
          </w:tcPr>
          <w:p w14:paraId="03400566" w14:textId="77777777" w:rsidR="00E566AE" w:rsidRPr="00C843EE" w:rsidRDefault="00E566AE" w:rsidP="00751DD1">
            <w:pPr>
              <w:spacing w:after="0"/>
              <w:jc w:val="right"/>
            </w:pPr>
            <w:r>
              <w:t>23,338,545</w:t>
            </w:r>
          </w:p>
        </w:tc>
      </w:tr>
      <w:tr w:rsidR="00E566AE" w:rsidRPr="00AE30C4" w14:paraId="1D7D5C0E" w14:textId="77777777" w:rsidTr="00751DD1">
        <w:trPr>
          <w:trHeight w:val="432"/>
          <w:jc w:val="center"/>
        </w:trPr>
        <w:tc>
          <w:tcPr>
            <w:tcW w:w="6912" w:type="dxa"/>
            <w:vAlign w:val="center"/>
          </w:tcPr>
          <w:p w14:paraId="29AE14CE" w14:textId="77777777" w:rsidR="00E566AE" w:rsidRPr="00C843EE" w:rsidRDefault="00E566AE" w:rsidP="00751DD1">
            <w:pPr>
              <w:spacing w:after="0"/>
              <w:ind w:left="330" w:hanging="330"/>
            </w:pPr>
            <w:r w:rsidRPr="00C843EE">
              <w:t xml:space="preserve">Net Change </w:t>
            </w:r>
            <w:r w:rsidRPr="004D1E7F">
              <w:t>in Cash and Cash Equivalents</w:t>
            </w:r>
          </w:p>
        </w:tc>
        <w:tc>
          <w:tcPr>
            <w:tcW w:w="2160" w:type="dxa"/>
            <w:vAlign w:val="center"/>
          </w:tcPr>
          <w:p w14:paraId="1660DFFB" w14:textId="77777777" w:rsidR="00E566AE" w:rsidRPr="00C843EE" w:rsidRDefault="00E566AE" w:rsidP="00751DD1">
            <w:pPr>
              <w:spacing w:after="0"/>
              <w:jc w:val="right"/>
            </w:pPr>
            <w:r>
              <w:t>17,898,106</w:t>
            </w:r>
          </w:p>
        </w:tc>
      </w:tr>
      <w:tr w:rsidR="00E566AE" w:rsidRPr="00AE30C4" w14:paraId="24A9FCB0" w14:textId="77777777" w:rsidTr="00751DD1">
        <w:trPr>
          <w:trHeight w:val="432"/>
          <w:jc w:val="center"/>
        </w:trPr>
        <w:tc>
          <w:tcPr>
            <w:tcW w:w="6912" w:type="dxa"/>
            <w:vAlign w:val="center"/>
          </w:tcPr>
          <w:p w14:paraId="6D413D94" w14:textId="77777777" w:rsidR="00E566AE" w:rsidRPr="00C843EE" w:rsidRDefault="00E566AE" w:rsidP="00751DD1">
            <w:pPr>
              <w:spacing w:after="0"/>
              <w:ind w:left="330" w:hanging="330"/>
            </w:pPr>
            <w:r w:rsidRPr="00C843EE">
              <w:t>Cash</w:t>
            </w:r>
            <w:r>
              <w:t xml:space="preserve"> and Cash Equivalents</w:t>
            </w:r>
            <w:r w:rsidRPr="00C843EE">
              <w:t>, beginning of year</w:t>
            </w:r>
          </w:p>
        </w:tc>
        <w:tc>
          <w:tcPr>
            <w:tcW w:w="2160" w:type="dxa"/>
            <w:vAlign w:val="center"/>
          </w:tcPr>
          <w:p w14:paraId="7AE45551" w14:textId="77777777" w:rsidR="00E566AE" w:rsidRPr="00C843EE" w:rsidRDefault="00E566AE" w:rsidP="00751DD1">
            <w:pPr>
              <w:spacing w:after="0"/>
              <w:jc w:val="right"/>
            </w:pPr>
            <w:r>
              <w:t>22,927,474</w:t>
            </w:r>
          </w:p>
        </w:tc>
      </w:tr>
      <w:tr w:rsidR="00E566AE" w:rsidRPr="00AE30C4" w14:paraId="4E7D4F24" w14:textId="77777777" w:rsidTr="00751DD1">
        <w:trPr>
          <w:trHeight w:val="432"/>
          <w:jc w:val="center"/>
        </w:trPr>
        <w:tc>
          <w:tcPr>
            <w:tcW w:w="6912" w:type="dxa"/>
            <w:vAlign w:val="center"/>
          </w:tcPr>
          <w:p w14:paraId="284FB3F2" w14:textId="1B66B53D" w:rsidR="009B4C44" w:rsidRPr="009B4C44" w:rsidRDefault="00E566AE" w:rsidP="007D0B63">
            <w:pPr>
              <w:spacing w:after="0"/>
              <w:ind w:left="330" w:hanging="330"/>
            </w:pPr>
            <w:r w:rsidRPr="00C843EE">
              <w:t>Cash</w:t>
            </w:r>
            <w:r>
              <w:t xml:space="preserve"> and Cash Equivalents</w:t>
            </w:r>
            <w:r w:rsidRPr="00C843EE">
              <w:t>, end of year</w:t>
            </w:r>
          </w:p>
        </w:tc>
        <w:tc>
          <w:tcPr>
            <w:tcW w:w="2160" w:type="dxa"/>
            <w:vAlign w:val="center"/>
          </w:tcPr>
          <w:p w14:paraId="14B713BF" w14:textId="77777777" w:rsidR="00E566AE" w:rsidRPr="00C843EE" w:rsidRDefault="00E566AE" w:rsidP="00751DD1">
            <w:pPr>
              <w:spacing w:after="0"/>
              <w:jc w:val="right"/>
            </w:pPr>
            <w:r>
              <w:t>40,825,580</w:t>
            </w:r>
          </w:p>
        </w:tc>
      </w:tr>
    </w:tbl>
    <w:p w14:paraId="3852003B" w14:textId="77777777" w:rsidR="00E566AE" w:rsidRPr="00AE30C4" w:rsidRDefault="00E566AE" w:rsidP="00E566AE">
      <w:pPr>
        <w:pStyle w:val="Heading3"/>
        <w:jc w:val="center"/>
        <w:rPr>
          <w:sz w:val="24"/>
        </w:rPr>
      </w:pPr>
      <w:bookmarkStart w:id="157" w:name="_Toc37907470"/>
      <w:bookmarkStart w:id="158" w:name="_Toc37907725"/>
      <w:bookmarkStart w:id="159" w:name="_Toc38979319"/>
      <w:bookmarkStart w:id="160" w:name="_Toc40182581"/>
      <w:bookmarkStart w:id="161" w:name="_Toc40271950"/>
      <w:bookmarkStart w:id="162" w:name="_Toc40272578"/>
      <w:r w:rsidRPr="00AE30C4">
        <w:rPr>
          <w:sz w:val="24"/>
        </w:rPr>
        <w:lastRenderedPageBreak/>
        <w:t xml:space="preserve">Notes </w:t>
      </w:r>
      <w:proofErr w:type="gramStart"/>
      <w:r w:rsidRPr="00AE30C4">
        <w:rPr>
          <w:sz w:val="24"/>
        </w:rPr>
        <w:t>to</w:t>
      </w:r>
      <w:proofErr w:type="gramEnd"/>
      <w:r w:rsidRPr="00AE30C4">
        <w:rPr>
          <w:sz w:val="24"/>
        </w:rPr>
        <w:t xml:space="preserve"> Financial Statements</w:t>
      </w:r>
      <w:bookmarkEnd w:id="157"/>
      <w:bookmarkEnd w:id="158"/>
      <w:bookmarkEnd w:id="159"/>
      <w:bookmarkEnd w:id="160"/>
      <w:bookmarkEnd w:id="161"/>
      <w:bookmarkEnd w:id="162"/>
    </w:p>
    <w:p w14:paraId="3CDF9D58" w14:textId="77777777" w:rsidR="00E566AE" w:rsidRPr="00AE30C4" w:rsidRDefault="00E566AE" w:rsidP="00E566AE">
      <w:pPr>
        <w:keepNext/>
        <w:keepLines/>
        <w:spacing w:after="360"/>
        <w:jc w:val="center"/>
      </w:pPr>
      <w:r w:rsidRPr="00430661">
        <w:t>PaintCare Inc.</w:t>
      </w:r>
      <w:r>
        <w:t>–</w:t>
      </w:r>
      <w:r w:rsidRPr="00430661">
        <w:t xml:space="preserve"> </w:t>
      </w:r>
      <w:r>
        <w:t>December 31, 2025</w:t>
      </w:r>
    </w:p>
    <w:p w14:paraId="69A3FE80" w14:textId="77777777" w:rsidR="00E566AE" w:rsidRPr="00AE30C4" w:rsidRDefault="00E566AE" w:rsidP="00E566AE">
      <w:pPr>
        <w:pStyle w:val="Heading4"/>
        <w:ind w:left="720"/>
      </w:pPr>
      <w:bookmarkStart w:id="163" w:name="_Toc37907471"/>
      <w:bookmarkStart w:id="164" w:name="_Toc37907726"/>
      <w:bookmarkStart w:id="165" w:name="_Toc38979320"/>
      <w:bookmarkStart w:id="166" w:name="_Toc40182582"/>
      <w:bookmarkStart w:id="167" w:name="_Toc40271951"/>
      <w:bookmarkStart w:id="168" w:name="_Toc40272579"/>
      <w:r w:rsidRPr="00AE30C4">
        <w:t>1. Nature of Operations</w:t>
      </w:r>
      <w:bookmarkEnd w:id="163"/>
      <w:bookmarkEnd w:id="164"/>
      <w:bookmarkEnd w:id="165"/>
      <w:bookmarkEnd w:id="166"/>
      <w:bookmarkEnd w:id="167"/>
      <w:bookmarkEnd w:id="168"/>
    </w:p>
    <w:p w14:paraId="536763EB" w14:textId="77777777" w:rsidR="00E566AE" w:rsidRDefault="00E566AE" w:rsidP="00E566AE">
      <w:pPr>
        <w:keepNext/>
        <w:keepLines/>
        <w:ind w:left="720" w:right="720"/>
      </w:pPr>
      <w:r w:rsidRPr="005347AE">
        <w:t>PaintCare Inc. (“PaintCare”), a not-for-profit 501(c)(3) organization, was created in October 2009 by the American Coatings Association (ACA), who, working with state and local government stakeholders, passed the first ever paint product stewardship law in the United States in the state of Oregon in 2009.</w:t>
      </w:r>
      <w:r>
        <w:t xml:space="preserve"> </w:t>
      </w:r>
      <w:r w:rsidRPr="005347AE">
        <w:t>Similar legislation has subsequently been passed in other jurisdictions.</w:t>
      </w:r>
      <w:r>
        <w:t xml:space="preserve"> </w:t>
      </w:r>
      <w:r w:rsidRPr="005347AE">
        <w:t>The paint stewardship legislation guides an industry-led, end-of-life management program for post-consumer paint, which PaintCare operates. The PaintCare Board is made up of architectural paint manufacturers and participation in PaintCare is not limited to ACA members, but open to all architectural paint manufacturers. There are no dues or registration fees associated with PaintCare.</w:t>
      </w:r>
    </w:p>
    <w:p w14:paraId="40710C08" w14:textId="77777777" w:rsidR="00E566AE" w:rsidRPr="00D20123" w:rsidRDefault="00E566AE" w:rsidP="00E566AE">
      <w:pPr>
        <w:pStyle w:val="Heading4"/>
        <w:ind w:left="720"/>
        <w:rPr>
          <w:rFonts w:eastAsiaTheme="minorHAnsi"/>
          <w:b w:val="0"/>
          <w:iCs w:val="0"/>
          <w:color w:val="auto"/>
        </w:rPr>
      </w:pPr>
      <w:bookmarkStart w:id="169" w:name="_Toc37907472"/>
      <w:bookmarkStart w:id="170" w:name="_Toc37907727"/>
      <w:bookmarkStart w:id="171" w:name="_Toc38979321"/>
      <w:bookmarkStart w:id="172" w:name="_Toc40182583"/>
      <w:bookmarkStart w:id="173" w:name="_Toc40271952"/>
      <w:bookmarkStart w:id="174" w:name="_Toc40272580"/>
      <w:r w:rsidRPr="00D20123">
        <w:rPr>
          <w:rFonts w:eastAsiaTheme="minorHAnsi"/>
          <w:b w:val="0"/>
          <w:iCs w:val="0"/>
          <w:color w:val="auto"/>
        </w:rPr>
        <w:t xml:space="preserve">PaintCare organized single-member limited liability companies (LLC) for the Oregon, Connecticut, Rhode Island, Maine, District of Columbia, Washington, New York, and Colorado programs </w:t>
      </w:r>
      <w:proofErr w:type="gramStart"/>
      <w:r w:rsidRPr="00D20123">
        <w:rPr>
          <w:rFonts w:eastAsiaTheme="minorHAnsi"/>
          <w:b w:val="0"/>
          <w:iCs w:val="0"/>
          <w:color w:val="auto"/>
        </w:rPr>
        <w:t>in an effort to</w:t>
      </w:r>
      <w:proofErr w:type="gramEnd"/>
      <w:r w:rsidRPr="00D20123">
        <w:rPr>
          <w:rFonts w:eastAsiaTheme="minorHAnsi"/>
          <w:b w:val="0"/>
          <w:iCs w:val="0"/>
          <w:color w:val="auto"/>
        </w:rPr>
        <w:t xml:space="preserve"> shield the assets of each state program from liability stemming from acts and obligations of other PaintCare state programs.</w:t>
      </w:r>
    </w:p>
    <w:p w14:paraId="4BE76AB1" w14:textId="77777777" w:rsidR="00E566AE" w:rsidRPr="00AE30C4" w:rsidRDefault="00E566AE" w:rsidP="00E566AE">
      <w:pPr>
        <w:pStyle w:val="Heading4"/>
        <w:ind w:left="720"/>
      </w:pPr>
      <w:r w:rsidRPr="00AE30C4">
        <w:t>2. Summary of Significant Accounting Policies</w:t>
      </w:r>
      <w:bookmarkEnd w:id="169"/>
      <w:bookmarkEnd w:id="170"/>
      <w:bookmarkEnd w:id="171"/>
      <w:bookmarkEnd w:id="172"/>
      <w:bookmarkEnd w:id="173"/>
      <w:bookmarkEnd w:id="174"/>
    </w:p>
    <w:p w14:paraId="07F4F5B3" w14:textId="77777777" w:rsidR="00E566AE" w:rsidRPr="00AE30C4" w:rsidRDefault="00E566AE" w:rsidP="00E566AE">
      <w:pPr>
        <w:pStyle w:val="Heading5"/>
        <w:ind w:left="720"/>
      </w:pPr>
      <w:r w:rsidRPr="00AE30C4">
        <w:t>Basis of Accounting and Presentation</w:t>
      </w:r>
    </w:p>
    <w:p w14:paraId="5B828EFF" w14:textId="77777777" w:rsidR="00E566AE" w:rsidRPr="0057501A" w:rsidRDefault="00E566AE" w:rsidP="00E566AE">
      <w:pPr>
        <w:ind w:left="720" w:right="720"/>
      </w:pPr>
      <w:proofErr w:type="spellStart"/>
      <w:r w:rsidRPr="0057501A">
        <w:t>PaintCare’s</w:t>
      </w:r>
      <w:proofErr w:type="spellEnd"/>
      <w:r w:rsidRPr="0057501A">
        <w:t xml:space="preserve"> financial statements and footnotes are prepared in accordance with accounting principles generally accepted in the United States of America (GAAP). Net assets without donor restrictions represent funds that are not subject to donor-imposed stipulations and are available for support of </w:t>
      </w:r>
      <w:proofErr w:type="spellStart"/>
      <w:r w:rsidRPr="0057501A">
        <w:t>PaintCare’s</w:t>
      </w:r>
      <w:proofErr w:type="spellEnd"/>
      <w:r w:rsidRPr="0057501A">
        <w:t xml:space="preserve"> operations. There were no net assets with donor restrictions as of December 31, 2025</w:t>
      </w:r>
      <w:r>
        <w:t>.</w:t>
      </w:r>
    </w:p>
    <w:p w14:paraId="3AB4A49A" w14:textId="77777777" w:rsidR="00E566AE" w:rsidRPr="005347AE" w:rsidRDefault="00E566AE" w:rsidP="00E566AE">
      <w:pPr>
        <w:ind w:left="720" w:right="720"/>
        <w:rPr>
          <w:rFonts w:eastAsiaTheme="majorEastAsia"/>
          <w:b/>
          <w:bCs/>
        </w:rPr>
      </w:pPr>
      <w:r w:rsidRPr="005347AE">
        <w:rPr>
          <w:rFonts w:eastAsiaTheme="majorEastAsia"/>
          <w:b/>
          <w:bCs/>
        </w:rPr>
        <w:t>Cash Equivalents</w:t>
      </w:r>
    </w:p>
    <w:p w14:paraId="3F1B8B3A" w14:textId="77777777" w:rsidR="00E566AE" w:rsidRDefault="00E566AE" w:rsidP="00E566AE">
      <w:pPr>
        <w:ind w:left="720" w:right="720"/>
      </w:pPr>
      <w:proofErr w:type="gramStart"/>
      <w:r w:rsidRPr="005347AE">
        <w:t>For the purpose of</w:t>
      </w:r>
      <w:proofErr w:type="gramEnd"/>
      <w:r w:rsidRPr="005347AE">
        <w:t xml:space="preserve"> the statements of cash flows, PaintCare considers as cash equivalents all highly liquid investments, which can be converted into known amounts of cash and have a maturity period of 90 days or less at the time of purchase.</w:t>
      </w:r>
      <w:r>
        <w:t xml:space="preserve"> Excluded from this definition of cash equivalents are amounts held for investments.</w:t>
      </w:r>
    </w:p>
    <w:p w14:paraId="1EB8FD66" w14:textId="77777777" w:rsidR="00E566AE" w:rsidRDefault="00E566AE" w:rsidP="00E566AE">
      <w:pPr>
        <w:ind w:left="720"/>
      </w:pPr>
      <w:r>
        <w:br w:type="page"/>
      </w:r>
    </w:p>
    <w:p w14:paraId="39DDF6EA" w14:textId="77777777" w:rsidR="00E566AE" w:rsidRPr="00C976EA" w:rsidRDefault="00E566AE" w:rsidP="00E566AE">
      <w:pPr>
        <w:pStyle w:val="Heading4"/>
        <w:ind w:left="720"/>
        <w:rPr>
          <w:color w:val="000000" w:themeColor="text1"/>
        </w:rPr>
      </w:pPr>
      <w:r w:rsidRPr="00C976EA">
        <w:rPr>
          <w:color w:val="000000" w:themeColor="text1"/>
        </w:rPr>
        <w:lastRenderedPageBreak/>
        <w:t>Accounts Receivable</w:t>
      </w:r>
    </w:p>
    <w:p w14:paraId="13564614" w14:textId="77777777" w:rsidR="00E566AE" w:rsidRPr="00AE30C4" w:rsidRDefault="00E566AE" w:rsidP="00491948">
      <w:pPr>
        <w:pStyle w:val="Heading5"/>
        <w:ind w:left="720" w:right="540"/>
      </w:pPr>
      <w:r w:rsidRPr="005347AE">
        <w:rPr>
          <w:rFonts w:eastAsiaTheme="minorHAnsi"/>
          <w:b w:val="0"/>
          <w:bCs w:val="0"/>
        </w:rPr>
        <w:t xml:space="preserve">Accounts receivable </w:t>
      </w:r>
      <w:proofErr w:type="gramStart"/>
      <w:r w:rsidRPr="005347AE">
        <w:rPr>
          <w:rFonts w:eastAsiaTheme="minorHAnsi"/>
          <w:b w:val="0"/>
          <w:bCs w:val="0"/>
        </w:rPr>
        <w:t>consist</w:t>
      </w:r>
      <w:proofErr w:type="gramEnd"/>
      <w:r w:rsidRPr="005347AE">
        <w:rPr>
          <w:rFonts w:eastAsiaTheme="minorHAnsi"/>
          <w:b w:val="0"/>
          <w:bCs w:val="0"/>
        </w:rPr>
        <w:t xml:space="preserve"> of amounts due from post-consumer paint recovery fees and are presented net of an allowance for credit losses resulting from the inability of customers to make required payments. The allowance for credit losses is based upon historical loss experience in combination with current economic conditions and a forecast of future economic conditions. Any change in the assumptions used in analyzing a specific account receivable might result in an additional allowance for credit losses being recognized in the period in which the change occurs.</w:t>
      </w:r>
      <w:r>
        <w:rPr>
          <w:rFonts w:eastAsiaTheme="minorHAnsi"/>
          <w:b w:val="0"/>
          <w:bCs w:val="0"/>
        </w:rPr>
        <w:t xml:space="preserve"> There was no allowance for credit losses on accounts receivable at both </w:t>
      </w:r>
      <w:r>
        <w:rPr>
          <w:rFonts w:eastAsiaTheme="minorHAnsi"/>
          <w:b w:val="0"/>
        </w:rPr>
        <w:t xml:space="preserve">December 31, </w:t>
      </w:r>
      <w:proofErr w:type="gramStart"/>
      <w:r>
        <w:rPr>
          <w:rFonts w:eastAsiaTheme="minorHAnsi"/>
          <w:b w:val="0"/>
        </w:rPr>
        <w:t>2025</w:t>
      </w:r>
      <w:proofErr w:type="gramEnd"/>
      <w:r>
        <w:rPr>
          <w:rFonts w:eastAsiaTheme="minorHAnsi"/>
          <w:b w:val="0"/>
        </w:rPr>
        <w:t xml:space="preserve"> and 2024</w:t>
      </w:r>
      <w:r>
        <w:rPr>
          <w:rFonts w:eastAsiaTheme="minorHAnsi"/>
          <w:b w:val="0"/>
          <w:bCs w:val="0"/>
        </w:rPr>
        <w:t xml:space="preserve">. Accounts receivable </w:t>
      </w:r>
      <w:proofErr w:type="gramStart"/>
      <w:r>
        <w:rPr>
          <w:rFonts w:eastAsiaTheme="minorHAnsi"/>
          <w:b w:val="0"/>
          <w:bCs w:val="0"/>
        </w:rPr>
        <w:t>at</w:t>
      </w:r>
      <w:proofErr w:type="gramEnd"/>
      <w:r>
        <w:rPr>
          <w:rFonts w:eastAsiaTheme="minorHAnsi"/>
          <w:b w:val="0"/>
          <w:bCs w:val="0"/>
        </w:rPr>
        <w:t xml:space="preserve"> January 1, </w:t>
      </w:r>
      <w:proofErr w:type="gramStart"/>
      <w:r>
        <w:rPr>
          <w:rFonts w:eastAsiaTheme="minorHAnsi"/>
          <w:b w:val="0"/>
          <w:bCs w:val="0"/>
        </w:rPr>
        <w:t>2024</w:t>
      </w:r>
      <w:proofErr w:type="gramEnd"/>
      <w:r>
        <w:rPr>
          <w:rFonts w:eastAsiaTheme="minorHAnsi"/>
          <w:b w:val="0"/>
          <w:bCs w:val="0"/>
        </w:rPr>
        <w:t xml:space="preserve"> </w:t>
      </w:r>
      <w:proofErr w:type="gramStart"/>
      <w:r>
        <w:rPr>
          <w:rFonts w:eastAsiaTheme="minorHAnsi"/>
          <w:b w:val="0"/>
          <w:bCs w:val="0"/>
        </w:rPr>
        <w:t>was</w:t>
      </w:r>
      <w:proofErr w:type="gramEnd"/>
      <w:r>
        <w:rPr>
          <w:rFonts w:eastAsiaTheme="minorHAnsi"/>
          <w:b w:val="0"/>
          <w:bCs w:val="0"/>
        </w:rPr>
        <w:t xml:space="preserve"> $5,300,296.</w:t>
      </w:r>
    </w:p>
    <w:p w14:paraId="6FCB2349" w14:textId="77777777" w:rsidR="00E566AE" w:rsidRPr="00AE30C4" w:rsidRDefault="00E566AE" w:rsidP="00491948">
      <w:pPr>
        <w:pStyle w:val="Heading5"/>
        <w:spacing w:after="40"/>
        <w:ind w:left="720" w:right="270"/>
      </w:pPr>
      <w:r>
        <w:t>Note Receivable</w:t>
      </w:r>
    </w:p>
    <w:p w14:paraId="5F15A64C" w14:textId="77777777" w:rsidR="00E566AE" w:rsidRDefault="00E566AE" w:rsidP="00491948">
      <w:pPr>
        <w:tabs>
          <w:tab w:val="left" w:pos="9990"/>
        </w:tabs>
        <w:spacing w:before="240"/>
        <w:ind w:left="720" w:right="270"/>
      </w:pPr>
      <w:r>
        <w:t>Effective July 2, 2024, PaintCare entered into a settlement agreement with a manufacturer who participated in the post-consumer paint recovery program. PaintCare and the manufacturer agreed to convert $2,976,509 of outstanding paint recovery fees due to the Program into a structured note receivable. The terms of the agreement require the manufacturer to pay PaintCare the principal amount, together with interest and reimburse for attorney’s fees not to exceed $250,000. As of December 31, 2025, the manufacturer owes PaintCare $3,535,470. PaintCare has an allowance on this note receivable totaling $3,535,470 in the event collection does not occur.</w:t>
      </w:r>
    </w:p>
    <w:p w14:paraId="5C999856" w14:textId="77777777" w:rsidR="00E566AE" w:rsidRDefault="00E566AE" w:rsidP="00E566AE">
      <w:pPr>
        <w:ind w:left="720"/>
      </w:pPr>
      <w:r>
        <w:t xml:space="preserve">Allowance for credit losses consists of the following </w:t>
      </w:r>
      <w:proofErr w:type="gramStart"/>
      <w:r>
        <w:t>at</w:t>
      </w:r>
      <w:proofErr w:type="gramEnd"/>
      <w:r>
        <w:t xml:space="preserve"> 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252DAFB9" w14:textId="77777777" w:rsidTr="00751DD1">
        <w:trPr>
          <w:trHeight w:val="360"/>
          <w:jc w:val="center"/>
        </w:trPr>
        <w:tc>
          <w:tcPr>
            <w:tcW w:w="4855" w:type="dxa"/>
            <w:vAlign w:val="center"/>
          </w:tcPr>
          <w:p w14:paraId="0B75F635" w14:textId="77777777" w:rsidR="00E566AE" w:rsidRPr="00AE30C4" w:rsidRDefault="00E566AE" w:rsidP="00751DD1">
            <w:pPr>
              <w:spacing w:after="0"/>
            </w:pPr>
            <w:r>
              <w:t>Allowance for credit losses, beginning of year</w:t>
            </w:r>
          </w:p>
        </w:tc>
        <w:tc>
          <w:tcPr>
            <w:tcW w:w="2160" w:type="dxa"/>
            <w:vAlign w:val="center"/>
          </w:tcPr>
          <w:p w14:paraId="4773165C" w14:textId="77777777" w:rsidR="00E566AE" w:rsidRPr="00AE30C4" w:rsidRDefault="00E566AE" w:rsidP="00751DD1">
            <w:pPr>
              <w:spacing w:after="0"/>
              <w:jc w:val="right"/>
            </w:pPr>
            <w:r>
              <w:t>3,326,125</w:t>
            </w:r>
          </w:p>
        </w:tc>
      </w:tr>
      <w:tr w:rsidR="00E566AE" w:rsidRPr="00AE30C4" w14:paraId="40CF310B" w14:textId="77777777" w:rsidTr="00751DD1">
        <w:trPr>
          <w:trHeight w:val="360"/>
          <w:jc w:val="center"/>
        </w:trPr>
        <w:tc>
          <w:tcPr>
            <w:tcW w:w="4855" w:type="dxa"/>
            <w:vAlign w:val="center"/>
          </w:tcPr>
          <w:p w14:paraId="64BB200D" w14:textId="77777777" w:rsidR="00E566AE" w:rsidRPr="00AE30C4" w:rsidRDefault="00E566AE" w:rsidP="00751DD1">
            <w:pPr>
              <w:spacing w:after="0"/>
            </w:pPr>
            <w:r>
              <w:t>Additions (charges to expense)</w:t>
            </w:r>
          </w:p>
        </w:tc>
        <w:tc>
          <w:tcPr>
            <w:tcW w:w="2160" w:type="dxa"/>
            <w:vAlign w:val="center"/>
          </w:tcPr>
          <w:p w14:paraId="79C97660" w14:textId="77777777" w:rsidR="00E566AE" w:rsidRPr="00AE30C4" w:rsidRDefault="00E566AE" w:rsidP="00751DD1">
            <w:pPr>
              <w:spacing w:after="0"/>
              <w:jc w:val="right"/>
            </w:pPr>
            <w:r>
              <w:t>209,345</w:t>
            </w:r>
          </w:p>
        </w:tc>
      </w:tr>
      <w:tr w:rsidR="00E566AE" w:rsidRPr="00AE30C4" w14:paraId="45087F7D" w14:textId="77777777" w:rsidTr="00751DD1">
        <w:trPr>
          <w:trHeight w:val="360"/>
          <w:jc w:val="center"/>
        </w:trPr>
        <w:tc>
          <w:tcPr>
            <w:tcW w:w="4855" w:type="dxa"/>
            <w:vAlign w:val="center"/>
          </w:tcPr>
          <w:p w14:paraId="679949B0" w14:textId="77777777" w:rsidR="00E566AE" w:rsidRDefault="00E566AE" w:rsidP="00751DD1">
            <w:pPr>
              <w:spacing w:after="0"/>
            </w:pPr>
            <w:r>
              <w:t>Deductions (write-offs, net of recoveries)</w:t>
            </w:r>
          </w:p>
        </w:tc>
        <w:tc>
          <w:tcPr>
            <w:tcW w:w="2160" w:type="dxa"/>
            <w:vAlign w:val="center"/>
          </w:tcPr>
          <w:p w14:paraId="7EACC4D8" w14:textId="77777777" w:rsidR="00E566AE" w:rsidRDefault="00E566AE" w:rsidP="00751DD1">
            <w:pPr>
              <w:spacing w:after="0"/>
              <w:jc w:val="right"/>
            </w:pPr>
            <w:r>
              <w:t>0</w:t>
            </w:r>
          </w:p>
        </w:tc>
      </w:tr>
      <w:tr w:rsidR="00E566AE" w:rsidRPr="00AE30C4" w14:paraId="77A8AF17" w14:textId="77777777" w:rsidTr="00751DD1">
        <w:trPr>
          <w:trHeight w:val="360"/>
          <w:jc w:val="center"/>
        </w:trPr>
        <w:tc>
          <w:tcPr>
            <w:tcW w:w="4855" w:type="dxa"/>
            <w:vAlign w:val="center"/>
          </w:tcPr>
          <w:p w14:paraId="720FC356" w14:textId="77777777" w:rsidR="00E566AE" w:rsidRDefault="00E566AE" w:rsidP="00751DD1">
            <w:pPr>
              <w:spacing w:after="0"/>
            </w:pPr>
            <w:r>
              <w:t>Allowance for credit losses, end of year</w:t>
            </w:r>
          </w:p>
        </w:tc>
        <w:tc>
          <w:tcPr>
            <w:tcW w:w="2160" w:type="dxa"/>
            <w:vAlign w:val="center"/>
          </w:tcPr>
          <w:p w14:paraId="61C5ADC8" w14:textId="77777777" w:rsidR="00E566AE" w:rsidRDefault="00E566AE" w:rsidP="00751DD1">
            <w:pPr>
              <w:spacing w:after="0"/>
              <w:jc w:val="right"/>
            </w:pPr>
            <w:r>
              <w:t>3,535,470</w:t>
            </w:r>
          </w:p>
        </w:tc>
      </w:tr>
    </w:tbl>
    <w:p w14:paraId="1D51F29A" w14:textId="77777777" w:rsidR="00E566AE" w:rsidRPr="00AE30C4" w:rsidRDefault="00E566AE" w:rsidP="00E566AE">
      <w:pPr>
        <w:pStyle w:val="Heading5"/>
        <w:ind w:left="720"/>
      </w:pPr>
      <w:r w:rsidRPr="00AE30C4">
        <w:t>Investment</w:t>
      </w:r>
      <w:r>
        <w:t>s</w:t>
      </w:r>
    </w:p>
    <w:p w14:paraId="6BD4D17D" w14:textId="77777777" w:rsidR="00E566AE" w:rsidRDefault="00E566AE" w:rsidP="00E566AE">
      <w:pPr>
        <w:pStyle w:val="Heading5"/>
        <w:ind w:left="720"/>
        <w:rPr>
          <w:rFonts w:eastAsiaTheme="minorHAnsi"/>
          <w:b w:val="0"/>
          <w:bCs w:val="0"/>
        </w:rPr>
      </w:pPr>
      <w:r w:rsidRPr="005347AE">
        <w:rPr>
          <w:rFonts w:eastAsiaTheme="minorHAnsi"/>
          <w:b w:val="0"/>
          <w:bCs w:val="0"/>
        </w:rPr>
        <w:t>Investments are stated at fair value, based on quoted market prices. All realized and unrealized gains and losses, net of investment management fees, are reported as a component of net investment return in the accompanying statements of activities.</w:t>
      </w:r>
    </w:p>
    <w:p w14:paraId="5E75968E" w14:textId="77777777" w:rsidR="00E566AE" w:rsidRDefault="00E566AE" w:rsidP="00E566AE">
      <w:pPr>
        <w:pStyle w:val="Heading4"/>
        <w:ind w:left="180" w:firstLine="540"/>
      </w:pPr>
      <w:r>
        <w:br w:type="page"/>
      </w:r>
      <w:r w:rsidRPr="00C976EA">
        <w:rPr>
          <w:color w:val="000000" w:themeColor="text1"/>
        </w:rPr>
        <w:lastRenderedPageBreak/>
        <w:t>Intangible Assets</w:t>
      </w:r>
    </w:p>
    <w:p w14:paraId="601DA006" w14:textId="77777777" w:rsidR="00E566AE" w:rsidRDefault="00E566AE" w:rsidP="00491948">
      <w:pPr>
        <w:pStyle w:val="Heading5"/>
        <w:ind w:left="720" w:right="450"/>
        <w:rPr>
          <w:b w:val="0"/>
          <w:bCs w:val="0"/>
        </w:rPr>
      </w:pPr>
      <w:r w:rsidRPr="005347AE">
        <w:rPr>
          <w:b w:val="0"/>
          <w:bCs w:val="0"/>
        </w:rPr>
        <w:t xml:space="preserve">PaintCare capitalizes certain costs associated with computer software developed or obtained for internal use in accordance with the provision of Financial Accounting Standards Board (FASB) Accounting Standards Codification (ASC) 350-40, Internal Use Software. </w:t>
      </w:r>
      <w:proofErr w:type="spellStart"/>
      <w:r w:rsidRPr="005347AE">
        <w:rPr>
          <w:b w:val="0"/>
          <w:bCs w:val="0"/>
        </w:rPr>
        <w:t>PaintCare’s</w:t>
      </w:r>
      <w:proofErr w:type="spellEnd"/>
      <w:r w:rsidRPr="005347AE">
        <w:rPr>
          <w:b w:val="0"/>
          <w:bCs w:val="0"/>
        </w:rPr>
        <w:t xml:space="preserve"> policy provides for the capitalization of external direct costs of materials and </w:t>
      </w:r>
      <w:proofErr w:type="gramStart"/>
      <w:r w:rsidRPr="005347AE">
        <w:rPr>
          <w:b w:val="0"/>
          <w:bCs w:val="0"/>
        </w:rPr>
        <w:t>services, and</w:t>
      </w:r>
      <w:proofErr w:type="gramEnd"/>
      <w:r w:rsidRPr="005347AE">
        <w:rPr>
          <w:b w:val="0"/>
          <w:bCs w:val="0"/>
        </w:rPr>
        <w:t xml:space="preserve"> directly related payroll costs. Costs associated with preliminary project state activities, training, maintenance, and post implementation stage activities are expensed as incurred. Capitalized costs are amortized over the estimated useful life of five years on a straight-line basis.</w:t>
      </w:r>
    </w:p>
    <w:p w14:paraId="6B90E93C" w14:textId="77777777" w:rsidR="00E566AE" w:rsidRPr="00154405" w:rsidRDefault="00E566AE" w:rsidP="00491948">
      <w:pPr>
        <w:pStyle w:val="Heading5"/>
        <w:ind w:left="720" w:right="450"/>
      </w:pPr>
      <w:r w:rsidRPr="007E5AFF">
        <w:t>Revenue Recognition</w:t>
      </w:r>
    </w:p>
    <w:p w14:paraId="31508195" w14:textId="77777777" w:rsidR="00E566AE" w:rsidRDefault="00E566AE" w:rsidP="00491948">
      <w:pPr>
        <w:pStyle w:val="Heading5"/>
        <w:ind w:left="720" w:right="450"/>
        <w:rPr>
          <w:b w:val="0"/>
          <w:bCs w:val="0"/>
        </w:rPr>
      </w:pPr>
      <w:r w:rsidRPr="00154405">
        <w:rPr>
          <w:b w:val="0"/>
          <w:bCs w:val="0"/>
        </w:rPr>
        <w:t xml:space="preserve">PaintCare recognizes revenue from post-consumer paint recovery fees at the time architectural paint product is sold by a manufacturer participant of the paint product stewardship program. Manufacturer participants in the program pay the PaintCare recovery fee to PaintCare based on the amount of program products they sell </w:t>
      </w:r>
      <w:proofErr w:type="gramStart"/>
      <w:r w:rsidRPr="00154405">
        <w:rPr>
          <w:b w:val="0"/>
          <w:bCs w:val="0"/>
        </w:rPr>
        <w:t>on a monthly basis</w:t>
      </w:r>
      <w:proofErr w:type="gramEnd"/>
      <w:r w:rsidRPr="00154405">
        <w:rPr>
          <w:b w:val="0"/>
          <w:bCs w:val="0"/>
        </w:rPr>
        <w:t xml:space="preserve">. The majority of </w:t>
      </w:r>
      <w:proofErr w:type="spellStart"/>
      <w:r w:rsidRPr="00154405">
        <w:rPr>
          <w:b w:val="0"/>
          <w:bCs w:val="0"/>
        </w:rPr>
        <w:t>PaintCare’s</w:t>
      </w:r>
      <w:proofErr w:type="spellEnd"/>
      <w:r w:rsidRPr="00154405">
        <w:rPr>
          <w:b w:val="0"/>
          <w:bCs w:val="0"/>
        </w:rPr>
        <w:t xml:space="preserve"> revenue arrangements generally consist of a single performance obligation to transfer promised services. Revenue is recognized when PaintCare delivers the services.</w:t>
      </w:r>
    </w:p>
    <w:p w14:paraId="7888026C" w14:textId="77777777" w:rsidR="00E566AE" w:rsidRPr="00AD2C4E" w:rsidRDefault="00E566AE" w:rsidP="00491948">
      <w:pPr>
        <w:pStyle w:val="Heading5"/>
        <w:ind w:left="720" w:right="450"/>
        <w:rPr>
          <w:b w:val="0"/>
          <w:bCs w:val="0"/>
        </w:rPr>
      </w:pPr>
      <w:r w:rsidRPr="00AD2C4E">
        <w:rPr>
          <w:b w:val="0"/>
          <w:bCs w:val="0"/>
        </w:rPr>
        <w:t>Economic conditions, including customer confidence, employment trends, inflation, and global events, may influence the timing and amount of revenue recognized and cash received. However, management has not identified any current economic factors materially impacting revenue streams. During the years ended</w:t>
      </w:r>
      <w:r>
        <w:rPr>
          <w:b w:val="0"/>
          <w:bCs w:val="0"/>
        </w:rPr>
        <w:t xml:space="preserve"> </w:t>
      </w:r>
      <w:r>
        <w:rPr>
          <w:b w:val="0"/>
        </w:rPr>
        <w:t xml:space="preserve">December 31, </w:t>
      </w:r>
      <w:proofErr w:type="gramStart"/>
      <w:r>
        <w:rPr>
          <w:b w:val="0"/>
        </w:rPr>
        <w:t>2025</w:t>
      </w:r>
      <w:proofErr w:type="gramEnd"/>
      <w:r>
        <w:rPr>
          <w:b w:val="0"/>
        </w:rPr>
        <w:t xml:space="preserve"> and 2024</w:t>
      </w:r>
      <w:r w:rsidRPr="00AD2C4E">
        <w:rPr>
          <w:b w:val="0"/>
          <w:bCs w:val="0"/>
        </w:rPr>
        <w:t>, PaintCare did not recognize any impairment losses or credit losses on receivables or contract assets arising from contracts with customers. There were no incremental costs of obtaining contracts, and no significant financing components were identified in any customer arrangements. Additionally, there were no significant changes in judgments affecting the timing or amount of revenue recognized.</w:t>
      </w:r>
    </w:p>
    <w:p w14:paraId="14D1EC83" w14:textId="77777777" w:rsidR="00E566AE" w:rsidRDefault="00E566AE" w:rsidP="00491948">
      <w:pPr>
        <w:spacing w:before="240"/>
        <w:ind w:left="720" w:right="450"/>
      </w:pPr>
      <w:r w:rsidRPr="005347AE">
        <w:t>Specifically, for the various types of contracts, PaintCare recognizes revenue as follows:</w:t>
      </w:r>
    </w:p>
    <w:p w14:paraId="546B1A0E" w14:textId="77777777" w:rsidR="00E566AE" w:rsidRDefault="00E566AE" w:rsidP="00491948">
      <w:pPr>
        <w:ind w:left="720" w:right="450"/>
      </w:pPr>
      <w:r w:rsidRPr="005347AE">
        <w:t>Program participants report their monthly unit sales of paint through a secure, HTTPS online system using their unique user ID and password. The participant must pay a paint recovery fee per unit sold, based on container size, according to the established fee schedule for each state program. As the PaintCare recovery fee is added to the wholesale price of paint and passed through uniformly to the retail purchase price of paint—so that the manufacturer, distributor, and/or retailer is made whole—in some cases, distributors or retailers have elected to undertake the obligation of the manufacturer for these fees. Thus, PaintCare has allowed remitter agreements in the program, whereby a distributor or retailer reports and remits directly to PaintCare on behalf of a participant manufacturer’s brand or brands. Reports and payments are due by the end of the month following the reporting period.</w:t>
      </w:r>
    </w:p>
    <w:p w14:paraId="2BD37B54" w14:textId="77777777" w:rsidR="00E566AE" w:rsidRDefault="00E566AE" w:rsidP="00491948">
      <w:pPr>
        <w:ind w:left="720" w:right="450"/>
      </w:pPr>
      <w:r w:rsidRPr="005347AE">
        <w:t>Revenue from all other sources is recognized when earned.</w:t>
      </w:r>
    </w:p>
    <w:p w14:paraId="6B2F2319" w14:textId="77777777" w:rsidR="00E566AE" w:rsidRPr="0000380D" w:rsidRDefault="00E566AE" w:rsidP="00E566AE"/>
    <w:p w14:paraId="0A627145" w14:textId="77777777" w:rsidR="00E566AE" w:rsidRPr="00AD2C4E" w:rsidRDefault="00E566AE" w:rsidP="00E566AE">
      <w:pPr>
        <w:ind w:firstLine="720"/>
        <w:rPr>
          <w:b/>
          <w:bCs/>
        </w:rPr>
      </w:pPr>
      <w:r w:rsidRPr="00AD2C4E">
        <w:rPr>
          <w:b/>
          <w:bCs/>
        </w:rPr>
        <w:t>Functional Allocation of Expenses</w:t>
      </w:r>
    </w:p>
    <w:p w14:paraId="7DA008DA" w14:textId="77777777" w:rsidR="00E566AE" w:rsidRDefault="00E566AE" w:rsidP="00491948">
      <w:pPr>
        <w:pStyle w:val="Heading5"/>
        <w:ind w:left="720" w:right="360"/>
        <w:rPr>
          <w:rFonts w:eastAsiaTheme="minorHAnsi"/>
          <w:b w:val="0"/>
          <w:bCs w:val="0"/>
        </w:rPr>
      </w:pPr>
      <w:r w:rsidRPr="002D0DF6">
        <w:rPr>
          <w:rFonts w:eastAsiaTheme="minorHAnsi"/>
          <w:b w:val="0"/>
          <w:bCs w:val="0"/>
        </w:rPr>
        <w:t xml:space="preserve">The costs of providing the various </w:t>
      </w:r>
      <w:proofErr w:type="gramStart"/>
      <w:r w:rsidRPr="002D0DF6">
        <w:rPr>
          <w:rFonts w:eastAsiaTheme="minorHAnsi"/>
          <w:b w:val="0"/>
          <w:bCs w:val="0"/>
        </w:rPr>
        <w:t>program</w:t>
      </w:r>
      <w:proofErr w:type="gramEnd"/>
      <w:r w:rsidRPr="002D0DF6">
        <w:rPr>
          <w:rFonts w:eastAsiaTheme="minorHAnsi"/>
          <w:b w:val="0"/>
          <w:bCs w:val="0"/>
        </w:rPr>
        <w:t xml:space="preserve"> and supporting activities have been summarized on a functional basis in the accompanying financial statements. The statement of functional expenses presents the natural classification detail of expenses by function. PaintCare has determined all costs are directly identifiable.</w:t>
      </w:r>
    </w:p>
    <w:p w14:paraId="7F809A83" w14:textId="77777777" w:rsidR="00E566AE" w:rsidRDefault="00E566AE" w:rsidP="00491948">
      <w:pPr>
        <w:pStyle w:val="Heading5"/>
        <w:ind w:left="720" w:right="360"/>
      </w:pPr>
      <w:r w:rsidRPr="005347AE">
        <w:t>Communications Costs</w:t>
      </w:r>
    </w:p>
    <w:p w14:paraId="03B49598" w14:textId="77777777" w:rsidR="00E566AE" w:rsidRDefault="00E566AE" w:rsidP="00491948">
      <w:pPr>
        <w:spacing w:before="240"/>
        <w:ind w:left="720" w:right="360"/>
        <w:jc w:val="both"/>
        <w:outlineLvl w:val="0"/>
      </w:pPr>
      <w:r w:rsidRPr="00C334CB">
        <w:t xml:space="preserve">PaintCare holds communication-related contracts for advertising, marketing, and consumer awareness. </w:t>
      </w:r>
      <w:bookmarkStart w:id="175" w:name="_Hlk4590352"/>
      <w:r w:rsidRPr="00247518">
        <w:t xml:space="preserve">Communications costs are charged to operations when incurred. Communications expenses were </w:t>
      </w:r>
      <w:r w:rsidRPr="00247518">
        <w:rPr>
          <w:spacing w:val="-4"/>
        </w:rPr>
        <w:t>$</w:t>
      </w:r>
      <w:r>
        <w:rPr>
          <w:spacing w:val="-4"/>
        </w:rPr>
        <w:t>8,328,729 and $</w:t>
      </w:r>
      <w:r w:rsidRPr="00247518">
        <w:rPr>
          <w:spacing w:val="-4"/>
        </w:rPr>
        <w:t>9,093,127</w:t>
      </w:r>
      <w:r w:rsidRPr="00247518">
        <w:t xml:space="preserve"> for the years ended </w:t>
      </w:r>
      <w:r>
        <w:rPr>
          <w:bCs/>
        </w:rPr>
        <w:t xml:space="preserve">December 31, </w:t>
      </w:r>
      <w:proofErr w:type="gramStart"/>
      <w:r>
        <w:rPr>
          <w:bCs/>
        </w:rPr>
        <w:t>2025</w:t>
      </w:r>
      <w:proofErr w:type="gramEnd"/>
      <w:r>
        <w:rPr>
          <w:bCs/>
        </w:rPr>
        <w:t xml:space="preserve"> and 2024</w:t>
      </w:r>
      <w:r w:rsidRPr="00247518">
        <w:t>, respectively.</w:t>
      </w:r>
      <w:bookmarkEnd w:id="175"/>
    </w:p>
    <w:p w14:paraId="41DBA164" w14:textId="77777777" w:rsidR="00E566AE" w:rsidRDefault="00E566AE" w:rsidP="00491948">
      <w:pPr>
        <w:spacing w:before="240"/>
        <w:ind w:left="720" w:right="360"/>
        <w:jc w:val="both"/>
        <w:outlineLvl w:val="0"/>
        <w:rPr>
          <w:rFonts w:eastAsiaTheme="majorEastAsia"/>
          <w:b/>
          <w:bCs/>
        </w:rPr>
      </w:pPr>
      <w:r w:rsidRPr="005347AE">
        <w:rPr>
          <w:rFonts w:eastAsiaTheme="majorEastAsia"/>
          <w:b/>
          <w:bCs/>
        </w:rPr>
        <w:t>Measure of Operations</w:t>
      </w:r>
    </w:p>
    <w:p w14:paraId="21CB4382" w14:textId="77777777" w:rsidR="00E566AE" w:rsidRPr="006A3D07" w:rsidRDefault="00E566AE" w:rsidP="00491948">
      <w:pPr>
        <w:spacing w:before="240"/>
        <w:ind w:left="720" w:right="360"/>
        <w:jc w:val="both"/>
        <w:outlineLvl w:val="0"/>
        <w:rPr>
          <w:bCs/>
        </w:rPr>
      </w:pPr>
      <w:r w:rsidRPr="005347AE">
        <w:t xml:space="preserve">PaintCare includes in its measure of operations all revenues and expenses that are an </w:t>
      </w:r>
      <w:r w:rsidRPr="006A3D07">
        <w:rPr>
          <w:bCs/>
        </w:rPr>
        <w:t xml:space="preserve">integral part of its programs and supporting </w:t>
      </w:r>
      <w:proofErr w:type="gramStart"/>
      <w:r w:rsidRPr="006A3D07">
        <w:rPr>
          <w:bCs/>
        </w:rPr>
        <w:t>activities, and</w:t>
      </w:r>
      <w:proofErr w:type="gramEnd"/>
      <w:r w:rsidRPr="006A3D07">
        <w:rPr>
          <w:bCs/>
        </w:rPr>
        <w:t xml:space="preserve"> excludes net investment return</w:t>
      </w:r>
      <w:r>
        <w:rPr>
          <w:bCs/>
        </w:rPr>
        <w:t xml:space="preserve"> and bank interest</w:t>
      </w:r>
      <w:r w:rsidRPr="006A3D07">
        <w:rPr>
          <w:bCs/>
        </w:rPr>
        <w:t>.</w:t>
      </w:r>
    </w:p>
    <w:p w14:paraId="0DE9A553" w14:textId="77777777" w:rsidR="00E566AE" w:rsidRPr="006A3D07" w:rsidRDefault="00E566AE" w:rsidP="00E566AE">
      <w:pPr>
        <w:spacing w:before="240"/>
        <w:ind w:left="720"/>
        <w:jc w:val="both"/>
        <w:outlineLvl w:val="0"/>
        <w:rPr>
          <w:b/>
        </w:rPr>
      </w:pPr>
      <w:r w:rsidRPr="006A3D07">
        <w:rPr>
          <w:b/>
        </w:rPr>
        <w:t>Use of Estimates</w:t>
      </w:r>
    </w:p>
    <w:p w14:paraId="5778257C" w14:textId="77777777" w:rsidR="00E566AE" w:rsidRDefault="00E566AE" w:rsidP="00491948">
      <w:pPr>
        <w:ind w:left="720" w:right="360"/>
        <w:jc w:val="both"/>
      </w:pPr>
      <w:r w:rsidRPr="00C334CB">
        <w:t>The preparation of the financial statements in conformity with accounting principles generally accepted in the United States of America requires management to make estimates and assumptions that affect the amounts reported in the financial statements and accompanying notes. Actual results could differ from those estimates.</w:t>
      </w:r>
    </w:p>
    <w:p w14:paraId="3742F910" w14:textId="77777777" w:rsidR="00E566AE" w:rsidRPr="00AE30C4" w:rsidRDefault="00E566AE" w:rsidP="00491948">
      <w:pPr>
        <w:pStyle w:val="Heading5"/>
        <w:spacing w:after="40"/>
        <w:ind w:left="720" w:right="360"/>
      </w:pPr>
      <w:r w:rsidRPr="00AE30C4">
        <w:t>Subsequent Events</w:t>
      </w:r>
    </w:p>
    <w:p w14:paraId="1F59ADAF" w14:textId="77777777" w:rsidR="00E566AE" w:rsidRDefault="00E566AE" w:rsidP="00491948">
      <w:pPr>
        <w:ind w:left="720" w:right="360"/>
      </w:pPr>
      <w:r w:rsidRPr="00AE30C4">
        <w:t xml:space="preserve">In preparing these financial statements, </w:t>
      </w:r>
      <w:r>
        <w:t>PaintCare</w:t>
      </w:r>
      <w:r w:rsidRPr="00AE30C4">
        <w:t xml:space="preserve"> has evaluated events and transactions for potential recognition or disclosure through </w:t>
      </w:r>
      <w:r>
        <w:t>March 23, 2026</w:t>
      </w:r>
      <w:r w:rsidRPr="006E3909">
        <w:t>,</w:t>
      </w:r>
      <w:r w:rsidRPr="007F2206">
        <w:t xml:space="preserve"> the</w:t>
      </w:r>
      <w:r w:rsidRPr="00AE30C4">
        <w:t xml:space="preserve"> date the financial statements were available to be issued</w:t>
      </w:r>
      <w:r>
        <w:t>.</w:t>
      </w:r>
    </w:p>
    <w:p w14:paraId="4E68E85E" w14:textId="77777777" w:rsidR="00E566AE" w:rsidRPr="00C976EA" w:rsidRDefault="00E566AE" w:rsidP="00491948">
      <w:pPr>
        <w:pStyle w:val="Heading4"/>
        <w:ind w:left="720" w:right="360"/>
        <w:rPr>
          <w:color w:val="000000" w:themeColor="text1"/>
        </w:rPr>
      </w:pPr>
      <w:r w:rsidRPr="00C976EA">
        <w:rPr>
          <w:color w:val="000000" w:themeColor="text1"/>
        </w:rPr>
        <w:t>3. Liquidity and Availability</w:t>
      </w:r>
    </w:p>
    <w:p w14:paraId="29A7372A" w14:textId="77777777" w:rsidR="00E566AE" w:rsidRPr="00C976EA" w:rsidRDefault="00E566AE" w:rsidP="00491948">
      <w:pPr>
        <w:autoSpaceDE w:val="0"/>
        <w:autoSpaceDN w:val="0"/>
        <w:adjustRightInd w:val="0"/>
        <w:ind w:left="720" w:right="360"/>
        <w:jc w:val="both"/>
        <w:rPr>
          <w:color w:val="000000" w:themeColor="text1"/>
        </w:rPr>
      </w:pPr>
      <w:r w:rsidRPr="00C976EA">
        <w:rPr>
          <w:color w:val="000000" w:themeColor="text1"/>
        </w:rPr>
        <w:t xml:space="preserve">PaintCare strives to maintain liquid financial assets sufficient to cover 90 days of general </w:t>
      </w:r>
      <w:proofErr w:type="gramStart"/>
      <w:r w:rsidRPr="00C976EA">
        <w:rPr>
          <w:color w:val="000000" w:themeColor="text1"/>
        </w:rPr>
        <w:t>expenditures</w:t>
      </w:r>
      <w:proofErr w:type="gramEnd"/>
      <w:r w:rsidRPr="00C976EA">
        <w:rPr>
          <w:color w:val="000000" w:themeColor="text1"/>
        </w:rPr>
        <w:t xml:space="preserve">. Management periodically reviews </w:t>
      </w:r>
      <w:proofErr w:type="spellStart"/>
      <w:r w:rsidRPr="00C976EA">
        <w:rPr>
          <w:color w:val="000000" w:themeColor="text1"/>
        </w:rPr>
        <w:t>PaintCare’s</w:t>
      </w:r>
      <w:proofErr w:type="spellEnd"/>
      <w:r w:rsidRPr="00C976EA">
        <w:rPr>
          <w:color w:val="000000" w:themeColor="text1"/>
        </w:rPr>
        <w:t xml:space="preserve"> liquid asset needs and adjusts the cash and cash equivalents balances as necessary.</w:t>
      </w:r>
    </w:p>
    <w:p w14:paraId="0EFC1802" w14:textId="77777777" w:rsidR="00E566AE" w:rsidRPr="00C976EA" w:rsidRDefault="00E566AE" w:rsidP="00E566AE">
      <w:pPr>
        <w:ind w:left="720"/>
        <w:rPr>
          <w:color w:val="000000" w:themeColor="text1"/>
        </w:rPr>
      </w:pPr>
    </w:p>
    <w:p w14:paraId="7831BEB8" w14:textId="77777777" w:rsidR="00E566AE" w:rsidRPr="00C976EA" w:rsidRDefault="00E566AE" w:rsidP="00E566AE">
      <w:pPr>
        <w:ind w:left="720"/>
        <w:jc w:val="both"/>
        <w:rPr>
          <w:color w:val="000000" w:themeColor="text1"/>
        </w:rPr>
      </w:pPr>
    </w:p>
    <w:p w14:paraId="276E8950" w14:textId="77777777" w:rsidR="00E566AE" w:rsidRPr="00C976EA" w:rsidRDefault="00E566AE" w:rsidP="00E566AE">
      <w:pPr>
        <w:rPr>
          <w:rFonts w:eastAsiaTheme="majorEastAsia"/>
          <w:b/>
          <w:bCs/>
          <w:color w:val="000000" w:themeColor="text1"/>
        </w:rPr>
      </w:pPr>
      <w:r w:rsidRPr="00C976EA">
        <w:rPr>
          <w:rFonts w:eastAsiaTheme="majorEastAsia"/>
          <w:b/>
          <w:bCs/>
          <w:color w:val="000000" w:themeColor="text1"/>
        </w:rPr>
        <w:br w:type="page"/>
      </w:r>
    </w:p>
    <w:p w14:paraId="56968E43" w14:textId="77777777" w:rsidR="00E566AE" w:rsidRPr="00AE30C4" w:rsidRDefault="00E566AE" w:rsidP="00491948">
      <w:pPr>
        <w:pStyle w:val="Heading4"/>
        <w:tabs>
          <w:tab w:val="left" w:pos="10080"/>
        </w:tabs>
        <w:ind w:left="720" w:right="360"/>
      </w:pPr>
      <w:bookmarkStart w:id="176" w:name="_Toc37907473"/>
      <w:bookmarkStart w:id="177" w:name="_Toc37907728"/>
      <w:bookmarkStart w:id="178" w:name="_Toc38979322"/>
      <w:bookmarkStart w:id="179" w:name="_Toc40182584"/>
      <w:bookmarkStart w:id="180" w:name="_Toc40271953"/>
      <w:bookmarkStart w:id="181" w:name="_Toc40272581"/>
      <w:r w:rsidRPr="00C976EA">
        <w:rPr>
          <w:color w:val="000000" w:themeColor="text1"/>
        </w:rPr>
        <w:lastRenderedPageBreak/>
        <w:t>3. Liquidity and Availability (continued)</w:t>
      </w:r>
    </w:p>
    <w:p w14:paraId="68DC9620" w14:textId="77777777" w:rsidR="00E566AE" w:rsidRDefault="00E566AE" w:rsidP="00491948">
      <w:pPr>
        <w:tabs>
          <w:tab w:val="left" w:pos="10080"/>
        </w:tabs>
        <w:autoSpaceDE w:val="0"/>
        <w:autoSpaceDN w:val="0"/>
        <w:adjustRightInd w:val="0"/>
        <w:ind w:left="720" w:right="360"/>
        <w:jc w:val="both"/>
      </w:pPr>
      <w:bookmarkStart w:id="182" w:name="_Toc37907474"/>
      <w:bookmarkStart w:id="183" w:name="_Toc37907729"/>
      <w:bookmarkStart w:id="184" w:name="_Toc38979323"/>
      <w:bookmarkStart w:id="185" w:name="_Toc40182585"/>
      <w:bookmarkStart w:id="186" w:name="_Toc40271954"/>
      <w:bookmarkStart w:id="187" w:name="_Toc40272582"/>
      <w:bookmarkEnd w:id="176"/>
      <w:bookmarkEnd w:id="177"/>
      <w:bookmarkEnd w:id="178"/>
      <w:bookmarkEnd w:id="179"/>
      <w:bookmarkEnd w:id="180"/>
      <w:bookmarkEnd w:id="181"/>
      <w:r w:rsidRPr="00C334CB">
        <w:t xml:space="preserve">Financial assets available for general </w:t>
      </w:r>
      <w:proofErr w:type="gramStart"/>
      <w:r w:rsidRPr="00C334CB">
        <w:t>expenditures</w:t>
      </w:r>
      <w:proofErr w:type="gramEnd"/>
      <w:r w:rsidRPr="00C334CB">
        <w:t xml:space="preserve">, that is, without </w:t>
      </w:r>
      <w:proofErr w:type="gramStart"/>
      <w:r w:rsidRPr="00C334CB">
        <w:t>donor</w:t>
      </w:r>
      <w:proofErr w:type="gramEnd"/>
      <w:r w:rsidRPr="00C334CB">
        <w:t xml:space="preserve"> or other restrictions limiting their use, within one year of the statements of financial position date, comprise the following </w:t>
      </w:r>
      <w:proofErr w:type="gramStart"/>
      <w:r w:rsidRPr="00C334CB">
        <w:t>at</w:t>
      </w:r>
      <w:proofErr w:type="gramEnd"/>
      <w:r w:rsidRPr="00C334CB">
        <w:t xml:space="preserve"> December 31</w:t>
      </w:r>
      <w:r>
        <w:t>, 2025</w:t>
      </w:r>
      <w:r w:rsidRPr="00C334CB">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4C0A6A48" w14:textId="77777777" w:rsidTr="00751DD1">
        <w:trPr>
          <w:trHeight w:val="360"/>
          <w:jc w:val="center"/>
        </w:trPr>
        <w:tc>
          <w:tcPr>
            <w:tcW w:w="4855" w:type="dxa"/>
            <w:vAlign w:val="center"/>
          </w:tcPr>
          <w:p w14:paraId="71783824" w14:textId="77777777" w:rsidR="00E566AE" w:rsidRPr="00AE30C4" w:rsidRDefault="00E566AE" w:rsidP="00491948">
            <w:pPr>
              <w:tabs>
                <w:tab w:val="left" w:pos="10080"/>
              </w:tabs>
              <w:spacing w:after="0"/>
              <w:ind w:right="360"/>
            </w:pPr>
            <w:r w:rsidRPr="005347AE">
              <w:t>Cash and cash equivalents</w:t>
            </w:r>
          </w:p>
        </w:tc>
        <w:tc>
          <w:tcPr>
            <w:tcW w:w="2160" w:type="dxa"/>
            <w:vAlign w:val="center"/>
          </w:tcPr>
          <w:p w14:paraId="2C0EBA36" w14:textId="77777777" w:rsidR="00E566AE" w:rsidRPr="00AE30C4" w:rsidRDefault="00E566AE" w:rsidP="00491948">
            <w:pPr>
              <w:tabs>
                <w:tab w:val="left" w:pos="10080"/>
              </w:tabs>
              <w:spacing w:after="0"/>
              <w:ind w:right="360"/>
              <w:jc w:val="right"/>
            </w:pPr>
            <w:r>
              <w:t>40,825,580</w:t>
            </w:r>
          </w:p>
        </w:tc>
      </w:tr>
      <w:tr w:rsidR="00E566AE" w:rsidRPr="00AE30C4" w14:paraId="0A5AF0C2" w14:textId="77777777" w:rsidTr="00751DD1">
        <w:trPr>
          <w:trHeight w:val="360"/>
          <w:jc w:val="center"/>
        </w:trPr>
        <w:tc>
          <w:tcPr>
            <w:tcW w:w="4855" w:type="dxa"/>
            <w:vAlign w:val="center"/>
          </w:tcPr>
          <w:p w14:paraId="469C1CA1" w14:textId="77777777" w:rsidR="00E566AE" w:rsidRPr="00AE30C4" w:rsidRDefault="00E566AE" w:rsidP="00491948">
            <w:pPr>
              <w:tabs>
                <w:tab w:val="left" w:pos="10080"/>
              </w:tabs>
              <w:spacing w:after="0"/>
              <w:ind w:right="360"/>
            </w:pPr>
            <w:r w:rsidRPr="005347AE">
              <w:t>Accounts receivable</w:t>
            </w:r>
          </w:p>
        </w:tc>
        <w:tc>
          <w:tcPr>
            <w:tcW w:w="2160" w:type="dxa"/>
            <w:vAlign w:val="center"/>
          </w:tcPr>
          <w:p w14:paraId="6E032979" w14:textId="77777777" w:rsidR="00E566AE" w:rsidRPr="00AE30C4" w:rsidRDefault="00E566AE" w:rsidP="00491948">
            <w:pPr>
              <w:tabs>
                <w:tab w:val="left" w:pos="10080"/>
              </w:tabs>
              <w:spacing w:after="0"/>
              <w:ind w:right="360"/>
              <w:jc w:val="right"/>
            </w:pPr>
            <w:r>
              <w:t>4,149,776</w:t>
            </w:r>
          </w:p>
        </w:tc>
      </w:tr>
      <w:tr w:rsidR="00E566AE" w:rsidRPr="00AE30C4" w14:paraId="2035BAC7" w14:textId="77777777" w:rsidTr="00751DD1">
        <w:trPr>
          <w:trHeight w:val="360"/>
          <w:jc w:val="center"/>
        </w:trPr>
        <w:tc>
          <w:tcPr>
            <w:tcW w:w="4855" w:type="dxa"/>
            <w:vAlign w:val="center"/>
          </w:tcPr>
          <w:p w14:paraId="5DD3083C" w14:textId="77777777" w:rsidR="00E566AE" w:rsidRPr="00AE30C4" w:rsidRDefault="00E566AE" w:rsidP="00491948">
            <w:pPr>
              <w:tabs>
                <w:tab w:val="left" w:pos="10080"/>
              </w:tabs>
              <w:spacing w:after="0"/>
              <w:ind w:right="360"/>
            </w:pPr>
            <w:r w:rsidRPr="00C854A2">
              <w:t>Investments, short term</w:t>
            </w:r>
          </w:p>
        </w:tc>
        <w:tc>
          <w:tcPr>
            <w:tcW w:w="2160" w:type="dxa"/>
            <w:vAlign w:val="center"/>
          </w:tcPr>
          <w:p w14:paraId="03EFC3C3" w14:textId="77777777" w:rsidR="00E566AE" w:rsidRPr="00AE30C4" w:rsidRDefault="00E566AE" w:rsidP="00491948">
            <w:pPr>
              <w:tabs>
                <w:tab w:val="left" w:pos="10080"/>
              </w:tabs>
              <w:spacing w:after="0"/>
              <w:ind w:right="360"/>
              <w:jc w:val="right"/>
            </w:pPr>
            <w:r>
              <w:t>44,180,125</w:t>
            </w:r>
          </w:p>
        </w:tc>
      </w:tr>
      <w:tr w:rsidR="00E566AE" w14:paraId="47989D11" w14:textId="77777777" w:rsidTr="00751DD1">
        <w:trPr>
          <w:trHeight w:val="360"/>
          <w:jc w:val="center"/>
        </w:trPr>
        <w:tc>
          <w:tcPr>
            <w:tcW w:w="4855" w:type="dxa"/>
            <w:vAlign w:val="center"/>
          </w:tcPr>
          <w:p w14:paraId="484B1AD7" w14:textId="77777777" w:rsidR="00E566AE" w:rsidRDefault="00E566AE" w:rsidP="00491948">
            <w:pPr>
              <w:tabs>
                <w:tab w:val="left" w:pos="10080"/>
              </w:tabs>
              <w:spacing w:after="0"/>
              <w:ind w:right="360"/>
            </w:pPr>
            <w:r w:rsidRPr="00C854A2">
              <w:t>Total available for general expenditures</w:t>
            </w:r>
          </w:p>
        </w:tc>
        <w:tc>
          <w:tcPr>
            <w:tcW w:w="2160" w:type="dxa"/>
            <w:vAlign w:val="center"/>
          </w:tcPr>
          <w:p w14:paraId="04518CF1" w14:textId="77777777" w:rsidR="00E566AE" w:rsidRDefault="00E566AE" w:rsidP="00491948">
            <w:pPr>
              <w:tabs>
                <w:tab w:val="left" w:pos="10080"/>
              </w:tabs>
              <w:spacing w:after="0"/>
              <w:ind w:right="360"/>
              <w:jc w:val="right"/>
            </w:pPr>
            <w:r>
              <w:t>89,155,481</w:t>
            </w:r>
          </w:p>
        </w:tc>
      </w:tr>
    </w:tbl>
    <w:p w14:paraId="44CE72C3" w14:textId="77777777" w:rsidR="00E566AE" w:rsidRPr="00AE30C4" w:rsidRDefault="00E566AE" w:rsidP="00491948">
      <w:pPr>
        <w:pStyle w:val="Heading5"/>
        <w:tabs>
          <w:tab w:val="left" w:pos="10080"/>
        </w:tabs>
        <w:spacing w:after="40"/>
        <w:ind w:left="720" w:right="360"/>
      </w:pPr>
      <w:r>
        <w:t>4. Concentrations of Credit Risk</w:t>
      </w:r>
    </w:p>
    <w:p w14:paraId="3F1577A9" w14:textId="77777777" w:rsidR="00E566AE" w:rsidRDefault="00E566AE" w:rsidP="00491948">
      <w:pPr>
        <w:pStyle w:val="Heading5"/>
        <w:tabs>
          <w:tab w:val="left" w:pos="10080"/>
        </w:tabs>
        <w:spacing w:after="40"/>
        <w:ind w:left="720" w:right="360"/>
        <w:rPr>
          <w:rFonts w:eastAsiaTheme="minorHAnsi"/>
          <w:b w:val="0"/>
          <w:bCs w:val="0"/>
        </w:rPr>
      </w:pPr>
      <w:r w:rsidRPr="00C854A2">
        <w:rPr>
          <w:rFonts w:eastAsiaTheme="minorHAnsi"/>
          <w:b w:val="0"/>
          <w:bCs w:val="0"/>
        </w:rPr>
        <w:t>Financial instruments that potentially subject PaintCare to significant concentrations of credit risk consist of cash and cash equivalents</w:t>
      </w:r>
      <w:r>
        <w:rPr>
          <w:rFonts w:eastAsiaTheme="minorHAnsi"/>
          <w:b w:val="0"/>
          <w:bCs w:val="0"/>
        </w:rPr>
        <w:t>,</w:t>
      </w:r>
      <w:r w:rsidRPr="00C854A2">
        <w:rPr>
          <w:rFonts w:eastAsiaTheme="minorHAnsi"/>
          <w:b w:val="0"/>
          <w:bCs w:val="0"/>
        </w:rPr>
        <w:t xml:space="preserve"> and investments. PaintCare maintains cash deposit and transaction accounts, along with investments, with various financial institutions and these values, from time to time, may exceed insurable limits under the Federal Deposit Insurance Corporation (FDIC) and Securities Investor Protection Corporation (SIPC). PaintCare has not experienced any credit losses on its cash and cash equivalents</w:t>
      </w:r>
      <w:r>
        <w:rPr>
          <w:rFonts w:eastAsiaTheme="minorHAnsi"/>
          <w:b w:val="0"/>
          <w:bCs w:val="0"/>
        </w:rPr>
        <w:t>,</w:t>
      </w:r>
      <w:r w:rsidRPr="00C854A2">
        <w:rPr>
          <w:rFonts w:eastAsiaTheme="minorHAnsi"/>
          <w:b w:val="0"/>
          <w:bCs w:val="0"/>
        </w:rPr>
        <w:t xml:space="preserve"> and investments to date as it relates to FDIC and SIPC insurance limits. Management periodically assesses the financial condition of these financial institutions and believes that the risk of any credit loss is minimal.</w:t>
      </w:r>
    </w:p>
    <w:p w14:paraId="359C598C" w14:textId="77777777" w:rsidR="00E566AE" w:rsidRPr="007E5AFF" w:rsidRDefault="00E566AE" w:rsidP="00E566AE">
      <w:pPr>
        <w:spacing w:before="240" w:after="40"/>
        <w:ind w:left="720"/>
        <w:rPr>
          <w:rFonts w:eastAsiaTheme="majorEastAsia"/>
          <w:b/>
          <w:bCs/>
        </w:rPr>
      </w:pPr>
      <w:r>
        <w:rPr>
          <w:b/>
          <w:bCs/>
        </w:rPr>
        <w:t xml:space="preserve">5. </w:t>
      </w:r>
      <w:r w:rsidRPr="007E5AFF">
        <w:rPr>
          <w:b/>
          <w:bCs/>
        </w:rPr>
        <w:t>Accounts Receivable</w:t>
      </w:r>
    </w:p>
    <w:p w14:paraId="4A2430D1" w14:textId="77777777" w:rsidR="00E566AE" w:rsidRDefault="00E566AE" w:rsidP="00491948">
      <w:pPr>
        <w:spacing w:before="240"/>
        <w:ind w:left="720" w:right="360"/>
      </w:pPr>
      <w:r w:rsidRPr="00C854A2">
        <w:t xml:space="preserve">Accounts receivable related to the following programs were due as follows </w:t>
      </w:r>
      <w:proofErr w:type="gramStart"/>
      <w:r w:rsidRPr="00C854A2">
        <w:t>at</w:t>
      </w:r>
      <w:proofErr w:type="gramEnd"/>
      <w:r w:rsidRPr="00C854A2">
        <w:t xml:space="preserve"> December 31</w:t>
      </w:r>
      <w:r>
        <w:t>, 2025</w:t>
      </w:r>
      <w:r w:rsidRPr="00C854A2">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0550A75D" w14:textId="77777777" w:rsidTr="00751DD1">
        <w:trPr>
          <w:trHeight w:val="360"/>
          <w:jc w:val="center"/>
        </w:trPr>
        <w:tc>
          <w:tcPr>
            <w:tcW w:w="4855" w:type="dxa"/>
            <w:vAlign w:val="center"/>
          </w:tcPr>
          <w:p w14:paraId="69719D69" w14:textId="77777777" w:rsidR="00E566AE" w:rsidRPr="00AE30C4" w:rsidRDefault="00E566AE" w:rsidP="00751DD1">
            <w:pPr>
              <w:spacing w:after="0"/>
            </w:pPr>
            <w:r>
              <w:t xml:space="preserve">California </w:t>
            </w:r>
          </w:p>
        </w:tc>
        <w:tc>
          <w:tcPr>
            <w:tcW w:w="2160" w:type="dxa"/>
            <w:vAlign w:val="center"/>
          </w:tcPr>
          <w:p w14:paraId="46B0BD08" w14:textId="77777777" w:rsidR="00E566AE" w:rsidRPr="00AE30C4" w:rsidRDefault="00E566AE" w:rsidP="00751DD1">
            <w:pPr>
              <w:spacing w:after="0"/>
              <w:jc w:val="right"/>
            </w:pPr>
            <w:r>
              <w:t>1,457,333</w:t>
            </w:r>
          </w:p>
        </w:tc>
      </w:tr>
      <w:tr w:rsidR="00E566AE" w:rsidRPr="00AE30C4" w14:paraId="45EED967" w14:textId="77777777" w:rsidTr="00751DD1">
        <w:trPr>
          <w:trHeight w:val="360"/>
          <w:jc w:val="center"/>
        </w:trPr>
        <w:tc>
          <w:tcPr>
            <w:tcW w:w="4855" w:type="dxa"/>
            <w:vAlign w:val="center"/>
          </w:tcPr>
          <w:p w14:paraId="02314AE5" w14:textId="77777777" w:rsidR="00E566AE" w:rsidRPr="00AE30C4" w:rsidRDefault="00E566AE" w:rsidP="00751DD1">
            <w:pPr>
              <w:spacing w:after="0"/>
            </w:pPr>
            <w:r>
              <w:t>New York</w:t>
            </w:r>
          </w:p>
        </w:tc>
        <w:tc>
          <w:tcPr>
            <w:tcW w:w="2160" w:type="dxa"/>
            <w:vAlign w:val="center"/>
          </w:tcPr>
          <w:p w14:paraId="3812D7D5" w14:textId="77777777" w:rsidR="00E566AE" w:rsidRPr="00AE30C4" w:rsidRDefault="00E566AE" w:rsidP="00751DD1">
            <w:pPr>
              <w:spacing w:after="0"/>
              <w:jc w:val="right"/>
            </w:pPr>
            <w:r>
              <w:t>778,209</w:t>
            </w:r>
          </w:p>
        </w:tc>
      </w:tr>
      <w:tr w:rsidR="00E566AE" w:rsidRPr="00AE30C4" w14:paraId="537BD6C0" w14:textId="77777777" w:rsidTr="00751DD1">
        <w:trPr>
          <w:trHeight w:val="360"/>
          <w:jc w:val="center"/>
        </w:trPr>
        <w:tc>
          <w:tcPr>
            <w:tcW w:w="4855" w:type="dxa"/>
            <w:vAlign w:val="center"/>
          </w:tcPr>
          <w:p w14:paraId="771718C9" w14:textId="77777777" w:rsidR="00E566AE" w:rsidRPr="00AE30C4" w:rsidRDefault="00E566AE" w:rsidP="00751DD1">
            <w:pPr>
              <w:spacing w:after="0"/>
            </w:pPr>
            <w:r>
              <w:t>Illinois</w:t>
            </w:r>
          </w:p>
        </w:tc>
        <w:tc>
          <w:tcPr>
            <w:tcW w:w="2160" w:type="dxa"/>
            <w:vAlign w:val="center"/>
          </w:tcPr>
          <w:p w14:paraId="4C1EC517" w14:textId="77777777" w:rsidR="00E566AE" w:rsidRPr="00AE30C4" w:rsidRDefault="00E566AE" w:rsidP="00751DD1">
            <w:pPr>
              <w:spacing w:after="0"/>
              <w:jc w:val="right"/>
            </w:pPr>
            <w:r>
              <w:t>551,944</w:t>
            </w:r>
          </w:p>
        </w:tc>
      </w:tr>
      <w:tr w:rsidR="00E566AE" w:rsidRPr="00AE30C4" w14:paraId="48FAAC23" w14:textId="77777777" w:rsidTr="00751DD1">
        <w:trPr>
          <w:trHeight w:val="360"/>
          <w:jc w:val="center"/>
        </w:trPr>
        <w:tc>
          <w:tcPr>
            <w:tcW w:w="4855" w:type="dxa"/>
            <w:vAlign w:val="center"/>
          </w:tcPr>
          <w:p w14:paraId="50EA63F5" w14:textId="77777777" w:rsidR="00E566AE" w:rsidRPr="00AE30C4" w:rsidRDefault="00E566AE" w:rsidP="00751DD1">
            <w:pPr>
              <w:spacing w:after="0"/>
            </w:pPr>
            <w:r>
              <w:t xml:space="preserve">Washington </w:t>
            </w:r>
          </w:p>
        </w:tc>
        <w:tc>
          <w:tcPr>
            <w:tcW w:w="2160" w:type="dxa"/>
            <w:vAlign w:val="center"/>
          </w:tcPr>
          <w:p w14:paraId="4B099089" w14:textId="77777777" w:rsidR="00E566AE" w:rsidRPr="00AE30C4" w:rsidRDefault="00E566AE" w:rsidP="00751DD1">
            <w:pPr>
              <w:spacing w:after="0"/>
              <w:jc w:val="right"/>
            </w:pPr>
            <w:r>
              <w:t>362,724</w:t>
            </w:r>
          </w:p>
        </w:tc>
      </w:tr>
      <w:tr w:rsidR="00E566AE" w:rsidRPr="00AE30C4" w14:paraId="60A5B4D8" w14:textId="77777777" w:rsidTr="00751DD1">
        <w:trPr>
          <w:trHeight w:val="360"/>
          <w:jc w:val="center"/>
        </w:trPr>
        <w:tc>
          <w:tcPr>
            <w:tcW w:w="4855" w:type="dxa"/>
            <w:vAlign w:val="center"/>
          </w:tcPr>
          <w:p w14:paraId="53AAA8C9" w14:textId="77777777" w:rsidR="00E566AE" w:rsidRPr="00AE30C4" w:rsidRDefault="00E566AE" w:rsidP="00751DD1">
            <w:pPr>
              <w:spacing w:after="0"/>
            </w:pPr>
            <w:r>
              <w:t>Colorado</w:t>
            </w:r>
          </w:p>
        </w:tc>
        <w:tc>
          <w:tcPr>
            <w:tcW w:w="2160" w:type="dxa"/>
            <w:vAlign w:val="center"/>
          </w:tcPr>
          <w:p w14:paraId="5519FA57" w14:textId="77777777" w:rsidR="00E566AE" w:rsidRPr="00AE30C4" w:rsidRDefault="00E566AE" w:rsidP="00751DD1">
            <w:pPr>
              <w:spacing w:after="0"/>
              <w:jc w:val="right"/>
            </w:pPr>
            <w:r>
              <w:t>242,802</w:t>
            </w:r>
          </w:p>
        </w:tc>
      </w:tr>
      <w:tr w:rsidR="00E566AE" w:rsidRPr="00AE30C4" w14:paraId="79BE5534" w14:textId="77777777" w:rsidTr="00751DD1">
        <w:trPr>
          <w:trHeight w:val="360"/>
          <w:jc w:val="center"/>
        </w:trPr>
        <w:tc>
          <w:tcPr>
            <w:tcW w:w="4855" w:type="dxa"/>
            <w:vAlign w:val="center"/>
          </w:tcPr>
          <w:p w14:paraId="5017A91F" w14:textId="77777777" w:rsidR="00E566AE" w:rsidRPr="00AE30C4" w:rsidRDefault="00E566AE" w:rsidP="00751DD1">
            <w:pPr>
              <w:spacing w:after="0"/>
            </w:pPr>
            <w:r>
              <w:t xml:space="preserve">Minnesota </w:t>
            </w:r>
          </w:p>
        </w:tc>
        <w:tc>
          <w:tcPr>
            <w:tcW w:w="2160" w:type="dxa"/>
            <w:vAlign w:val="center"/>
          </w:tcPr>
          <w:p w14:paraId="36BFDE42" w14:textId="77777777" w:rsidR="00E566AE" w:rsidRPr="00AE30C4" w:rsidRDefault="00E566AE" w:rsidP="00751DD1">
            <w:pPr>
              <w:spacing w:after="0"/>
              <w:jc w:val="right"/>
            </w:pPr>
            <w:r>
              <w:t>213,814</w:t>
            </w:r>
          </w:p>
        </w:tc>
      </w:tr>
      <w:tr w:rsidR="00E566AE" w:rsidRPr="00AE30C4" w14:paraId="03053F04" w14:textId="77777777" w:rsidTr="00751DD1">
        <w:trPr>
          <w:trHeight w:val="360"/>
          <w:jc w:val="center"/>
        </w:trPr>
        <w:tc>
          <w:tcPr>
            <w:tcW w:w="4855" w:type="dxa"/>
            <w:vAlign w:val="center"/>
          </w:tcPr>
          <w:p w14:paraId="15D793D2" w14:textId="77777777" w:rsidR="00E566AE" w:rsidRPr="00AE30C4" w:rsidRDefault="00E566AE" w:rsidP="00751DD1">
            <w:pPr>
              <w:spacing w:after="0"/>
            </w:pPr>
            <w:r>
              <w:t>Oregon</w:t>
            </w:r>
          </w:p>
        </w:tc>
        <w:tc>
          <w:tcPr>
            <w:tcW w:w="2160" w:type="dxa"/>
            <w:vAlign w:val="center"/>
          </w:tcPr>
          <w:p w14:paraId="0A4E905F" w14:textId="77777777" w:rsidR="00E566AE" w:rsidRPr="00AE30C4" w:rsidRDefault="00E566AE" w:rsidP="00751DD1">
            <w:pPr>
              <w:spacing w:after="0"/>
              <w:jc w:val="right"/>
            </w:pPr>
            <w:r>
              <w:t>223,505</w:t>
            </w:r>
          </w:p>
        </w:tc>
      </w:tr>
      <w:tr w:rsidR="00E566AE" w:rsidRPr="00AE30C4" w14:paraId="6DEC27FB" w14:textId="77777777" w:rsidTr="00751DD1">
        <w:trPr>
          <w:trHeight w:val="360"/>
          <w:jc w:val="center"/>
        </w:trPr>
        <w:tc>
          <w:tcPr>
            <w:tcW w:w="4855" w:type="dxa"/>
            <w:vAlign w:val="center"/>
          </w:tcPr>
          <w:p w14:paraId="7B4F4043" w14:textId="77777777" w:rsidR="00E566AE" w:rsidRPr="00AE30C4" w:rsidRDefault="00E566AE" w:rsidP="00751DD1">
            <w:pPr>
              <w:spacing w:after="0"/>
            </w:pPr>
            <w:r>
              <w:t xml:space="preserve">Connecticut </w:t>
            </w:r>
          </w:p>
        </w:tc>
        <w:tc>
          <w:tcPr>
            <w:tcW w:w="2160" w:type="dxa"/>
            <w:vAlign w:val="center"/>
          </w:tcPr>
          <w:p w14:paraId="2A6132F2" w14:textId="77777777" w:rsidR="00E566AE" w:rsidRPr="00AE30C4" w:rsidRDefault="00E566AE" w:rsidP="00751DD1">
            <w:pPr>
              <w:spacing w:after="0"/>
              <w:jc w:val="right"/>
            </w:pPr>
            <w:r>
              <w:t>112,147</w:t>
            </w:r>
          </w:p>
        </w:tc>
      </w:tr>
      <w:tr w:rsidR="00E566AE" w14:paraId="4D8D5423" w14:textId="77777777" w:rsidTr="00751DD1">
        <w:trPr>
          <w:trHeight w:val="360"/>
          <w:jc w:val="center"/>
        </w:trPr>
        <w:tc>
          <w:tcPr>
            <w:tcW w:w="4855" w:type="dxa"/>
            <w:vAlign w:val="center"/>
          </w:tcPr>
          <w:p w14:paraId="17C6BF9F" w14:textId="77777777" w:rsidR="00E566AE" w:rsidRDefault="00E566AE" w:rsidP="00751DD1">
            <w:pPr>
              <w:spacing w:after="0"/>
            </w:pPr>
            <w:r>
              <w:t>Maine</w:t>
            </w:r>
          </w:p>
        </w:tc>
        <w:tc>
          <w:tcPr>
            <w:tcW w:w="2160" w:type="dxa"/>
            <w:vAlign w:val="center"/>
          </w:tcPr>
          <w:p w14:paraId="3EB1FEEB" w14:textId="77777777" w:rsidR="00E566AE" w:rsidRDefault="00E566AE" w:rsidP="00751DD1">
            <w:pPr>
              <w:spacing w:after="0"/>
              <w:jc w:val="right"/>
            </w:pPr>
            <w:r>
              <w:t>88,503</w:t>
            </w:r>
          </w:p>
        </w:tc>
      </w:tr>
      <w:tr w:rsidR="00E566AE" w14:paraId="285B4758" w14:textId="77777777" w:rsidTr="00751DD1">
        <w:trPr>
          <w:trHeight w:val="360"/>
          <w:jc w:val="center"/>
        </w:trPr>
        <w:tc>
          <w:tcPr>
            <w:tcW w:w="4855" w:type="dxa"/>
            <w:vAlign w:val="center"/>
          </w:tcPr>
          <w:p w14:paraId="41E1A997" w14:textId="77777777" w:rsidR="00E566AE" w:rsidRDefault="00E566AE" w:rsidP="00751DD1">
            <w:pPr>
              <w:spacing w:after="0"/>
            </w:pPr>
            <w:r>
              <w:t xml:space="preserve">Vermont </w:t>
            </w:r>
          </w:p>
        </w:tc>
        <w:tc>
          <w:tcPr>
            <w:tcW w:w="2160" w:type="dxa"/>
            <w:vAlign w:val="center"/>
          </w:tcPr>
          <w:p w14:paraId="0933EEC2" w14:textId="77777777" w:rsidR="00E566AE" w:rsidRDefault="00E566AE" w:rsidP="00751DD1">
            <w:pPr>
              <w:spacing w:after="0"/>
              <w:jc w:val="right"/>
            </w:pPr>
            <w:r>
              <w:t>54,600</w:t>
            </w:r>
          </w:p>
        </w:tc>
      </w:tr>
      <w:tr w:rsidR="00E566AE" w:rsidRPr="00AE30C4" w14:paraId="3637A630" w14:textId="77777777" w:rsidTr="00751DD1">
        <w:trPr>
          <w:trHeight w:val="360"/>
          <w:jc w:val="center"/>
        </w:trPr>
        <w:tc>
          <w:tcPr>
            <w:tcW w:w="4855" w:type="dxa"/>
            <w:vAlign w:val="center"/>
          </w:tcPr>
          <w:p w14:paraId="50CCBDA7" w14:textId="77777777" w:rsidR="00E566AE" w:rsidRPr="00AE30C4" w:rsidRDefault="00E566AE" w:rsidP="00751DD1">
            <w:pPr>
              <w:spacing w:after="0"/>
            </w:pPr>
            <w:r>
              <w:t>Rhode Island</w:t>
            </w:r>
          </w:p>
        </w:tc>
        <w:tc>
          <w:tcPr>
            <w:tcW w:w="2160" w:type="dxa"/>
            <w:vAlign w:val="center"/>
          </w:tcPr>
          <w:p w14:paraId="5994A2D5" w14:textId="77777777" w:rsidR="00E566AE" w:rsidRPr="00AE30C4" w:rsidRDefault="00E566AE" w:rsidP="00751DD1">
            <w:pPr>
              <w:spacing w:after="0"/>
              <w:jc w:val="right"/>
            </w:pPr>
            <w:r>
              <w:t>33,481</w:t>
            </w:r>
          </w:p>
        </w:tc>
      </w:tr>
      <w:tr w:rsidR="00E566AE" w:rsidRPr="00AE30C4" w14:paraId="67883A8D" w14:textId="77777777" w:rsidTr="00751DD1">
        <w:trPr>
          <w:trHeight w:val="360"/>
          <w:jc w:val="center"/>
        </w:trPr>
        <w:tc>
          <w:tcPr>
            <w:tcW w:w="4855" w:type="dxa"/>
            <w:vAlign w:val="center"/>
          </w:tcPr>
          <w:p w14:paraId="0FEF4CFE" w14:textId="77777777" w:rsidR="00E566AE" w:rsidRDefault="00E566AE" w:rsidP="00751DD1">
            <w:pPr>
              <w:spacing w:after="0"/>
            </w:pPr>
            <w:r>
              <w:t>District of Columbia</w:t>
            </w:r>
          </w:p>
        </w:tc>
        <w:tc>
          <w:tcPr>
            <w:tcW w:w="2160" w:type="dxa"/>
            <w:vAlign w:val="center"/>
          </w:tcPr>
          <w:p w14:paraId="6A695FAC" w14:textId="77777777" w:rsidR="00E566AE" w:rsidRDefault="00E566AE" w:rsidP="00751DD1">
            <w:pPr>
              <w:spacing w:after="0"/>
              <w:jc w:val="right"/>
            </w:pPr>
            <w:r>
              <w:t>30,714</w:t>
            </w:r>
          </w:p>
        </w:tc>
      </w:tr>
      <w:tr w:rsidR="00E566AE" w:rsidRPr="00AE30C4" w14:paraId="3740E328" w14:textId="77777777" w:rsidTr="00751DD1">
        <w:trPr>
          <w:trHeight w:val="360"/>
          <w:jc w:val="center"/>
        </w:trPr>
        <w:tc>
          <w:tcPr>
            <w:tcW w:w="4855" w:type="dxa"/>
            <w:vAlign w:val="center"/>
          </w:tcPr>
          <w:p w14:paraId="703B10BB" w14:textId="77777777" w:rsidR="00E566AE" w:rsidRPr="00AE30C4" w:rsidRDefault="00E566AE" w:rsidP="00751DD1">
            <w:pPr>
              <w:spacing w:after="0"/>
            </w:pPr>
            <w:r w:rsidRPr="00C854A2">
              <w:t>Total accounts receivable</w:t>
            </w:r>
          </w:p>
        </w:tc>
        <w:tc>
          <w:tcPr>
            <w:tcW w:w="2160" w:type="dxa"/>
            <w:vAlign w:val="center"/>
          </w:tcPr>
          <w:p w14:paraId="24FDCA26" w14:textId="77777777" w:rsidR="00E566AE" w:rsidRPr="00AE30C4" w:rsidRDefault="00E566AE" w:rsidP="00751DD1">
            <w:pPr>
              <w:spacing w:after="0"/>
              <w:jc w:val="right"/>
            </w:pPr>
            <w:r>
              <w:t>4,149,776</w:t>
            </w:r>
          </w:p>
        </w:tc>
      </w:tr>
      <w:tr w:rsidR="00E566AE" w:rsidRPr="00AE30C4" w14:paraId="715DEB6F" w14:textId="77777777" w:rsidTr="00751DD1">
        <w:trPr>
          <w:trHeight w:val="360"/>
          <w:jc w:val="center"/>
        </w:trPr>
        <w:tc>
          <w:tcPr>
            <w:tcW w:w="4855" w:type="dxa"/>
            <w:vAlign w:val="center"/>
          </w:tcPr>
          <w:p w14:paraId="4F5736B8" w14:textId="77777777" w:rsidR="00E566AE" w:rsidRPr="00AE30C4" w:rsidRDefault="00E566AE" w:rsidP="00751DD1">
            <w:pPr>
              <w:spacing w:after="0"/>
            </w:pPr>
            <w:r w:rsidRPr="00C854A2">
              <w:t>Less</w:t>
            </w:r>
            <w:proofErr w:type="gramStart"/>
            <w:r w:rsidRPr="00C854A2">
              <w:t>:  allowance</w:t>
            </w:r>
            <w:proofErr w:type="gramEnd"/>
            <w:r w:rsidRPr="00C854A2">
              <w:t xml:space="preserve"> for credit losses</w:t>
            </w:r>
          </w:p>
        </w:tc>
        <w:tc>
          <w:tcPr>
            <w:tcW w:w="2160" w:type="dxa"/>
            <w:vAlign w:val="center"/>
          </w:tcPr>
          <w:p w14:paraId="5FDB0BBB" w14:textId="77777777" w:rsidR="00E566AE" w:rsidRPr="00AE30C4" w:rsidRDefault="00E566AE" w:rsidP="00751DD1">
            <w:pPr>
              <w:spacing w:after="0"/>
              <w:jc w:val="right"/>
            </w:pPr>
            <w:r>
              <w:t>0</w:t>
            </w:r>
          </w:p>
        </w:tc>
      </w:tr>
      <w:tr w:rsidR="00E566AE" w:rsidRPr="00AE30C4" w14:paraId="75A3179A" w14:textId="77777777" w:rsidTr="00751DD1">
        <w:trPr>
          <w:trHeight w:val="360"/>
          <w:jc w:val="center"/>
        </w:trPr>
        <w:tc>
          <w:tcPr>
            <w:tcW w:w="4855" w:type="dxa"/>
            <w:vAlign w:val="center"/>
          </w:tcPr>
          <w:p w14:paraId="3B1DEDBF" w14:textId="77777777" w:rsidR="00E566AE" w:rsidRPr="00AE30C4" w:rsidRDefault="00E566AE" w:rsidP="00751DD1">
            <w:pPr>
              <w:spacing w:after="0"/>
            </w:pPr>
            <w:r w:rsidRPr="00C854A2">
              <w:t>Accounts receivable, net</w:t>
            </w:r>
          </w:p>
        </w:tc>
        <w:tc>
          <w:tcPr>
            <w:tcW w:w="2160" w:type="dxa"/>
            <w:vAlign w:val="center"/>
          </w:tcPr>
          <w:p w14:paraId="06368BF0" w14:textId="77777777" w:rsidR="00E566AE" w:rsidRPr="00AE30C4" w:rsidRDefault="00E566AE" w:rsidP="00751DD1">
            <w:pPr>
              <w:spacing w:after="0"/>
              <w:jc w:val="right"/>
            </w:pPr>
            <w:r>
              <w:t>4,149,776</w:t>
            </w:r>
          </w:p>
        </w:tc>
      </w:tr>
    </w:tbl>
    <w:p w14:paraId="0CCD6F9A" w14:textId="77777777" w:rsidR="00E566AE" w:rsidRPr="0000380D" w:rsidRDefault="00E566AE" w:rsidP="00E566AE"/>
    <w:p w14:paraId="403F15C7" w14:textId="77777777" w:rsidR="00E566AE" w:rsidRPr="00323F41" w:rsidRDefault="00E566AE" w:rsidP="00E566AE">
      <w:pPr>
        <w:ind w:firstLine="720"/>
        <w:rPr>
          <w:b/>
          <w:bCs/>
        </w:rPr>
      </w:pPr>
      <w:r>
        <w:rPr>
          <w:b/>
          <w:bCs/>
        </w:rPr>
        <w:t>6</w:t>
      </w:r>
      <w:r w:rsidRPr="00323F41">
        <w:rPr>
          <w:b/>
          <w:bCs/>
        </w:rPr>
        <w:t>. Investments and Fair Value Measurements</w:t>
      </w:r>
    </w:p>
    <w:p w14:paraId="4F333AEC" w14:textId="77777777" w:rsidR="00E566AE" w:rsidRDefault="00E566AE" w:rsidP="00E566AE">
      <w:pPr>
        <w:spacing w:before="240"/>
        <w:ind w:left="720"/>
      </w:pPr>
      <w:r w:rsidRPr="00C854A2">
        <w:t xml:space="preserve">Net investment </w:t>
      </w:r>
      <w:proofErr w:type="gramStart"/>
      <w:r w:rsidRPr="00C854A2">
        <w:t>return</w:t>
      </w:r>
      <w:proofErr w:type="gramEnd"/>
      <w:r w:rsidRPr="00C854A2">
        <w:t xml:space="preserve"> consisted of the following for the year </w:t>
      </w:r>
      <w:proofErr w:type="gramStart"/>
      <w:r w:rsidRPr="00C854A2">
        <w:t>ended</w:t>
      </w:r>
      <w:proofErr w:type="gramEnd"/>
      <w:r w:rsidRPr="00C854A2">
        <w:t xml:space="preserve"> December 31</w:t>
      </w:r>
      <w:r>
        <w:t>, 2025</w:t>
      </w:r>
      <w:r w:rsidRPr="00C854A2">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AE30C4" w14:paraId="00062C25" w14:textId="77777777" w:rsidTr="00751DD1">
        <w:trPr>
          <w:trHeight w:val="360"/>
          <w:jc w:val="center"/>
        </w:trPr>
        <w:tc>
          <w:tcPr>
            <w:tcW w:w="4855" w:type="dxa"/>
            <w:vAlign w:val="center"/>
          </w:tcPr>
          <w:p w14:paraId="7B686272" w14:textId="77777777" w:rsidR="00E566AE" w:rsidRPr="00AE30C4" w:rsidRDefault="00E566AE" w:rsidP="00751DD1">
            <w:pPr>
              <w:spacing w:after="0"/>
            </w:pPr>
            <w:r w:rsidRPr="00C854A2">
              <w:t>Interest and dividend income</w:t>
            </w:r>
          </w:p>
        </w:tc>
        <w:tc>
          <w:tcPr>
            <w:tcW w:w="2160" w:type="dxa"/>
            <w:vAlign w:val="center"/>
          </w:tcPr>
          <w:p w14:paraId="6E95B323" w14:textId="77777777" w:rsidR="00E566AE" w:rsidRPr="00AE30C4" w:rsidRDefault="00E566AE" w:rsidP="00751DD1">
            <w:pPr>
              <w:spacing w:after="0"/>
              <w:jc w:val="right"/>
            </w:pPr>
            <w:r>
              <w:t>1,547,252</w:t>
            </w:r>
          </w:p>
        </w:tc>
      </w:tr>
      <w:tr w:rsidR="00E566AE" w:rsidRPr="00AE30C4" w14:paraId="6157E2FC" w14:textId="77777777" w:rsidTr="00751DD1">
        <w:trPr>
          <w:trHeight w:val="360"/>
          <w:jc w:val="center"/>
        </w:trPr>
        <w:tc>
          <w:tcPr>
            <w:tcW w:w="4855" w:type="dxa"/>
            <w:vAlign w:val="center"/>
          </w:tcPr>
          <w:p w14:paraId="07D8469C" w14:textId="77777777" w:rsidR="00E566AE" w:rsidRPr="00AE30C4" w:rsidRDefault="00E566AE" w:rsidP="00751DD1">
            <w:pPr>
              <w:spacing w:after="0"/>
            </w:pPr>
            <w:r w:rsidRPr="00C854A2">
              <w:t>Net realized and unrealized gain</w:t>
            </w:r>
          </w:p>
        </w:tc>
        <w:tc>
          <w:tcPr>
            <w:tcW w:w="2160" w:type="dxa"/>
            <w:vAlign w:val="center"/>
          </w:tcPr>
          <w:p w14:paraId="0F1986DF" w14:textId="77777777" w:rsidR="00E566AE" w:rsidRPr="00AE30C4" w:rsidRDefault="00E566AE" w:rsidP="00751DD1">
            <w:pPr>
              <w:spacing w:after="0"/>
              <w:jc w:val="right"/>
            </w:pPr>
            <w:r>
              <w:t>3,181,508</w:t>
            </w:r>
          </w:p>
        </w:tc>
      </w:tr>
      <w:tr w:rsidR="00E566AE" w:rsidRPr="00AE30C4" w14:paraId="39ED3AF5" w14:textId="77777777" w:rsidTr="00751DD1">
        <w:trPr>
          <w:trHeight w:val="360"/>
          <w:jc w:val="center"/>
        </w:trPr>
        <w:tc>
          <w:tcPr>
            <w:tcW w:w="4855" w:type="dxa"/>
            <w:vAlign w:val="center"/>
          </w:tcPr>
          <w:p w14:paraId="03ABBA42" w14:textId="77777777" w:rsidR="00E566AE" w:rsidRPr="00AE30C4" w:rsidRDefault="00E566AE" w:rsidP="00751DD1">
            <w:pPr>
              <w:spacing w:after="0"/>
            </w:pPr>
            <w:r w:rsidRPr="00C854A2">
              <w:t>Less: investment management fees</w:t>
            </w:r>
          </w:p>
        </w:tc>
        <w:tc>
          <w:tcPr>
            <w:tcW w:w="2160" w:type="dxa"/>
            <w:vAlign w:val="center"/>
          </w:tcPr>
          <w:p w14:paraId="6E1515AB" w14:textId="77777777" w:rsidR="00E566AE" w:rsidRPr="00AE30C4" w:rsidRDefault="00E566AE" w:rsidP="00751DD1">
            <w:pPr>
              <w:spacing w:after="0"/>
              <w:jc w:val="right"/>
            </w:pPr>
            <w:r>
              <w:t>(114,842)</w:t>
            </w:r>
          </w:p>
        </w:tc>
      </w:tr>
      <w:tr w:rsidR="00E566AE" w14:paraId="52778CC4" w14:textId="77777777" w:rsidTr="00751DD1">
        <w:trPr>
          <w:trHeight w:val="360"/>
          <w:jc w:val="center"/>
        </w:trPr>
        <w:tc>
          <w:tcPr>
            <w:tcW w:w="4855" w:type="dxa"/>
            <w:vAlign w:val="center"/>
          </w:tcPr>
          <w:p w14:paraId="5CFB89F7" w14:textId="77777777" w:rsidR="00E566AE" w:rsidRDefault="00E566AE" w:rsidP="00751DD1">
            <w:pPr>
              <w:spacing w:after="0"/>
            </w:pPr>
            <w:r w:rsidRPr="00C854A2">
              <w:t>Total investment return, net</w:t>
            </w:r>
          </w:p>
        </w:tc>
        <w:tc>
          <w:tcPr>
            <w:tcW w:w="2160" w:type="dxa"/>
            <w:vAlign w:val="center"/>
          </w:tcPr>
          <w:p w14:paraId="38E8B514" w14:textId="77777777" w:rsidR="00E566AE" w:rsidRDefault="00E566AE" w:rsidP="00751DD1">
            <w:pPr>
              <w:spacing w:after="0"/>
              <w:jc w:val="right"/>
            </w:pPr>
            <w:r>
              <w:t>4,613,918</w:t>
            </w:r>
          </w:p>
        </w:tc>
      </w:tr>
    </w:tbl>
    <w:p w14:paraId="4F602680" w14:textId="77777777" w:rsidR="00E566AE" w:rsidRPr="00D20123" w:rsidRDefault="00E566AE" w:rsidP="00491948">
      <w:pPr>
        <w:pStyle w:val="Heading4"/>
        <w:ind w:left="720" w:right="360"/>
        <w:rPr>
          <w:rFonts w:eastAsiaTheme="minorHAnsi"/>
          <w:b w:val="0"/>
          <w:iCs w:val="0"/>
          <w:color w:val="auto"/>
        </w:rPr>
      </w:pPr>
      <w:r w:rsidRPr="00D20123">
        <w:rPr>
          <w:rFonts w:eastAsiaTheme="minorHAnsi"/>
          <w:b w:val="0"/>
          <w:iCs w:val="0"/>
          <w:color w:val="auto"/>
        </w:rPr>
        <w:t>PaintCare invests a portion of its accumulated surplus in a portfolio with Merrill Lynch. The sole objective of the portfolio is to earn a return equal to the rate of inflation and thus preserve the purchasing power of its capital. Interest, dividends, changes in market value, and other investment activities are allocated to each state program based on the relative net asset balances of each state program. Oversight of the investments is provided by the PaintCare Budget and Finance Committee and by the PaintCare Board of Directors.</w:t>
      </w:r>
    </w:p>
    <w:p w14:paraId="36B1DA89" w14:textId="77777777" w:rsidR="00E566AE" w:rsidRDefault="00E566AE" w:rsidP="00491948">
      <w:pPr>
        <w:ind w:left="720" w:right="360"/>
      </w:pPr>
      <w:r>
        <w:t>PaintCare follows FASB ASC 820, Fair Value Measurements and Disclosures, for its financial assets. This standard establishes a fair value hierarchy that prioritizes the inputs to valuation techniques used to measure fair value. Fair value measurement standards require an entity to maximize the use of observable inputs (such as quoted prices in active markets) and minimize the use of unobservable inputs (such as appraisals or other valuation techniques) to determine fair value. The categorization of a financial instrument within the hierarchy is based upon the pricing transparency of the instrument and does not necessarily correspond to the entity’s perceived risk of that instrument.</w:t>
      </w:r>
    </w:p>
    <w:p w14:paraId="60199209" w14:textId="77777777" w:rsidR="00E566AE" w:rsidRDefault="00E566AE" w:rsidP="00491948">
      <w:pPr>
        <w:ind w:left="720" w:right="360"/>
      </w:pPr>
      <w:r>
        <w:t>The inputs used in measuring fair value are categorized into three levels. Level 1 inputs consist of unadjusted quoted prices in active markets for identical assets and liabilities and have the highest priority. Level 2 is based upon observable inputs other than quoted market prices, and Level 3 is based on unobservable inputs. Transfers between levels in the fair value hierarchy are recognized at the end of the reporting period.</w:t>
      </w:r>
    </w:p>
    <w:p w14:paraId="50043C0F" w14:textId="77777777" w:rsidR="00E566AE" w:rsidRDefault="00E566AE" w:rsidP="00491948">
      <w:pPr>
        <w:ind w:left="720" w:right="360"/>
      </w:pPr>
      <w:r>
        <w:t>In general, and where applicable, PaintCare uses quoted prices in active markets for identical assets to determine fair value. This pricing methodology applies to Level 1 investments.</w:t>
      </w:r>
    </w:p>
    <w:p w14:paraId="4D80EEA7" w14:textId="77777777" w:rsidR="00E566AE" w:rsidRPr="00101E07" w:rsidRDefault="00E566AE" w:rsidP="00491948">
      <w:pPr>
        <w:spacing w:before="240"/>
        <w:ind w:left="720" w:right="360"/>
      </w:pPr>
      <w:r w:rsidRPr="00101E07">
        <w:t xml:space="preserve">The following table presents </w:t>
      </w:r>
      <w:proofErr w:type="spellStart"/>
      <w:r w:rsidRPr="00101E07">
        <w:t>PaintCare’s</w:t>
      </w:r>
      <w:proofErr w:type="spellEnd"/>
      <w:r w:rsidRPr="00101E07">
        <w:t xml:space="preserve"> fair value hierarchy for those assets measured on a recurring basis as of December 31, 2025:</w:t>
      </w:r>
    </w:p>
    <w:tbl>
      <w:tblPr>
        <w:tblW w:w="0" w:type="auto"/>
        <w:tblInd w:w="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4"/>
        <w:gridCol w:w="1449"/>
        <w:gridCol w:w="1449"/>
        <w:gridCol w:w="1449"/>
        <w:gridCol w:w="1449"/>
      </w:tblGrid>
      <w:tr w:rsidR="00E566AE" w:rsidRPr="00101E07" w14:paraId="28495FC8" w14:textId="77777777" w:rsidTr="00751DD1">
        <w:trPr>
          <w:trHeight w:val="360"/>
        </w:trPr>
        <w:tc>
          <w:tcPr>
            <w:tcW w:w="3914" w:type="dxa"/>
            <w:vAlign w:val="center"/>
          </w:tcPr>
          <w:p w14:paraId="66506963" w14:textId="77777777" w:rsidR="00E566AE" w:rsidRPr="00101E07" w:rsidRDefault="00E566AE" w:rsidP="00751DD1">
            <w:pPr>
              <w:spacing w:after="0"/>
            </w:pPr>
            <w:r w:rsidRPr="00101E07">
              <w:t>Description</w:t>
            </w:r>
          </w:p>
        </w:tc>
        <w:tc>
          <w:tcPr>
            <w:tcW w:w="1449" w:type="dxa"/>
          </w:tcPr>
          <w:p w14:paraId="35E7EA4F" w14:textId="77777777" w:rsidR="00E566AE" w:rsidRPr="00101E07" w:rsidRDefault="00E566AE" w:rsidP="00751DD1">
            <w:pPr>
              <w:spacing w:after="0"/>
              <w:jc w:val="right"/>
            </w:pPr>
            <w:r w:rsidRPr="00101E07">
              <w:t>Level 1</w:t>
            </w:r>
          </w:p>
        </w:tc>
        <w:tc>
          <w:tcPr>
            <w:tcW w:w="1449" w:type="dxa"/>
          </w:tcPr>
          <w:p w14:paraId="1D14AF65" w14:textId="77777777" w:rsidR="00E566AE" w:rsidRPr="00101E07" w:rsidRDefault="00E566AE" w:rsidP="00751DD1">
            <w:pPr>
              <w:spacing w:after="0"/>
              <w:jc w:val="right"/>
            </w:pPr>
            <w:r w:rsidRPr="00101E07">
              <w:t>Level 2</w:t>
            </w:r>
          </w:p>
        </w:tc>
        <w:tc>
          <w:tcPr>
            <w:tcW w:w="1449" w:type="dxa"/>
          </w:tcPr>
          <w:p w14:paraId="3D996F3D" w14:textId="77777777" w:rsidR="00E566AE" w:rsidRPr="00101E07" w:rsidRDefault="00E566AE" w:rsidP="00751DD1">
            <w:pPr>
              <w:spacing w:after="0"/>
              <w:jc w:val="right"/>
            </w:pPr>
            <w:r w:rsidRPr="00101E07">
              <w:t>Level 3</w:t>
            </w:r>
          </w:p>
        </w:tc>
        <w:tc>
          <w:tcPr>
            <w:tcW w:w="1449" w:type="dxa"/>
            <w:vAlign w:val="center"/>
          </w:tcPr>
          <w:p w14:paraId="424D3DD1" w14:textId="77777777" w:rsidR="00E566AE" w:rsidRPr="00101E07" w:rsidRDefault="00E566AE" w:rsidP="00751DD1">
            <w:pPr>
              <w:spacing w:after="0"/>
              <w:jc w:val="right"/>
            </w:pPr>
            <w:r w:rsidRPr="00101E07">
              <w:t>Total</w:t>
            </w:r>
          </w:p>
        </w:tc>
      </w:tr>
      <w:tr w:rsidR="00E566AE" w:rsidRPr="00101E07" w14:paraId="04E04FFC" w14:textId="77777777" w:rsidTr="00751DD1">
        <w:trPr>
          <w:trHeight w:val="360"/>
        </w:trPr>
        <w:tc>
          <w:tcPr>
            <w:tcW w:w="3914" w:type="dxa"/>
            <w:vAlign w:val="center"/>
          </w:tcPr>
          <w:p w14:paraId="21EC41DE" w14:textId="77777777" w:rsidR="00E566AE" w:rsidRPr="00101E07" w:rsidRDefault="00E566AE" w:rsidP="00751DD1">
            <w:pPr>
              <w:spacing w:after="0"/>
            </w:pPr>
            <w:r>
              <w:t>Fixed income</w:t>
            </w:r>
          </w:p>
        </w:tc>
        <w:tc>
          <w:tcPr>
            <w:tcW w:w="1449" w:type="dxa"/>
          </w:tcPr>
          <w:p w14:paraId="7FA79CB0" w14:textId="77777777" w:rsidR="00E566AE" w:rsidRPr="00101E07" w:rsidRDefault="00E566AE" w:rsidP="00751DD1">
            <w:pPr>
              <w:spacing w:after="0"/>
              <w:jc w:val="right"/>
            </w:pPr>
            <w:r>
              <w:t>26,316,443</w:t>
            </w:r>
          </w:p>
        </w:tc>
        <w:tc>
          <w:tcPr>
            <w:tcW w:w="1449" w:type="dxa"/>
          </w:tcPr>
          <w:p w14:paraId="5C33113C" w14:textId="77777777" w:rsidR="00E566AE" w:rsidRPr="00101E07" w:rsidRDefault="00E566AE" w:rsidP="00751DD1">
            <w:pPr>
              <w:spacing w:after="0"/>
              <w:jc w:val="right"/>
            </w:pPr>
            <w:r w:rsidRPr="00101E07">
              <w:t>0</w:t>
            </w:r>
          </w:p>
        </w:tc>
        <w:tc>
          <w:tcPr>
            <w:tcW w:w="1449" w:type="dxa"/>
          </w:tcPr>
          <w:p w14:paraId="2E290A08" w14:textId="77777777" w:rsidR="00E566AE" w:rsidRPr="00101E07" w:rsidRDefault="00E566AE" w:rsidP="00751DD1">
            <w:pPr>
              <w:spacing w:after="0"/>
              <w:jc w:val="right"/>
            </w:pPr>
            <w:r w:rsidRPr="00101E07">
              <w:t>0</w:t>
            </w:r>
          </w:p>
        </w:tc>
        <w:tc>
          <w:tcPr>
            <w:tcW w:w="1449" w:type="dxa"/>
          </w:tcPr>
          <w:p w14:paraId="7772A992" w14:textId="77777777" w:rsidR="00E566AE" w:rsidRPr="00101E07" w:rsidRDefault="00E566AE" w:rsidP="00751DD1">
            <w:pPr>
              <w:spacing w:after="0"/>
              <w:jc w:val="right"/>
            </w:pPr>
            <w:r>
              <w:t>26,316,443</w:t>
            </w:r>
          </w:p>
        </w:tc>
      </w:tr>
      <w:tr w:rsidR="00E566AE" w:rsidRPr="00101E07" w14:paraId="0DF21B5D" w14:textId="77777777" w:rsidTr="00751DD1">
        <w:trPr>
          <w:trHeight w:val="360"/>
        </w:trPr>
        <w:tc>
          <w:tcPr>
            <w:tcW w:w="3914" w:type="dxa"/>
            <w:vAlign w:val="center"/>
          </w:tcPr>
          <w:p w14:paraId="2C693976" w14:textId="77777777" w:rsidR="00E566AE" w:rsidRPr="00101E07" w:rsidRDefault="00E566AE" w:rsidP="00751DD1">
            <w:pPr>
              <w:spacing w:after="0"/>
            </w:pPr>
            <w:r>
              <w:t xml:space="preserve">Equities </w:t>
            </w:r>
          </w:p>
        </w:tc>
        <w:tc>
          <w:tcPr>
            <w:tcW w:w="1449" w:type="dxa"/>
          </w:tcPr>
          <w:p w14:paraId="5BCE1F36" w14:textId="77777777" w:rsidR="00E566AE" w:rsidRPr="00101E07" w:rsidRDefault="00E566AE" w:rsidP="00751DD1">
            <w:pPr>
              <w:spacing w:after="0"/>
              <w:jc w:val="right"/>
            </w:pPr>
            <w:r>
              <w:t>15,774,731</w:t>
            </w:r>
          </w:p>
        </w:tc>
        <w:tc>
          <w:tcPr>
            <w:tcW w:w="1449" w:type="dxa"/>
          </w:tcPr>
          <w:p w14:paraId="0D902F11" w14:textId="77777777" w:rsidR="00E566AE" w:rsidRPr="00101E07" w:rsidRDefault="00E566AE" w:rsidP="00751DD1">
            <w:pPr>
              <w:spacing w:after="0"/>
              <w:jc w:val="right"/>
            </w:pPr>
            <w:r w:rsidRPr="00101E07">
              <w:t>0</w:t>
            </w:r>
          </w:p>
        </w:tc>
        <w:tc>
          <w:tcPr>
            <w:tcW w:w="1449" w:type="dxa"/>
          </w:tcPr>
          <w:p w14:paraId="6F6A477C" w14:textId="77777777" w:rsidR="00E566AE" w:rsidRPr="00101E07" w:rsidRDefault="00E566AE" w:rsidP="00751DD1">
            <w:pPr>
              <w:spacing w:after="0"/>
              <w:jc w:val="right"/>
            </w:pPr>
            <w:r w:rsidRPr="00101E07">
              <w:t>0</w:t>
            </w:r>
          </w:p>
        </w:tc>
        <w:tc>
          <w:tcPr>
            <w:tcW w:w="1449" w:type="dxa"/>
          </w:tcPr>
          <w:p w14:paraId="5B45559C" w14:textId="77777777" w:rsidR="00E566AE" w:rsidRPr="00101E07" w:rsidRDefault="00E566AE" w:rsidP="00751DD1">
            <w:pPr>
              <w:spacing w:after="0"/>
              <w:jc w:val="right"/>
            </w:pPr>
            <w:r>
              <w:t>15,774,731</w:t>
            </w:r>
          </w:p>
        </w:tc>
      </w:tr>
      <w:tr w:rsidR="00E566AE" w:rsidRPr="00101E07" w14:paraId="77B7A7BA" w14:textId="77777777" w:rsidTr="00751DD1">
        <w:trPr>
          <w:trHeight w:val="360"/>
        </w:trPr>
        <w:tc>
          <w:tcPr>
            <w:tcW w:w="3914" w:type="dxa"/>
            <w:vAlign w:val="center"/>
          </w:tcPr>
          <w:p w14:paraId="1C108286" w14:textId="77777777" w:rsidR="00E566AE" w:rsidRPr="00101E07" w:rsidRDefault="00E566AE" w:rsidP="00751DD1">
            <w:pPr>
              <w:spacing w:after="0"/>
            </w:pPr>
            <w:r>
              <w:t>Cash equivalents</w:t>
            </w:r>
          </w:p>
        </w:tc>
        <w:tc>
          <w:tcPr>
            <w:tcW w:w="1449" w:type="dxa"/>
          </w:tcPr>
          <w:p w14:paraId="406C09F3" w14:textId="77777777" w:rsidR="00E566AE" w:rsidRPr="00101E07" w:rsidRDefault="00E566AE" w:rsidP="00751DD1">
            <w:pPr>
              <w:spacing w:after="0"/>
              <w:jc w:val="right"/>
            </w:pPr>
            <w:r>
              <w:t>2,088,951</w:t>
            </w:r>
          </w:p>
        </w:tc>
        <w:tc>
          <w:tcPr>
            <w:tcW w:w="1449" w:type="dxa"/>
          </w:tcPr>
          <w:p w14:paraId="0BC67CC2" w14:textId="77777777" w:rsidR="00E566AE" w:rsidRPr="00101E07" w:rsidRDefault="00E566AE" w:rsidP="00751DD1">
            <w:pPr>
              <w:spacing w:after="0"/>
              <w:jc w:val="right"/>
            </w:pPr>
            <w:r w:rsidRPr="00101E07">
              <w:t>0</w:t>
            </w:r>
          </w:p>
        </w:tc>
        <w:tc>
          <w:tcPr>
            <w:tcW w:w="1449" w:type="dxa"/>
          </w:tcPr>
          <w:p w14:paraId="58ACCAE8" w14:textId="77777777" w:rsidR="00E566AE" w:rsidRPr="00101E07" w:rsidRDefault="00E566AE" w:rsidP="00751DD1">
            <w:pPr>
              <w:spacing w:after="0"/>
              <w:jc w:val="right"/>
            </w:pPr>
            <w:r w:rsidRPr="00101E07">
              <w:t>0</w:t>
            </w:r>
          </w:p>
        </w:tc>
        <w:tc>
          <w:tcPr>
            <w:tcW w:w="1449" w:type="dxa"/>
          </w:tcPr>
          <w:p w14:paraId="77F11B77" w14:textId="77777777" w:rsidR="00E566AE" w:rsidRPr="00101E07" w:rsidRDefault="00E566AE" w:rsidP="00751DD1">
            <w:pPr>
              <w:spacing w:after="0"/>
              <w:jc w:val="right"/>
            </w:pPr>
            <w:r>
              <w:t>2,088,951</w:t>
            </w:r>
          </w:p>
        </w:tc>
      </w:tr>
      <w:tr w:rsidR="00E566AE" w:rsidRPr="00101E07" w14:paraId="6A9F6828" w14:textId="77777777" w:rsidTr="00751DD1">
        <w:trPr>
          <w:trHeight w:val="360"/>
        </w:trPr>
        <w:tc>
          <w:tcPr>
            <w:tcW w:w="3914" w:type="dxa"/>
            <w:vAlign w:val="center"/>
          </w:tcPr>
          <w:p w14:paraId="5BAA8261" w14:textId="77777777" w:rsidR="00E566AE" w:rsidRPr="00101E07" w:rsidRDefault="00E566AE" w:rsidP="00751DD1">
            <w:pPr>
              <w:spacing w:after="0"/>
            </w:pPr>
            <w:r w:rsidRPr="00101E07">
              <w:t>Total investments</w:t>
            </w:r>
          </w:p>
        </w:tc>
        <w:tc>
          <w:tcPr>
            <w:tcW w:w="1449" w:type="dxa"/>
          </w:tcPr>
          <w:p w14:paraId="3758AE29" w14:textId="77777777" w:rsidR="00E566AE" w:rsidRPr="00101E07" w:rsidRDefault="00E566AE" w:rsidP="00751DD1">
            <w:pPr>
              <w:spacing w:after="0"/>
              <w:jc w:val="right"/>
            </w:pPr>
            <w:r w:rsidRPr="00101E07">
              <w:t>44,180,125</w:t>
            </w:r>
          </w:p>
        </w:tc>
        <w:tc>
          <w:tcPr>
            <w:tcW w:w="1449" w:type="dxa"/>
          </w:tcPr>
          <w:p w14:paraId="601E3C73" w14:textId="77777777" w:rsidR="00E566AE" w:rsidRPr="00101E07" w:rsidRDefault="00E566AE" w:rsidP="00751DD1">
            <w:pPr>
              <w:spacing w:after="0"/>
              <w:jc w:val="right"/>
            </w:pPr>
            <w:r w:rsidRPr="00101E07">
              <w:t>0</w:t>
            </w:r>
          </w:p>
        </w:tc>
        <w:tc>
          <w:tcPr>
            <w:tcW w:w="1449" w:type="dxa"/>
          </w:tcPr>
          <w:p w14:paraId="0301F4A7" w14:textId="77777777" w:rsidR="00E566AE" w:rsidRPr="00101E07" w:rsidRDefault="00E566AE" w:rsidP="00751DD1">
            <w:pPr>
              <w:spacing w:after="0"/>
              <w:jc w:val="right"/>
            </w:pPr>
            <w:r w:rsidRPr="00101E07">
              <w:t>0</w:t>
            </w:r>
          </w:p>
        </w:tc>
        <w:tc>
          <w:tcPr>
            <w:tcW w:w="1449" w:type="dxa"/>
          </w:tcPr>
          <w:p w14:paraId="7D135B38" w14:textId="77777777" w:rsidR="00E566AE" w:rsidRPr="00101E07" w:rsidRDefault="00E566AE" w:rsidP="00751DD1">
            <w:pPr>
              <w:spacing w:after="0"/>
              <w:jc w:val="right"/>
            </w:pPr>
            <w:r w:rsidRPr="00101E07">
              <w:t>44,180,125</w:t>
            </w:r>
          </w:p>
        </w:tc>
      </w:tr>
    </w:tbl>
    <w:p w14:paraId="406C3AB6" w14:textId="77777777" w:rsidR="00E566AE" w:rsidRPr="001639CE" w:rsidRDefault="00E566AE" w:rsidP="00E566AE">
      <w:pPr>
        <w:ind w:left="720"/>
      </w:pPr>
      <w:r>
        <w:br w:type="page"/>
      </w:r>
      <w:r w:rsidRPr="00101E07">
        <w:rPr>
          <w:b/>
          <w:bCs/>
        </w:rPr>
        <w:lastRenderedPageBreak/>
        <w:t>7. Intangible Assets</w:t>
      </w:r>
    </w:p>
    <w:p w14:paraId="13153AF4" w14:textId="77777777" w:rsidR="00E566AE" w:rsidRPr="00D20123" w:rsidRDefault="00E566AE" w:rsidP="00E566AE">
      <w:pPr>
        <w:pStyle w:val="Heading4"/>
        <w:tabs>
          <w:tab w:val="clear" w:pos="540"/>
        </w:tabs>
        <w:spacing w:before="0"/>
        <w:ind w:left="720"/>
        <w:rPr>
          <w:rFonts w:eastAsiaTheme="minorHAnsi"/>
          <w:b w:val="0"/>
          <w:iCs w:val="0"/>
          <w:color w:val="auto"/>
        </w:rPr>
      </w:pPr>
      <w:r w:rsidRPr="00D20123">
        <w:rPr>
          <w:rFonts w:eastAsiaTheme="minorHAnsi"/>
          <w:b w:val="0"/>
          <w:iCs w:val="0"/>
          <w:color w:val="auto"/>
        </w:rPr>
        <w:t xml:space="preserve">Net intangible assets consist of the following </w:t>
      </w:r>
      <w:proofErr w:type="gramStart"/>
      <w:r w:rsidRPr="00D20123">
        <w:rPr>
          <w:rFonts w:eastAsiaTheme="minorHAnsi"/>
          <w:b w:val="0"/>
          <w:iCs w:val="0"/>
          <w:color w:val="auto"/>
        </w:rPr>
        <w:t>at</w:t>
      </w:r>
      <w:proofErr w:type="gramEnd"/>
      <w:r w:rsidRPr="00D20123">
        <w:rPr>
          <w:rFonts w:eastAsiaTheme="minorHAnsi"/>
          <w:b w:val="0"/>
          <w:iCs w:val="0"/>
          <w:color w:val="auto"/>
        </w:rPr>
        <w:t xml:space="preserve"> December 31, 2025: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101E07" w14:paraId="61687EFD" w14:textId="77777777" w:rsidTr="00751DD1">
        <w:trPr>
          <w:trHeight w:val="360"/>
          <w:jc w:val="center"/>
        </w:trPr>
        <w:tc>
          <w:tcPr>
            <w:tcW w:w="4855" w:type="dxa"/>
            <w:vAlign w:val="center"/>
          </w:tcPr>
          <w:p w14:paraId="3083519F" w14:textId="77777777" w:rsidR="00E566AE" w:rsidRPr="00101E07" w:rsidRDefault="00E566AE" w:rsidP="00751DD1">
            <w:pPr>
              <w:spacing w:after="0"/>
            </w:pPr>
            <w:r w:rsidRPr="00101E07">
              <w:t>Software</w:t>
            </w:r>
          </w:p>
        </w:tc>
        <w:tc>
          <w:tcPr>
            <w:tcW w:w="2160" w:type="dxa"/>
            <w:vAlign w:val="center"/>
          </w:tcPr>
          <w:p w14:paraId="38DF1655" w14:textId="77777777" w:rsidR="00E566AE" w:rsidRPr="00101E07" w:rsidRDefault="00E566AE" w:rsidP="00751DD1">
            <w:pPr>
              <w:spacing w:after="0"/>
              <w:jc w:val="right"/>
            </w:pPr>
            <w:r w:rsidRPr="00101E07">
              <w:t>536,922</w:t>
            </w:r>
          </w:p>
        </w:tc>
      </w:tr>
      <w:tr w:rsidR="00E566AE" w:rsidRPr="00101E07" w14:paraId="689D0864" w14:textId="77777777" w:rsidTr="00751DD1">
        <w:trPr>
          <w:trHeight w:val="360"/>
          <w:jc w:val="center"/>
        </w:trPr>
        <w:tc>
          <w:tcPr>
            <w:tcW w:w="4855" w:type="dxa"/>
            <w:vAlign w:val="center"/>
          </w:tcPr>
          <w:p w14:paraId="00DC8E06" w14:textId="77777777" w:rsidR="00E566AE" w:rsidRPr="00101E07" w:rsidRDefault="00E566AE" w:rsidP="00751DD1">
            <w:pPr>
              <w:spacing w:after="0"/>
            </w:pPr>
            <w:r w:rsidRPr="00101E07">
              <w:t>Less:  accumulated amortization</w:t>
            </w:r>
          </w:p>
        </w:tc>
        <w:tc>
          <w:tcPr>
            <w:tcW w:w="2160" w:type="dxa"/>
            <w:vAlign w:val="center"/>
          </w:tcPr>
          <w:p w14:paraId="2841350D" w14:textId="77777777" w:rsidR="00E566AE" w:rsidRPr="00101E07" w:rsidRDefault="00E566AE" w:rsidP="00751DD1">
            <w:pPr>
              <w:spacing w:after="0"/>
              <w:jc w:val="right"/>
            </w:pPr>
            <w:r w:rsidRPr="00101E07">
              <w:t>(505,047)</w:t>
            </w:r>
          </w:p>
        </w:tc>
      </w:tr>
      <w:tr w:rsidR="00E566AE" w:rsidRPr="00EE0FBA" w14:paraId="3D2F4F93" w14:textId="77777777" w:rsidTr="00751DD1">
        <w:trPr>
          <w:trHeight w:val="360"/>
          <w:jc w:val="center"/>
        </w:trPr>
        <w:tc>
          <w:tcPr>
            <w:tcW w:w="4855" w:type="dxa"/>
            <w:vAlign w:val="center"/>
          </w:tcPr>
          <w:p w14:paraId="6B57D368" w14:textId="77777777" w:rsidR="00E566AE" w:rsidRPr="00101E07" w:rsidRDefault="00E566AE" w:rsidP="00751DD1">
            <w:pPr>
              <w:spacing w:after="0"/>
            </w:pPr>
            <w:r w:rsidRPr="00101E07">
              <w:t>Intangible assets, net</w:t>
            </w:r>
          </w:p>
        </w:tc>
        <w:tc>
          <w:tcPr>
            <w:tcW w:w="2160" w:type="dxa"/>
            <w:vAlign w:val="center"/>
          </w:tcPr>
          <w:p w14:paraId="235634AB" w14:textId="77777777" w:rsidR="00E566AE" w:rsidRPr="00101E07" w:rsidRDefault="00E566AE" w:rsidP="00751DD1">
            <w:pPr>
              <w:spacing w:after="0"/>
              <w:jc w:val="right"/>
            </w:pPr>
            <w:r w:rsidRPr="00101E07">
              <w:t>31,875</w:t>
            </w:r>
          </w:p>
        </w:tc>
      </w:tr>
    </w:tbl>
    <w:p w14:paraId="5B0C90DE" w14:textId="77777777" w:rsidR="00E566AE" w:rsidRPr="00101E07" w:rsidRDefault="00E566AE" w:rsidP="00491948">
      <w:pPr>
        <w:spacing w:before="240"/>
        <w:ind w:left="720" w:right="360"/>
        <w:jc w:val="both"/>
      </w:pPr>
      <w:r w:rsidRPr="00101E07">
        <w:t>Amortization expense for each year of the estimated remaining lives is estimated to be as follows for the years ending December 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2160"/>
      </w:tblGrid>
      <w:tr w:rsidR="00E566AE" w:rsidRPr="00101E07" w14:paraId="73EC77AF" w14:textId="77777777" w:rsidTr="00751DD1">
        <w:trPr>
          <w:trHeight w:val="360"/>
          <w:jc w:val="center"/>
        </w:trPr>
        <w:tc>
          <w:tcPr>
            <w:tcW w:w="4855" w:type="dxa"/>
            <w:vAlign w:val="center"/>
          </w:tcPr>
          <w:p w14:paraId="0C1E8605" w14:textId="77777777" w:rsidR="00E566AE" w:rsidRPr="00101E07" w:rsidRDefault="00E566AE" w:rsidP="00751DD1">
            <w:pPr>
              <w:spacing w:after="0"/>
            </w:pPr>
            <w:r w:rsidRPr="00101E07">
              <w:t>2026</w:t>
            </w:r>
          </w:p>
        </w:tc>
        <w:tc>
          <w:tcPr>
            <w:tcW w:w="2160" w:type="dxa"/>
            <w:vAlign w:val="center"/>
          </w:tcPr>
          <w:p w14:paraId="0A081A7A" w14:textId="77777777" w:rsidR="00E566AE" w:rsidRPr="00101E07" w:rsidRDefault="00E566AE" w:rsidP="00751DD1">
            <w:pPr>
              <w:spacing w:after="0"/>
              <w:jc w:val="right"/>
            </w:pPr>
            <w:r w:rsidRPr="00101E07">
              <w:t>15,447</w:t>
            </w:r>
          </w:p>
        </w:tc>
      </w:tr>
      <w:tr w:rsidR="00E566AE" w:rsidRPr="00101E07" w14:paraId="1215DB18" w14:textId="77777777" w:rsidTr="00751DD1">
        <w:trPr>
          <w:trHeight w:val="360"/>
          <w:jc w:val="center"/>
        </w:trPr>
        <w:tc>
          <w:tcPr>
            <w:tcW w:w="4855" w:type="dxa"/>
            <w:vAlign w:val="center"/>
          </w:tcPr>
          <w:p w14:paraId="51B86BB6" w14:textId="77777777" w:rsidR="00E566AE" w:rsidRPr="00101E07" w:rsidRDefault="00E566AE" w:rsidP="00751DD1">
            <w:pPr>
              <w:spacing w:after="0"/>
            </w:pPr>
            <w:r w:rsidRPr="00101E07">
              <w:t>2027</w:t>
            </w:r>
          </w:p>
        </w:tc>
        <w:tc>
          <w:tcPr>
            <w:tcW w:w="2160" w:type="dxa"/>
            <w:vAlign w:val="center"/>
          </w:tcPr>
          <w:p w14:paraId="2B08F7C4" w14:textId="77777777" w:rsidR="00E566AE" w:rsidRPr="00101E07" w:rsidRDefault="00E566AE" w:rsidP="00751DD1">
            <w:pPr>
              <w:spacing w:after="0"/>
              <w:jc w:val="right"/>
            </w:pPr>
            <w:r w:rsidRPr="00101E07">
              <w:t>9,861</w:t>
            </w:r>
          </w:p>
        </w:tc>
      </w:tr>
      <w:tr w:rsidR="00E566AE" w:rsidRPr="00101E07" w14:paraId="3610444B" w14:textId="77777777" w:rsidTr="00751DD1">
        <w:trPr>
          <w:trHeight w:val="360"/>
          <w:jc w:val="center"/>
        </w:trPr>
        <w:tc>
          <w:tcPr>
            <w:tcW w:w="4855" w:type="dxa"/>
            <w:vAlign w:val="center"/>
          </w:tcPr>
          <w:p w14:paraId="6B82E6BB" w14:textId="77777777" w:rsidR="00E566AE" w:rsidRPr="00101E07" w:rsidRDefault="00E566AE" w:rsidP="00751DD1">
            <w:pPr>
              <w:spacing w:after="0"/>
            </w:pPr>
            <w:r w:rsidRPr="00101E07">
              <w:t>2028</w:t>
            </w:r>
          </w:p>
        </w:tc>
        <w:tc>
          <w:tcPr>
            <w:tcW w:w="2160" w:type="dxa"/>
            <w:vAlign w:val="center"/>
          </w:tcPr>
          <w:p w14:paraId="17DA8AEC" w14:textId="77777777" w:rsidR="00E566AE" w:rsidRPr="00101E07" w:rsidRDefault="00E566AE" w:rsidP="00751DD1">
            <w:pPr>
              <w:spacing w:after="0"/>
              <w:jc w:val="right"/>
            </w:pPr>
            <w:r w:rsidRPr="00101E07">
              <w:t>6,567</w:t>
            </w:r>
          </w:p>
        </w:tc>
      </w:tr>
      <w:tr w:rsidR="00E566AE" w:rsidRPr="00101E07" w14:paraId="39F9D9E3" w14:textId="77777777" w:rsidTr="00751DD1">
        <w:trPr>
          <w:trHeight w:val="360"/>
          <w:jc w:val="center"/>
        </w:trPr>
        <w:tc>
          <w:tcPr>
            <w:tcW w:w="4855" w:type="dxa"/>
            <w:vAlign w:val="center"/>
          </w:tcPr>
          <w:p w14:paraId="2918D2CE" w14:textId="77777777" w:rsidR="00E566AE" w:rsidRPr="00101E07" w:rsidRDefault="00E566AE" w:rsidP="00751DD1">
            <w:pPr>
              <w:spacing w:after="0"/>
            </w:pPr>
            <w:r w:rsidRPr="00101E07">
              <w:t>Future estimated amortization</w:t>
            </w:r>
          </w:p>
        </w:tc>
        <w:tc>
          <w:tcPr>
            <w:tcW w:w="2160" w:type="dxa"/>
            <w:vAlign w:val="center"/>
          </w:tcPr>
          <w:p w14:paraId="385BEF58" w14:textId="77777777" w:rsidR="00E566AE" w:rsidRPr="00101E07" w:rsidRDefault="00E566AE" w:rsidP="00751DD1">
            <w:pPr>
              <w:spacing w:after="0"/>
              <w:jc w:val="right"/>
            </w:pPr>
            <w:r w:rsidRPr="00101E07">
              <w:t>31,875</w:t>
            </w:r>
          </w:p>
        </w:tc>
      </w:tr>
    </w:tbl>
    <w:p w14:paraId="4128A7EA" w14:textId="77777777" w:rsidR="00E566AE" w:rsidRPr="00101E07" w:rsidRDefault="00E566AE" w:rsidP="00E566AE">
      <w:pPr>
        <w:spacing w:before="240"/>
        <w:ind w:left="720"/>
        <w:rPr>
          <w:b/>
          <w:bCs/>
        </w:rPr>
      </w:pPr>
      <w:r w:rsidRPr="00101E07">
        <w:rPr>
          <w:b/>
          <w:bCs/>
        </w:rPr>
        <w:t>8. Related Party Transactions</w:t>
      </w:r>
    </w:p>
    <w:p w14:paraId="4FBE9CAA" w14:textId="77777777" w:rsidR="00E566AE" w:rsidRPr="00101E07" w:rsidRDefault="00E566AE" w:rsidP="00491948">
      <w:pPr>
        <w:spacing w:before="240"/>
        <w:ind w:left="720" w:right="360"/>
      </w:pPr>
      <w:r w:rsidRPr="00101E07">
        <w:t xml:space="preserve">ACA, a related party, is a separate, 501(c)(6) nonprofit organization working to advance the needs of the paint and coatings industry and the professionals who work in it. Through advocacy of the industry and its positions on legislative, regulatory, and judicial issues at the federal, state, and local levels, it acts as an effective ally, ensuring that the industry is represented and fairly considered. ACA also devotes itself to advancing industry efforts </w:t>
      </w:r>
      <w:proofErr w:type="gramStart"/>
      <w:r w:rsidRPr="00101E07">
        <w:t>with regard to</w:t>
      </w:r>
      <w:proofErr w:type="gramEnd"/>
      <w:r w:rsidRPr="00101E07">
        <w:t xml:space="preserve"> product stewardship, focuses on advancements in science and technology through its technical conferences and journals, as well as online training opportunities. ACA incorporated PaintCare for the sole purpose of implementing programs for post-consumer architectural paint. ACA maintains a controlling interest in PaintCare through the ability to appoint its Board of Directors.</w:t>
      </w:r>
    </w:p>
    <w:p w14:paraId="5E8D0BBC" w14:textId="77777777" w:rsidR="00E566AE" w:rsidRDefault="00E566AE" w:rsidP="00491948">
      <w:pPr>
        <w:ind w:left="720" w:right="360"/>
        <w:jc w:val="both"/>
      </w:pPr>
      <w:r w:rsidRPr="00762305">
        <w:t>In February 2011, ACA and PaintCare entered into an affiliation agreement whereby ACA charges PaintCare an administrative fee, annually, to cover the following expense categories: allocation of direct labor, occupancy, and infrastructure costs.</w:t>
      </w:r>
    </w:p>
    <w:p w14:paraId="64080D4D" w14:textId="77777777" w:rsidR="00E566AE" w:rsidRPr="00101E07" w:rsidRDefault="00E566AE" w:rsidP="00491948">
      <w:pPr>
        <w:ind w:left="720" w:right="360"/>
        <w:jc w:val="both"/>
      </w:pPr>
      <w:r w:rsidRPr="00101E07">
        <w:t xml:space="preserve">For the years ended </w:t>
      </w:r>
      <w:r w:rsidRPr="00101E07">
        <w:rPr>
          <w:bCs/>
        </w:rPr>
        <w:t xml:space="preserve">December 31, </w:t>
      </w:r>
      <w:proofErr w:type="gramStart"/>
      <w:r w:rsidRPr="00101E07">
        <w:rPr>
          <w:bCs/>
        </w:rPr>
        <w:t>2025</w:t>
      </w:r>
      <w:proofErr w:type="gramEnd"/>
      <w:r w:rsidRPr="00101E07">
        <w:rPr>
          <w:bCs/>
        </w:rPr>
        <w:t xml:space="preserve"> and 2024</w:t>
      </w:r>
      <w:r w:rsidRPr="00101E07">
        <w:t xml:space="preserve">, the total administrative fees charged by ACA to PaintCare were </w:t>
      </w:r>
      <w:r w:rsidRPr="00101E07">
        <w:rPr>
          <w:spacing w:val="-4"/>
        </w:rPr>
        <w:t>$</w:t>
      </w:r>
      <w:r>
        <w:rPr>
          <w:spacing w:val="-4"/>
        </w:rPr>
        <w:t xml:space="preserve">3,966,616 </w:t>
      </w:r>
      <w:r w:rsidRPr="00101E07">
        <w:rPr>
          <w:spacing w:val="-4"/>
        </w:rPr>
        <w:t>and $4,099,938</w:t>
      </w:r>
      <w:r w:rsidRPr="00101E07">
        <w:t xml:space="preserve">, respectively. </w:t>
      </w:r>
      <w:proofErr w:type="gramStart"/>
      <w:r w:rsidRPr="00101E07">
        <w:t>At</w:t>
      </w:r>
      <w:proofErr w:type="gramEnd"/>
      <w:r w:rsidRPr="00101E07">
        <w:t xml:space="preserve"> </w:t>
      </w:r>
      <w:r w:rsidRPr="00101E07">
        <w:rPr>
          <w:bCs/>
        </w:rPr>
        <w:t xml:space="preserve">December 31, </w:t>
      </w:r>
      <w:proofErr w:type="gramStart"/>
      <w:r w:rsidRPr="00101E07">
        <w:rPr>
          <w:bCs/>
        </w:rPr>
        <w:t>2025</w:t>
      </w:r>
      <w:proofErr w:type="gramEnd"/>
      <w:r w:rsidRPr="00101E07">
        <w:rPr>
          <w:bCs/>
        </w:rPr>
        <w:t xml:space="preserve"> and 2024</w:t>
      </w:r>
      <w:r w:rsidRPr="00101E07">
        <w:t xml:space="preserve">, PaintCare owed ACA </w:t>
      </w:r>
      <w:r w:rsidRPr="00101E07">
        <w:rPr>
          <w:spacing w:val="-4"/>
        </w:rPr>
        <w:t>$</w:t>
      </w:r>
      <w:r>
        <w:rPr>
          <w:spacing w:val="-4"/>
        </w:rPr>
        <w:t>6,419,255</w:t>
      </w:r>
      <w:r w:rsidRPr="00101E07">
        <w:rPr>
          <w:spacing w:val="-4"/>
        </w:rPr>
        <w:t xml:space="preserve"> and $4,458,037</w:t>
      </w:r>
      <w:r w:rsidRPr="00101E07">
        <w:t>, respectively, which is recorded as due to affiliate in the accompanying statements of financial position.</w:t>
      </w:r>
    </w:p>
    <w:p w14:paraId="23F3334B" w14:textId="77777777" w:rsidR="00E566AE" w:rsidRPr="00C976EA" w:rsidRDefault="00E566AE" w:rsidP="00491948">
      <w:pPr>
        <w:pStyle w:val="Heading4"/>
        <w:ind w:left="720" w:right="360"/>
        <w:rPr>
          <w:color w:val="000000" w:themeColor="text1"/>
        </w:rPr>
      </w:pPr>
      <w:bookmarkStart w:id="188" w:name="_Toc37907476"/>
      <w:bookmarkStart w:id="189" w:name="_Toc37907731"/>
      <w:bookmarkStart w:id="190" w:name="_Toc38979325"/>
      <w:bookmarkStart w:id="191" w:name="_Toc40182587"/>
      <w:bookmarkStart w:id="192" w:name="_Toc40271956"/>
      <w:bookmarkStart w:id="193" w:name="_Toc40272584"/>
      <w:bookmarkEnd w:id="182"/>
      <w:bookmarkEnd w:id="183"/>
      <w:bookmarkEnd w:id="184"/>
      <w:bookmarkEnd w:id="185"/>
      <w:bookmarkEnd w:id="186"/>
      <w:bookmarkEnd w:id="187"/>
      <w:r w:rsidRPr="00C976EA">
        <w:rPr>
          <w:color w:val="000000" w:themeColor="text1"/>
        </w:rPr>
        <w:t>9. Income Taxes</w:t>
      </w:r>
      <w:bookmarkEnd w:id="188"/>
      <w:bookmarkEnd w:id="189"/>
      <w:bookmarkEnd w:id="190"/>
      <w:bookmarkEnd w:id="191"/>
      <w:bookmarkEnd w:id="192"/>
      <w:bookmarkEnd w:id="193"/>
    </w:p>
    <w:p w14:paraId="44038270" w14:textId="77777777" w:rsidR="00E566AE" w:rsidRPr="00101E07" w:rsidRDefault="00E566AE" w:rsidP="00491948">
      <w:pPr>
        <w:spacing w:before="240" w:after="0" w:line="240" w:lineRule="auto"/>
        <w:ind w:left="720" w:right="360"/>
      </w:pPr>
      <w:r w:rsidRPr="00101E07">
        <w:t xml:space="preserve">PaintCare is recognized as a tax-exempt organization under Section 501(c)(3) of the Internal Revenue </w:t>
      </w:r>
      <w:proofErr w:type="gramStart"/>
      <w:r w:rsidRPr="00101E07">
        <w:t>Code, and</w:t>
      </w:r>
      <w:proofErr w:type="gramEnd"/>
      <w:r w:rsidRPr="00101E07">
        <w:t xml:space="preserve"> is exempt from income taxes except for taxes on unrelated business activities.</w:t>
      </w:r>
    </w:p>
    <w:p w14:paraId="18718A17" w14:textId="77777777" w:rsidR="00E43CA2" w:rsidRDefault="00E566AE" w:rsidP="00491948">
      <w:pPr>
        <w:spacing w:before="240" w:after="0" w:line="240" w:lineRule="auto"/>
        <w:ind w:left="720" w:right="360"/>
        <w:sectPr w:rsidR="00E43CA2" w:rsidSect="00E566AE">
          <w:headerReference w:type="default" r:id="rId31"/>
          <w:footerReference w:type="default" r:id="rId32"/>
          <w:pgSz w:w="12240" w:h="15840"/>
          <w:pgMar w:top="720" w:right="1080" w:bottom="1440" w:left="720" w:header="446" w:footer="720" w:gutter="0"/>
          <w:cols w:space="720"/>
          <w:titlePg/>
          <w:docGrid w:linePitch="360"/>
        </w:sectPr>
      </w:pPr>
      <w:r w:rsidRPr="00101E07">
        <w:t>No tax expense is recorded in the accompanying financial statements for PaintCare, as there was no unrelated business taxable income.</w:t>
      </w:r>
      <w:r>
        <w:t xml:space="preserve"> </w:t>
      </w:r>
      <w:r w:rsidRPr="00101E07">
        <w:t xml:space="preserve">Management evaluated </w:t>
      </w:r>
      <w:proofErr w:type="spellStart"/>
      <w:r w:rsidRPr="00101E07">
        <w:t>PaintCare’s</w:t>
      </w:r>
      <w:proofErr w:type="spellEnd"/>
      <w:r w:rsidRPr="00101E07">
        <w:t xml:space="preserve"> tax </w:t>
      </w:r>
      <w:proofErr w:type="gramStart"/>
      <w:r w:rsidRPr="00101E07">
        <w:t>positions, and</w:t>
      </w:r>
      <w:proofErr w:type="gramEnd"/>
      <w:r w:rsidRPr="00101E07">
        <w:t xml:space="preserve"> concluded that </w:t>
      </w:r>
      <w:proofErr w:type="spellStart"/>
      <w:r w:rsidRPr="00101E07">
        <w:t>PaintCare’s</w:t>
      </w:r>
      <w:proofErr w:type="spellEnd"/>
      <w:r w:rsidRPr="00101E07">
        <w:t xml:space="preserve"> financial statements do not include any uncertain tax positions.</w:t>
      </w:r>
    </w:p>
    <w:p w14:paraId="554D487E" w14:textId="77777777" w:rsidR="00E566AE" w:rsidRPr="00101E07" w:rsidRDefault="00E566AE" w:rsidP="00E566AE">
      <w:pPr>
        <w:pStyle w:val="Heading3"/>
        <w:spacing w:before="0"/>
        <w:ind w:left="-1440" w:right="-245"/>
        <w:jc w:val="center"/>
        <w:rPr>
          <w:sz w:val="20"/>
          <w:szCs w:val="20"/>
        </w:rPr>
      </w:pPr>
      <w:r w:rsidRPr="00101E07">
        <w:rPr>
          <w:sz w:val="20"/>
          <w:szCs w:val="20"/>
        </w:rPr>
        <w:lastRenderedPageBreak/>
        <w:t>Supplementary Information</w:t>
      </w:r>
    </w:p>
    <w:p w14:paraId="10E2E736"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6BCCC97F"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w:t>
      </w:r>
    </w:p>
    <w:p w14:paraId="2A5B06E6" w14:textId="77777777" w:rsidR="00E566AE" w:rsidRPr="00C976EA" w:rsidRDefault="00E566AE" w:rsidP="00E566AE">
      <w:pPr>
        <w:pStyle w:val="Heading4"/>
        <w:ind w:left="-1440" w:right="-245"/>
        <w:jc w:val="center"/>
        <w:rPr>
          <w:color w:val="000000" w:themeColor="text1"/>
          <w:sz w:val="20"/>
          <w:szCs w:val="20"/>
        </w:rPr>
      </w:pPr>
      <w:r w:rsidRPr="00C976EA">
        <w:rPr>
          <w:color w:val="000000" w:themeColor="text1"/>
          <w:sz w:val="20"/>
          <w:szCs w:val="20"/>
        </w:rPr>
        <w:t>Operating Revenue</w:t>
      </w:r>
    </w:p>
    <w:p w14:paraId="01245F7A" w14:textId="77777777" w:rsidR="00E566AE" w:rsidRPr="00101E07" w:rsidRDefault="00E566AE" w:rsidP="00E566AE">
      <w:pPr>
        <w:spacing w:after="0" w:line="240" w:lineRule="auto"/>
        <w:ind w:left="-1440" w:right="-245"/>
        <w:jc w:val="center"/>
        <w:rPr>
          <w:sz w:val="20"/>
          <w:szCs w:val="20"/>
        </w:rPr>
      </w:pPr>
    </w:p>
    <w:tbl>
      <w:tblPr>
        <w:tblW w:w="13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810"/>
        <w:gridCol w:w="900"/>
        <w:gridCol w:w="990"/>
        <w:gridCol w:w="720"/>
        <w:gridCol w:w="900"/>
        <w:gridCol w:w="810"/>
        <w:gridCol w:w="810"/>
        <w:gridCol w:w="810"/>
        <w:gridCol w:w="810"/>
        <w:gridCol w:w="990"/>
        <w:gridCol w:w="900"/>
        <w:gridCol w:w="711"/>
        <w:gridCol w:w="784"/>
        <w:gridCol w:w="1045"/>
        <w:gridCol w:w="970"/>
      </w:tblGrid>
      <w:tr w:rsidR="0098624F" w:rsidRPr="00101E07" w14:paraId="6D29BEDD" w14:textId="77777777" w:rsidTr="00C2661F">
        <w:trPr>
          <w:trHeight w:val="398"/>
          <w:jc w:val="center"/>
        </w:trPr>
        <w:tc>
          <w:tcPr>
            <w:tcW w:w="895" w:type="dxa"/>
            <w:vAlign w:val="center"/>
          </w:tcPr>
          <w:p w14:paraId="46760EF6"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3A28DDF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4CD91EF5"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408573FF"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ABFD30E"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0C109CA0" w14:textId="77777777" w:rsidR="0098624F" w:rsidRPr="004B5A68" w:rsidRDefault="0098624F" w:rsidP="00C2661F">
            <w:pPr>
              <w:spacing w:after="0"/>
              <w:jc w:val="center"/>
              <w:rPr>
                <w:sz w:val="13"/>
                <w:szCs w:val="13"/>
              </w:rPr>
            </w:pPr>
            <w:r w:rsidRPr="004B5A68">
              <w:rPr>
                <w:sz w:val="13"/>
                <w:szCs w:val="13"/>
              </w:rPr>
              <w:t>Minnesota</w:t>
            </w:r>
          </w:p>
        </w:tc>
        <w:tc>
          <w:tcPr>
            <w:tcW w:w="810" w:type="dxa"/>
            <w:vAlign w:val="center"/>
          </w:tcPr>
          <w:p w14:paraId="7455661C" w14:textId="77777777" w:rsidR="0098624F" w:rsidRPr="004B5A68" w:rsidRDefault="0098624F" w:rsidP="00C2661F">
            <w:pPr>
              <w:spacing w:after="0"/>
              <w:jc w:val="center"/>
              <w:rPr>
                <w:sz w:val="13"/>
                <w:szCs w:val="13"/>
              </w:rPr>
            </w:pPr>
            <w:r w:rsidRPr="004B5A68">
              <w:rPr>
                <w:sz w:val="13"/>
                <w:szCs w:val="13"/>
              </w:rPr>
              <w:t>Vermont</w:t>
            </w:r>
          </w:p>
        </w:tc>
        <w:tc>
          <w:tcPr>
            <w:tcW w:w="810" w:type="dxa"/>
            <w:vAlign w:val="center"/>
          </w:tcPr>
          <w:p w14:paraId="0B3B4506"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7BD3AC9A"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02917D58"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228253F0"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7CDAF627" w14:textId="77777777" w:rsidR="0098624F" w:rsidRPr="004B5A68" w:rsidRDefault="0098624F" w:rsidP="00C2661F">
            <w:pPr>
              <w:spacing w:after="0"/>
              <w:jc w:val="center"/>
              <w:rPr>
                <w:sz w:val="13"/>
                <w:szCs w:val="13"/>
              </w:rPr>
            </w:pPr>
            <w:r w:rsidRPr="004B5A68">
              <w:rPr>
                <w:sz w:val="13"/>
                <w:szCs w:val="13"/>
              </w:rPr>
              <w:t>New York</w:t>
            </w:r>
          </w:p>
        </w:tc>
        <w:tc>
          <w:tcPr>
            <w:tcW w:w="711" w:type="dxa"/>
            <w:vAlign w:val="center"/>
          </w:tcPr>
          <w:p w14:paraId="77223073" w14:textId="77777777" w:rsidR="0098624F" w:rsidRPr="004B5A68" w:rsidRDefault="0098624F" w:rsidP="00C2661F">
            <w:pPr>
              <w:spacing w:after="0"/>
              <w:jc w:val="center"/>
              <w:rPr>
                <w:sz w:val="13"/>
                <w:szCs w:val="13"/>
              </w:rPr>
            </w:pPr>
            <w:r w:rsidRPr="004B5A68">
              <w:rPr>
                <w:sz w:val="13"/>
                <w:szCs w:val="13"/>
              </w:rPr>
              <w:t>Illinois</w:t>
            </w:r>
          </w:p>
        </w:tc>
        <w:tc>
          <w:tcPr>
            <w:tcW w:w="784" w:type="dxa"/>
            <w:vAlign w:val="center"/>
          </w:tcPr>
          <w:p w14:paraId="75A99666" w14:textId="77777777" w:rsidR="0098624F" w:rsidRPr="004B5A68" w:rsidRDefault="0098624F" w:rsidP="00C2661F">
            <w:pPr>
              <w:spacing w:after="0"/>
              <w:jc w:val="center"/>
              <w:rPr>
                <w:sz w:val="13"/>
                <w:szCs w:val="13"/>
              </w:rPr>
            </w:pPr>
            <w:r w:rsidRPr="004B5A68">
              <w:rPr>
                <w:sz w:val="13"/>
                <w:szCs w:val="13"/>
              </w:rPr>
              <w:t>Maryland</w:t>
            </w:r>
          </w:p>
        </w:tc>
        <w:tc>
          <w:tcPr>
            <w:tcW w:w="1045" w:type="dxa"/>
            <w:vAlign w:val="center"/>
          </w:tcPr>
          <w:p w14:paraId="05FBB32E" w14:textId="77777777" w:rsidR="0098624F" w:rsidRPr="004B5A68" w:rsidRDefault="0098624F" w:rsidP="00C2661F">
            <w:pPr>
              <w:spacing w:after="0"/>
              <w:jc w:val="center"/>
              <w:rPr>
                <w:sz w:val="13"/>
                <w:szCs w:val="13"/>
              </w:rPr>
            </w:pPr>
            <w:r w:rsidRPr="004B5A68">
              <w:rPr>
                <w:sz w:val="13"/>
                <w:szCs w:val="13"/>
              </w:rPr>
              <w:t>General &amp; Administrative</w:t>
            </w:r>
          </w:p>
        </w:tc>
        <w:tc>
          <w:tcPr>
            <w:tcW w:w="970" w:type="dxa"/>
            <w:vAlign w:val="center"/>
          </w:tcPr>
          <w:p w14:paraId="2415A362" w14:textId="77777777" w:rsidR="0098624F" w:rsidRPr="004B5A68" w:rsidRDefault="0098624F" w:rsidP="00C2661F">
            <w:pPr>
              <w:spacing w:after="0"/>
              <w:jc w:val="center"/>
              <w:rPr>
                <w:sz w:val="13"/>
                <w:szCs w:val="13"/>
              </w:rPr>
            </w:pPr>
            <w:r w:rsidRPr="004B5A68">
              <w:rPr>
                <w:sz w:val="13"/>
                <w:szCs w:val="13"/>
              </w:rPr>
              <w:t>Total</w:t>
            </w:r>
          </w:p>
        </w:tc>
      </w:tr>
      <w:tr w:rsidR="0098624F" w:rsidRPr="00101E07" w14:paraId="2725F712" w14:textId="77777777" w:rsidTr="00C2661F">
        <w:trPr>
          <w:trHeight w:val="398"/>
          <w:jc w:val="center"/>
        </w:trPr>
        <w:tc>
          <w:tcPr>
            <w:tcW w:w="895" w:type="dxa"/>
            <w:vAlign w:val="center"/>
          </w:tcPr>
          <w:p w14:paraId="758C236F" w14:textId="77777777" w:rsidR="0098624F" w:rsidRPr="004B5A68" w:rsidRDefault="0098624F" w:rsidP="00C2661F">
            <w:pPr>
              <w:spacing w:after="0"/>
              <w:rPr>
                <w:sz w:val="13"/>
                <w:szCs w:val="13"/>
              </w:rPr>
            </w:pPr>
            <w:r w:rsidRPr="004B5A68">
              <w:rPr>
                <w:sz w:val="13"/>
                <w:szCs w:val="13"/>
              </w:rPr>
              <w:t>Paint recovery fees</w:t>
            </w:r>
          </w:p>
        </w:tc>
        <w:tc>
          <w:tcPr>
            <w:tcW w:w="810" w:type="dxa"/>
            <w:vAlign w:val="center"/>
          </w:tcPr>
          <w:p w14:paraId="1C3862F8" w14:textId="77777777" w:rsidR="0098624F" w:rsidRPr="004B5A68" w:rsidRDefault="0098624F" w:rsidP="00C2661F">
            <w:pPr>
              <w:spacing w:after="0"/>
              <w:jc w:val="right"/>
              <w:rPr>
                <w:sz w:val="13"/>
                <w:szCs w:val="13"/>
              </w:rPr>
            </w:pPr>
            <w:r w:rsidRPr="004B5A68">
              <w:rPr>
                <w:sz w:val="13"/>
                <w:szCs w:val="13"/>
              </w:rPr>
              <w:t>4,955,619</w:t>
            </w:r>
          </w:p>
        </w:tc>
        <w:tc>
          <w:tcPr>
            <w:tcW w:w="900" w:type="dxa"/>
            <w:vAlign w:val="center"/>
          </w:tcPr>
          <w:p w14:paraId="3A39917F" w14:textId="77777777" w:rsidR="0098624F" w:rsidRPr="004B5A68" w:rsidRDefault="0098624F" w:rsidP="00C2661F">
            <w:pPr>
              <w:spacing w:after="0"/>
              <w:jc w:val="right"/>
              <w:rPr>
                <w:sz w:val="13"/>
                <w:szCs w:val="13"/>
              </w:rPr>
            </w:pPr>
            <w:r w:rsidRPr="004B5A68">
              <w:rPr>
                <w:sz w:val="13"/>
                <w:szCs w:val="13"/>
              </w:rPr>
              <w:t>26,365,538</w:t>
            </w:r>
          </w:p>
        </w:tc>
        <w:tc>
          <w:tcPr>
            <w:tcW w:w="990" w:type="dxa"/>
            <w:vAlign w:val="center"/>
          </w:tcPr>
          <w:p w14:paraId="4D8F80F7" w14:textId="77777777" w:rsidR="0098624F" w:rsidRPr="004B5A68" w:rsidRDefault="0098624F" w:rsidP="00C2661F">
            <w:pPr>
              <w:spacing w:after="0"/>
              <w:jc w:val="right"/>
              <w:rPr>
                <w:sz w:val="13"/>
                <w:szCs w:val="13"/>
              </w:rPr>
            </w:pPr>
            <w:r w:rsidRPr="004B5A68">
              <w:rPr>
                <w:sz w:val="13"/>
                <w:szCs w:val="13"/>
              </w:rPr>
              <w:t>2,761,377</w:t>
            </w:r>
          </w:p>
        </w:tc>
        <w:tc>
          <w:tcPr>
            <w:tcW w:w="720" w:type="dxa"/>
            <w:vAlign w:val="center"/>
          </w:tcPr>
          <w:p w14:paraId="155356AE" w14:textId="77777777" w:rsidR="0098624F" w:rsidRPr="004B5A68" w:rsidRDefault="0098624F" w:rsidP="00C2661F">
            <w:pPr>
              <w:spacing w:after="0"/>
              <w:jc w:val="right"/>
              <w:rPr>
                <w:sz w:val="13"/>
                <w:szCs w:val="13"/>
              </w:rPr>
            </w:pPr>
            <w:r w:rsidRPr="004B5A68">
              <w:rPr>
                <w:sz w:val="13"/>
                <w:szCs w:val="13"/>
              </w:rPr>
              <w:t>747,758</w:t>
            </w:r>
          </w:p>
        </w:tc>
        <w:tc>
          <w:tcPr>
            <w:tcW w:w="900" w:type="dxa"/>
            <w:vAlign w:val="center"/>
          </w:tcPr>
          <w:p w14:paraId="3931079C" w14:textId="77777777" w:rsidR="0098624F" w:rsidRPr="004B5A68" w:rsidRDefault="0098624F" w:rsidP="00C2661F">
            <w:pPr>
              <w:spacing w:after="0"/>
              <w:jc w:val="right"/>
              <w:rPr>
                <w:sz w:val="13"/>
                <w:szCs w:val="13"/>
              </w:rPr>
            </w:pPr>
            <w:r w:rsidRPr="004B5A68">
              <w:rPr>
                <w:sz w:val="13"/>
                <w:szCs w:val="13"/>
              </w:rPr>
              <w:t>5,615,138</w:t>
            </w:r>
          </w:p>
        </w:tc>
        <w:tc>
          <w:tcPr>
            <w:tcW w:w="810" w:type="dxa"/>
            <w:vAlign w:val="center"/>
          </w:tcPr>
          <w:p w14:paraId="28FDC091" w14:textId="77777777" w:rsidR="0098624F" w:rsidRPr="004B5A68" w:rsidRDefault="0098624F" w:rsidP="00C2661F">
            <w:pPr>
              <w:spacing w:after="0"/>
              <w:jc w:val="right"/>
              <w:rPr>
                <w:sz w:val="13"/>
                <w:szCs w:val="13"/>
              </w:rPr>
            </w:pPr>
            <w:r w:rsidRPr="004B5A68">
              <w:rPr>
                <w:sz w:val="13"/>
                <w:szCs w:val="13"/>
              </w:rPr>
              <w:t>1,020,457</w:t>
            </w:r>
          </w:p>
        </w:tc>
        <w:tc>
          <w:tcPr>
            <w:tcW w:w="810" w:type="dxa"/>
            <w:vAlign w:val="center"/>
          </w:tcPr>
          <w:p w14:paraId="29D14CCD" w14:textId="77777777" w:rsidR="0098624F" w:rsidRPr="004B5A68" w:rsidRDefault="0098624F" w:rsidP="00C2661F">
            <w:pPr>
              <w:spacing w:after="0"/>
              <w:jc w:val="right"/>
              <w:rPr>
                <w:sz w:val="13"/>
                <w:szCs w:val="13"/>
              </w:rPr>
            </w:pPr>
            <w:r w:rsidRPr="004B5A68">
              <w:rPr>
                <w:sz w:val="13"/>
                <w:szCs w:val="13"/>
              </w:rPr>
              <w:t>1,397,196</w:t>
            </w:r>
          </w:p>
        </w:tc>
        <w:tc>
          <w:tcPr>
            <w:tcW w:w="810" w:type="dxa"/>
            <w:vAlign w:val="center"/>
          </w:tcPr>
          <w:p w14:paraId="5D7C0AF2" w14:textId="77777777" w:rsidR="0098624F" w:rsidRPr="004B5A68" w:rsidRDefault="0098624F" w:rsidP="00C2661F">
            <w:pPr>
              <w:spacing w:after="0"/>
              <w:jc w:val="right"/>
              <w:rPr>
                <w:sz w:val="13"/>
                <w:szCs w:val="13"/>
              </w:rPr>
            </w:pPr>
            <w:r w:rsidRPr="004B5A68">
              <w:rPr>
                <w:sz w:val="13"/>
                <w:szCs w:val="13"/>
              </w:rPr>
              <w:t>5,962,855</w:t>
            </w:r>
          </w:p>
        </w:tc>
        <w:tc>
          <w:tcPr>
            <w:tcW w:w="810" w:type="dxa"/>
            <w:vAlign w:val="center"/>
          </w:tcPr>
          <w:p w14:paraId="7ABCC1C6" w14:textId="77777777" w:rsidR="0098624F" w:rsidRPr="004B5A68" w:rsidRDefault="0098624F" w:rsidP="00C2661F">
            <w:pPr>
              <w:spacing w:after="0"/>
              <w:jc w:val="right"/>
              <w:rPr>
                <w:sz w:val="13"/>
                <w:szCs w:val="13"/>
              </w:rPr>
            </w:pPr>
            <w:r w:rsidRPr="004B5A68">
              <w:rPr>
                <w:sz w:val="13"/>
                <w:szCs w:val="13"/>
              </w:rPr>
              <w:t>425,099</w:t>
            </w:r>
          </w:p>
        </w:tc>
        <w:tc>
          <w:tcPr>
            <w:tcW w:w="990" w:type="dxa"/>
            <w:vAlign w:val="center"/>
          </w:tcPr>
          <w:p w14:paraId="3662BD4B" w14:textId="77777777" w:rsidR="0098624F" w:rsidRPr="004B5A68" w:rsidRDefault="0098624F" w:rsidP="00C2661F">
            <w:pPr>
              <w:spacing w:after="0"/>
              <w:jc w:val="right"/>
              <w:rPr>
                <w:sz w:val="13"/>
                <w:szCs w:val="13"/>
              </w:rPr>
            </w:pPr>
            <w:r w:rsidRPr="004B5A68">
              <w:rPr>
                <w:sz w:val="13"/>
                <w:szCs w:val="13"/>
              </w:rPr>
              <w:t>8,170,072</w:t>
            </w:r>
          </w:p>
        </w:tc>
        <w:tc>
          <w:tcPr>
            <w:tcW w:w="900" w:type="dxa"/>
            <w:vAlign w:val="center"/>
          </w:tcPr>
          <w:p w14:paraId="0504C389" w14:textId="77777777" w:rsidR="0098624F" w:rsidRPr="004B5A68" w:rsidRDefault="0098624F" w:rsidP="00C2661F">
            <w:pPr>
              <w:spacing w:after="0"/>
              <w:jc w:val="right"/>
              <w:rPr>
                <w:sz w:val="13"/>
                <w:szCs w:val="13"/>
              </w:rPr>
            </w:pPr>
            <w:r w:rsidRPr="004B5A68">
              <w:rPr>
                <w:sz w:val="13"/>
                <w:szCs w:val="13"/>
              </w:rPr>
              <w:t>16,039,289</w:t>
            </w:r>
          </w:p>
        </w:tc>
        <w:tc>
          <w:tcPr>
            <w:tcW w:w="711" w:type="dxa"/>
            <w:vAlign w:val="center"/>
          </w:tcPr>
          <w:p w14:paraId="22CE17B8" w14:textId="77777777" w:rsidR="0098624F" w:rsidRPr="004B5A68" w:rsidRDefault="0098624F" w:rsidP="00C2661F">
            <w:pPr>
              <w:spacing w:after="0"/>
              <w:jc w:val="right"/>
              <w:rPr>
                <w:sz w:val="13"/>
                <w:szCs w:val="13"/>
              </w:rPr>
            </w:pPr>
            <w:r w:rsidRPr="004B5A68">
              <w:rPr>
                <w:sz w:val="13"/>
                <w:szCs w:val="13"/>
              </w:rPr>
              <w:t>551,944</w:t>
            </w:r>
          </w:p>
        </w:tc>
        <w:tc>
          <w:tcPr>
            <w:tcW w:w="784" w:type="dxa"/>
            <w:vAlign w:val="center"/>
          </w:tcPr>
          <w:p w14:paraId="5770A31E" w14:textId="77777777" w:rsidR="0098624F" w:rsidRPr="004B5A68" w:rsidRDefault="0098624F" w:rsidP="00C2661F">
            <w:pPr>
              <w:spacing w:after="0"/>
              <w:jc w:val="right"/>
              <w:rPr>
                <w:sz w:val="13"/>
                <w:szCs w:val="13"/>
              </w:rPr>
            </w:pPr>
            <w:r w:rsidRPr="004B5A68">
              <w:rPr>
                <w:sz w:val="13"/>
                <w:szCs w:val="13"/>
              </w:rPr>
              <w:t>0</w:t>
            </w:r>
          </w:p>
        </w:tc>
        <w:tc>
          <w:tcPr>
            <w:tcW w:w="1045" w:type="dxa"/>
            <w:vAlign w:val="center"/>
          </w:tcPr>
          <w:p w14:paraId="172E955C" w14:textId="77777777" w:rsidR="0098624F" w:rsidRPr="004B5A68" w:rsidRDefault="0098624F" w:rsidP="00C2661F">
            <w:pPr>
              <w:spacing w:after="0"/>
              <w:jc w:val="right"/>
              <w:rPr>
                <w:sz w:val="13"/>
                <w:szCs w:val="13"/>
              </w:rPr>
            </w:pPr>
            <w:r w:rsidRPr="004B5A68">
              <w:rPr>
                <w:sz w:val="13"/>
                <w:szCs w:val="13"/>
              </w:rPr>
              <w:t>0</w:t>
            </w:r>
          </w:p>
        </w:tc>
        <w:tc>
          <w:tcPr>
            <w:tcW w:w="970" w:type="dxa"/>
            <w:vAlign w:val="center"/>
          </w:tcPr>
          <w:p w14:paraId="7124ADA1" w14:textId="77777777" w:rsidR="0098624F" w:rsidRPr="004B5A68" w:rsidRDefault="0098624F" w:rsidP="00C2661F">
            <w:pPr>
              <w:spacing w:after="0"/>
              <w:jc w:val="right"/>
              <w:rPr>
                <w:sz w:val="13"/>
                <w:szCs w:val="13"/>
              </w:rPr>
            </w:pPr>
            <w:r>
              <w:rPr>
                <w:sz w:val="13"/>
                <w:szCs w:val="13"/>
              </w:rPr>
              <w:t>74,012,342</w:t>
            </w:r>
          </w:p>
        </w:tc>
      </w:tr>
      <w:tr w:rsidR="0098624F" w:rsidRPr="00101E07" w14:paraId="03254BC7" w14:textId="77777777" w:rsidTr="00C2661F">
        <w:trPr>
          <w:trHeight w:val="398"/>
          <w:jc w:val="center"/>
        </w:trPr>
        <w:tc>
          <w:tcPr>
            <w:tcW w:w="895" w:type="dxa"/>
            <w:vAlign w:val="center"/>
          </w:tcPr>
          <w:p w14:paraId="7684317F" w14:textId="77777777" w:rsidR="0098624F" w:rsidRPr="004B5A68" w:rsidRDefault="0098624F" w:rsidP="00C2661F">
            <w:pPr>
              <w:spacing w:after="0"/>
              <w:rPr>
                <w:sz w:val="13"/>
                <w:szCs w:val="13"/>
              </w:rPr>
            </w:pPr>
            <w:r w:rsidRPr="004B5A68">
              <w:rPr>
                <w:sz w:val="13"/>
                <w:szCs w:val="13"/>
              </w:rPr>
              <w:t>Total operating revenue &amp; support</w:t>
            </w:r>
          </w:p>
        </w:tc>
        <w:tc>
          <w:tcPr>
            <w:tcW w:w="810" w:type="dxa"/>
            <w:vAlign w:val="center"/>
          </w:tcPr>
          <w:p w14:paraId="486BCBAC" w14:textId="77777777" w:rsidR="0098624F" w:rsidRPr="004B5A68" w:rsidRDefault="0098624F" w:rsidP="00C2661F">
            <w:pPr>
              <w:spacing w:after="0"/>
              <w:jc w:val="right"/>
              <w:rPr>
                <w:sz w:val="13"/>
                <w:szCs w:val="13"/>
              </w:rPr>
            </w:pPr>
            <w:r w:rsidRPr="004B5A68">
              <w:rPr>
                <w:sz w:val="13"/>
                <w:szCs w:val="13"/>
              </w:rPr>
              <w:t>4,955,619</w:t>
            </w:r>
          </w:p>
        </w:tc>
        <w:tc>
          <w:tcPr>
            <w:tcW w:w="900" w:type="dxa"/>
            <w:vAlign w:val="center"/>
          </w:tcPr>
          <w:p w14:paraId="6A716D1C" w14:textId="77777777" w:rsidR="0098624F" w:rsidRPr="004B5A68" w:rsidRDefault="0098624F" w:rsidP="00C2661F">
            <w:pPr>
              <w:spacing w:after="0"/>
              <w:jc w:val="right"/>
              <w:rPr>
                <w:sz w:val="13"/>
                <w:szCs w:val="13"/>
              </w:rPr>
            </w:pPr>
            <w:r w:rsidRPr="004B5A68">
              <w:rPr>
                <w:sz w:val="13"/>
                <w:szCs w:val="13"/>
              </w:rPr>
              <w:t>26,365,538</w:t>
            </w:r>
          </w:p>
        </w:tc>
        <w:tc>
          <w:tcPr>
            <w:tcW w:w="990" w:type="dxa"/>
            <w:vAlign w:val="center"/>
          </w:tcPr>
          <w:p w14:paraId="1C73AD08" w14:textId="77777777" w:rsidR="0098624F" w:rsidRPr="004B5A68" w:rsidRDefault="0098624F" w:rsidP="00C2661F">
            <w:pPr>
              <w:spacing w:after="0"/>
              <w:jc w:val="right"/>
              <w:rPr>
                <w:sz w:val="13"/>
                <w:szCs w:val="13"/>
              </w:rPr>
            </w:pPr>
            <w:r w:rsidRPr="004B5A68">
              <w:rPr>
                <w:sz w:val="13"/>
                <w:szCs w:val="13"/>
              </w:rPr>
              <w:t>2,761,377</w:t>
            </w:r>
          </w:p>
        </w:tc>
        <w:tc>
          <w:tcPr>
            <w:tcW w:w="720" w:type="dxa"/>
            <w:vAlign w:val="center"/>
          </w:tcPr>
          <w:p w14:paraId="1CC1C7ED" w14:textId="77777777" w:rsidR="0098624F" w:rsidRPr="004B5A68" w:rsidRDefault="0098624F" w:rsidP="00C2661F">
            <w:pPr>
              <w:spacing w:after="0"/>
              <w:jc w:val="right"/>
              <w:rPr>
                <w:sz w:val="13"/>
                <w:szCs w:val="13"/>
              </w:rPr>
            </w:pPr>
            <w:r w:rsidRPr="004B5A68">
              <w:rPr>
                <w:sz w:val="13"/>
                <w:szCs w:val="13"/>
              </w:rPr>
              <w:t>747,758</w:t>
            </w:r>
          </w:p>
        </w:tc>
        <w:tc>
          <w:tcPr>
            <w:tcW w:w="900" w:type="dxa"/>
            <w:vAlign w:val="center"/>
          </w:tcPr>
          <w:p w14:paraId="511F9588" w14:textId="77777777" w:rsidR="0098624F" w:rsidRPr="004B5A68" w:rsidRDefault="0098624F" w:rsidP="00C2661F">
            <w:pPr>
              <w:spacing w:after="0"/>
              <w:jc w:val="right"/>
              <w:rPr>
                <w:sz w:val="13"/>
                <w:szCs w:val="13"/>
              </w:rPr>
            </w:pPr>
            <w:r w:rsidRPr="004B5A68">
              <w:rPr>
                <w:sz w:val="13"/>
                <w:szCs w:val="13"/>
              </w:rPr>
              <w:t>5,615,138</w:t>
            </w:r>
          </w:p>
        </w:tc>
        <w:tc>
          <w:tcPr>
            <w:tcW w:w="810" w:type="dxa"/>
            <w:vAlign w:val="center"/>
          </w:tcPr>
          <w:p w14:paraId="43B8525B" w14:textId="77777777" w:rsidR="0098624F" w:rsidRPr="004B5A68" w:rsidRDefault="0098624F" w:rsidP="00C2661F">
            <w:pPr>
              <w:spacing w:after="0"/>
              <w:jc w:val="right"/>
              <w:rPr>
                <w:sz w:val="13"/>
                <w:szCs w:val="13"/>
              </w:rPr>
            </w:pPr>
            <w:r w:rsidRPr="004B5A68">
              <w:rPr>
                <w:sz w:val="13"/>
                <w:szCs w:val="13"/>
              </w:rPr>
              <w:t>1,020,457</w:t>
            </w:r>
          </w:p>
        </w:tc>
        <w:tc>
          <w:tcPr>
            <w:tcW w:w="810" w:type="dxa"/>
            <w:vAlign w:val="center"/>
          </w:tcPr>
          <w:p w14:paraId="113C3FA2" w14:textId="77777777" w:rsidR="0098624F" w:rsidRPr="004B5A68" w:rsidRDefault="0098624F" w:rsidP="00C2661F">
            <w:pPr>
              <w:spacing w:after="0"/>
              <w:jc w:val="right"/>
              <w:rPr>
                <w:sz w:val="13"/>
                <w:szCs w:val="13"/>
              </w:rPr>
            </w:pPr>
            <w:r w:rsidRPr="004B5A68">
              <w:rPr>
                <w:sz w:val="13"/>
                <w:szCs w:val="13"/>
              </w:rPr>
              <w:t>1,397,196</w:t>
            </w:r>
          </w:p>
        </w:tc>
        <w:tc>
          <w:tcPr>
            <w:tcW w:w="810" w:type="dxa"/>
            <w:vAlign w:val="center"/>
          </w:tcPr>
          <w:p w14:paraId="4F61E3C5" w14:textId="77777777" w:rsidR="0098624F" w:rsidRPr="004B5A68" w:rsidRDefault="0098624F" w:rsidP="00C2661F">
            <w:pPr>
              <w:spacing w:after="0"/>
              <w:jc w:val="right"/>
              <w:rPr>
                <w:sz w:val="13"/>
                <w:szCs w:val="13"/>
              </w:rPr>
            </w:pPr>
            <w:r w:rsidRPr="004B5A68">
              <w:rPr>
                <w:sz w:val="13"/>
                <w:szCs w:val="13"/>
              </w:rPr>
              <w:t>5,962,855</w:t>
            </w:r>
          </w:p>
        </w:tc>
        <w:tc>
          <w:tcPr>
            <w:tcW w:w="810" w:type="dxa"/>
            <w:vAlign w:val="center"/>
          </w:tcPr>
          <w:p w14:paraId="796BE610" w14:textId="77777777" w:rsidR="0098624F" w:rsidRPr="004B5A68" w:rsidRDefault="0098624F" w:rsidP="00C2661F">
            <w:pPr>
              <w:spacing w:after="0"/>
              <w:jc w:val="right"/>
              <w:rPr>
                <w:sz w:val="13"/>
                <w:szCs w:val="13"/>
              </w:rPr>
            </w:pPr>
            <w:r w:rsidRPr="004B5A68">
              <w:rPr>
                <w:sz w:val="13"/>
                <w:szCs w:val="13"/>
              </w:rPr>
              <w:t>425,099</w:t>
            </w:r>
          </w:p>
        </w:tc>
        <w:tc>
          <w:tcPr>
            <w:tcW w:w="990" w:type="dxa"/>
            <w:vAlign w:val="center"/>
          </w:tcPr>
          <w:p w14:paraId="3B65EA6D" w14:textId="77777777" w:rsidR="0098624F" w:rsidRPr="004B5A68" w:rsidRDefault="0098624F" w:rsidP="00C2661F">
            <w:pPr>
              <w:spacing w:after="0"/>
              <w:jc w:val="right"/>
              <w:rPr>
                <w:sz w:val="13"/>
                <w:szCs w:val="13"/>
              </w:rPr>
            </w:pPr>
            <w:r w:rsidRPr="004B5A68">
              <w:rPr>
                <w:sz w:val="13"/>
                <w:szCs w:val="13"/>
              </w:rPr>
              <w:t>8,170,07</w:t>
            </w:r>
            <w:r>
              <w:rPr>
                <w:sz w:val="13"/>
                <w:szCs w:val="13"/>
              </w:rPr>
              <w:t>2</w:t>
            </w:r>
          </w:p>
        </w:tc>
        <w:tc>
          <w:tcPr>
            <w:tcW w:w="900" w:type="dxa"/>
            <w:vAlign w:val="center"/>
          </w:tcPr>
          <w:p w14:paraId="4FDF1FC1" w14:textId="77777777" w:rsidR="0098624F" w:rsidRPr="004B5A68" w:rsidRDefault="0098624F" w:rsidP="00C2661F">
            <w:pPr>
              <w:spacing w:after="0"/>
              <w:jc w:val="right"/>
              <w:rPr>
                <w:sz w:val="13"/>
                <w:szCs w:val="13"/>
              </w:rPr>
            </w:pPr>
            <w:r w:rsidRPr="004B5A68">
              <w:rPr>
                <w:sz w:val="13"/>
                <w:szCs w:val="13"/>
              </w:rPr>
              <w:t>16,039,289</w:t>
            </w:r>
          </w:p>
        </w:tc>
        <w:tc>
          <w:tcPr>
            <w:tcW w:w="711" w:type="dxa"/>
            <w:vAlign w:val="center"/>
          </w:tcPr>
          <w:p w14:paraId="3DD205E1" w14:textId="77777777" w:rsidR="0098624F" w:rsidRPr="004B5A68" w:rsidRDefault="0098624F" w:rsidP="00C2661F">
            <w:pPr>
              <w:spacing w:after="0"/>
              <w:jc w:val="right"/>
              <w:rPr>
                <w:sz w:val="13"/>
                <w:szCs w:val="13"/>
              </w:rPr>
            </w:pPr>
            <w:r w:rsidRPr="004B5A68">
              <w:rPr>
                <w:sz w:val="13"/>
                <w:szCs w:val="13"/>
              </w:rPr>
              <w:t>551,944</w:t>
            </w:r>
          </w:p>
        </w:tc>
        <w:tc>
          <w:tcPr>
            <w:tcW w:w="784" w:type="dxa"/>
            <w:vAlign w:val="center"/>
          </w:tcPr>
          <w:p w14:paraId="3D386F9E" w14:textId="77777777" w:rsidR="0098624F" w:rsidRPr="004B5A68" w:rsidRDefault="0098624F" w:rsidP="00C2661F">
            <w:pPr>
              <w:spacing w:after="0"/>
              <w:jc w:val="right"/>
              <w:rPr>
                <w:sz w:val="13"/>
                <w:szCs w:val="13"/>
              </w:rPr>
            </w:pPr>
            <w:r>
              <w:rPr>
                <w:sz w:val="13"/>
                <w:szCs w:val="13"/>
              </w:rPr>
              <w:t>0</w:t>
            </w:r>
          </w:p>
        </w:tc>
        <w:tc>
          <w:tcPr>
            <w:tcW w:w="1045" w:type="dxa"/>
            <w:vAlign w:val="center"/>
          </w:tcPr>
          <w:p w14:paraId="391EC2EF" w14:textId="77777777" w:rsidR="0098624F" w:rsidRPr="004B5A68" w:rsidRDefault="0098624F" w:rsidP="00C2661F">
            <w:pPr>
              <w:spacing w:after="0"/>
              <w:jc w:val="right"/>
              <w:rPr>
                <w:sz w:val="13"/>
                <w:szCs w:val="13"/>
              </w:rPr>
            </w:pPr>
            <w:r>
              <w:rPr>
                <w:sz w:val="13"/>
                <w:szCs w:val="13"/>
              </w:rPr>
              <w:t>0</w:t>
            </w:r>
          </w:p>
        </w:tc>
        <w:tc>
          <w:tcPr>
            <w:tcW w:w="970" w:type="dxa"/>
            <w:vAlign w:val="center"/>
          </w:tcPr>
          <w:p w14:paraId="6C29300D" w14:textId="77777777" w:rsidR="0098624F" w:rsidRPr="004B5A68" w:rsidRDefault="0098624F" w:rsidP="00C2661F">
            <w:pPr>
              <w:spacing w:after="0"/>
              <w:jc w:val="right"/>
              <w:rPr>
                <w:sz w:val="13"/>
                <w:szCs w:val="13"/>
              </w:rPr>
            </w:pPr>
            <w:r>
              <w:rPr>
                <w:sz w:val="13"/>
                <w:szCs w:val="13"/>
              </w:rPr>
              <w:t>74,012,342</w:t>
            </w:r>
          </w:p>
        </w:tc>
      </w:tr>
    </w:tbl>
    <w:p w14:paraId="6B6F8E74" w14:textId="59590087" w:rsidR="00E566AE" w:rsidRPr="00101E07" w:rsidRDefault="00E566AE" w:rsidP="005D0956">
      <w:pPr>
        <w:spacing w:line="240" w:lineRule="auto"/>
        <w:ind w:left="-990" w:right="-245"/>
        <w:jc w:val="center"/>
        <w:rPr>
          <w:sz w:val="20"/>
          <w:szCs w:val="20"/>
        </w:rPr>
      </w:pPr>
    </w:p>
    <w:p w14:paraId="31B8EEC1" w14:textId="77777777" w:rsidR="00E566AE" w:rsidRPr="00EE0FBA" w:rsidRDefault="00E566AE" w:rsidP="00E566AE">
      <w:pPr>
        <w:spacing w:line="240" w:lineRule="auto"/>
        <w:ind w:left="-1440" w:right="-245"/>
        <w:jc w:val="center"/>
        <w:rPr>
          <w:sz w:val="20"/>
          <w:szCs w:val="20"/>
          <w:highlight w:val="yellow"/>
        </w:rPr>
      </w:pPr>
      <w:r w:rsidRPr="00EE0FBA">
        <w:rPr>
          <w:sz w:val="20"/>
          <w:szCs w:val="20"/>
          <w:highlight w:val="yellow"/>
        </w:rPr>
        <w:br w:type="page"/>
      </w:r>
    </w:p>
    <w:p w14:paraId="1EAC35CF" w14:textId="77777777" w:rsidR="00E566AE" w:rsidRPr="00101E07" w:rsidRDefault="00E566AE" w:rsidP="00E566AE">
      <w:pPr>
        <w:pStyle w:val="Heading3"/>
        <w:ind w:left="-1440" w:right="-245"/>
        <w:jc w:val="center"/>
        <w:rPr>
          <w:sz w:val="20"/>
          <w:szCs w:val="20"/>
        </w:rPr>
      </w:pPr>
      <w:r w:rsidRPr="00101E07">
        <w:rPr>
          <w:sz w:val="20"/>
          <w:szCs w:val="20"/>
        </w:rPr>
        <w:lastRenderedPageBreak/>
        <w:t>Supplementary Information</w:t>
      </w:r>
    </w:p>
    <w:p w14:paraId="4F991BEB"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3FD0D86B"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 (continued)</w:t>
      </w:r>
    </w:p>
    <w:p w14:paraId="4A0B56BD"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Program Expenses</w:t>
      </w:r>
    </w:p>
    <w:tbl>
      <w:tblPr>
        <w:tblW w:w="14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900"/>
        <w:gridCol w:w="990"/>
        <w:gridCol w:w="720"/>
        <w:gridCol w:w="900"/>
        <w:gridCol w:w="720"/>
        <w:gridCol w:w="900"/>
        <w:gridCol w:w="810"/>
        <w:gridCol w:w="810"/>
        <w:gridCol w:w="990"/>
        <w:gridCol w:w="900"/>
        <w:gridCol w:w="900"/>
        <w:gridCol w:w="810"/>
        <w:gridCol w:w="1080"/>
        <w:gridCol w:w="900"/>
      </w:tblGrid>
      <w:tr w:rsidR="0098624F" w:rsidRPr="004B5A68" w14:paraId="7DAC2247" w14:textId="77777777" w:rsidTr="00C2661F">
        <w:trPr>
          <w:trHeight w:val="507"/>
          <w:jc w:val="center"/>
        </w:trPr>
        <w:tc>
          <w:tcPr>
            <w:tcW w:w="1255" w:type="dxa"/>
            <w:vAlign w:val="center"/>
          </w:tcPr>
          <w:p w14:paraId="00468B39" w14:textId="77777777" w:rsidR="0098624F" w:rsidRPr="004B5A68" w:rsidRDefault="0098624F" w:rsidP="00C2661F">
            <w:pPr>
              <w:spacing w:after="0"/>
              <w:rPr>
                <w:sz w:val="13"/>
                <w:szCs w:val="13"/>
              </w:rPr>
            </w:pPr>
            <w:r w:rsidRPr="004B5A68">
              <w:rPr>
                <w:sz w:val="13"/>
                <w:szCs w:val="13"/>
              </w:rPr>
              <w:t>Description</w:t>
            </w:r>
          </w:p>
        </w:tc>
        <w:tc>
          <w:tcPr>
            <w:tcW w:w="810" w:type="dxa"/>
            <w:vAlign w:val="center"/>
          </w:tcPr>
          <w:p w14:paraId="2D57B41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18A5B566"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282CCB65" w14:textId="77777777" w:rsidR="0098624F" w:rsidRPr="004B5A68" w:rsidRDefault="0098624F" w:rsidP="00C2661F">
            <w:pPr>
              <w:spacing w:after="0"/>
              <w:jc w:val="center"/>
              <w:rPr>
                <w:sz w:val="13"/>
                <w:szCs w:val="13"/>
              </w:rPr>
            </w:pPr>
            <w:r w:rsidRPr="004B5A68">
              <w:rPr>
                <w:sz w:val="13"/>
                <w:szCs w:val="13"/>
              </w:rPr>
              <w:t>Connecticut</w:t>
            </w:r>
          </w:p>
        </w:tc>
        <w:tc>
          <w:tcPr>
            <w:tcW w:w="720" w:type="dxa"/>
            <w:vAlign w:val="center"/>
          </w:tcPr>
          <w:p w14:paraId="5983A427"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2A3D4A6E"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0C5D24C6" w14:textId="77777777" w:rsidR="0098624F" w:rsidRPr="004B5A68" w:rsidRDefault="0098624F" w:rsidP="00C2661F">
            <w:pPr>
              <w:spacing w:after="0"/>
              <w:jc w:val="center"/>
              <w:rPr>
                <w:sz w:val="13"/>
                <w:szCs w:val="13"/>
              </w:rPr>
            </w:pPr>
            <w:r w:rsidRPr="004B5A68">
              <w:rPr>
                <w:sz w:val="13"/>
                <w:szCs w:val="13"/>
              </w:rPr>
              <w:t>Vermont</w:t>
            </w:r>
          </w:p>
        </w:tc>
        <w:tc>
          <w:tcPr>
            <w:tcW w:w="900" w:type="dxa"/>
            <w:vAlign w:val="center"/>
          </w:tcPr>
          <w:p w14:paraId="6C5865FE"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164DA59B"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3BD6E72D"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3E6F8835"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57C93172" w14:textId="77777777" w:rsidR="0098624F" w:rsidRPr="004B5A68" w:rsidRDefault="0098624F" w:rsidP="00C2661F">
            <w:pPr>
              <w:spacing w:after="0"/>
              <w:jc w:val="center"/>
              <w:rPr>
                <w:sz w:val="13"/>
                <w:szCs w:val="13"/>
              </w:rPr>
            </w:pPr>
            <w:r w:rsidRPr="004B5A68">
              <w:rPr>
                <w:sz w:val="13"/>
                <w:szCs w:val="13"/>
              </w:rPr>
              <w:t>New York</w:t>
            </w:r>
          </w:p>
        </w:tc>
        <w:tc>
          <w:tcPr>
            <w:tcW w:w="900" w:type="dxa"/>
            <w:vAlign w:val="center"/>
          </w:tcPr>
          <w:p w14:paraId="5C7AB43C"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6A61491F"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313F169C" w14:textId="77777777" w:rsidR="0098624F" w:rsidRPr="004B5A68" w:rsidRDefault="0098624F" w:rsidP="00C2661F">
            <w:pPr>
              <w:spacing w:after="0"/>
              <w:jc w:val="center"/>
              <w:rPr>
                <w:sz w:val="13"/>
                <w:szCs w:val="13"/>
              </w:rPr>
            </w:pPr>
            <w:r w:rsidRPr="004B5A68">
              <w:rPr>
                <w:sz w:val="13"/>
                <w:szCs w:val="13"/>
              </w:rPr>
              <w:t>General &amp; Administrative</w:t>
            </w:r>
          </w:p>
        </w:tc>
        <w:tc>
          <w:tcPr>
            <w:tcW w:w="900" w:type="dxa"/>
            <w:vAlign w:val="center"/>
          </w:tcPr>
          <w:p w14:paraId="5C532B2C"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31141749" w14:textId="77777777" w:rsidTr="00C2661F">
        <w:trPr>
          <w:trHeight w:val="300"/>
          <w:jc w:val="center"/>
        </w:trPr>
        <w:tc>
          <w:tcPr>
            <w:tcW w:w="1255" w:type="dxa"/>
            <w:vAlign w:val="center"/>
          </w:tcPr>
          <w:p w14:paraId="4FAC0231" w14:textId="77777777" w:rsidR="0098624F" w:rsidRPr="004B5A68" w:rsidRDefault="0098624F" w:rsidP="00C2661F">
            <w:pPr>
              <w:spacing w:after="0"/>
              <w:rPr>
                <w:sz w:val="13"/>
                <w:szCs w:val="13"/>
              </w:rPr>
            </w:pPr>
            <w:r>
              <w:rPr>
                <w:sz w:val="13"/>
                <w:szCs w:val="13"/>
              </w:rPr>
              <w:t>Collection support</w:t>
            </w:r>
          </w:p>
        </w:tc>
        <w:tc>
          <w:tcPr>
            <w:tcW w:w="810" w:type="dxa"/>
            <w:vAlign w:val="center"/>
          </w:tcPr>
          <w:p w14:paraId="14DCEA25" w14:textId="77777777" w:rsidR="0098624F" w:rsidRPr="004B5A68" w:rsidRDefault="0098624F" w:rsidP="00C2661F">
            <w:pPr>
              <w:spacing w:after="0"/>
              <w:jc w:val="center"/>
              <w:rPr>
                <w:sz w:val="13"/>
                <w:szCs w:val="13"/>
              </w:rPr>
            </w:pPr>
            <w:r>
              <w:rPr>
                <w:sz w:val="13"/>
                <w:szCs w:val="13"/>
              </w:rPr>
              <w:t>47,668</w:t>
            </w:r>
          </w:p>
        </w:tc>
        <w:tc>
          <w:tcPr>
            <w:tcW w:w="900" w:type="dxa"/>
            <w:vAlign w:val="center"/>
          </w:tcPr>
          <w:p w14:paraId="7A0F46D5" w14:textId="77777777" w:rsidR="0098624F" w:rsidRPr="004B5A68" w:rsidRDefault="0098624F" w:rsidP="00C2661F">
            <w:pPr>
              <w:spacing w:after="0"/>
              <w:jc w:val="center"/>
              <w:rPr>
                <w:sz w:val="13"/>
                <w:szCs w:val="13"/>
              </w:rPr>
            </w:pPr>
            <w:r>
              <w:rPr>
                <w:sz w:val="13"/>
                <w:szCs w:val="13"/>
              </w:rPr>
              <w:t>3,350,910</w:t>
            </w:r>
          </w:p>
        </w:tc>
        <w:tc>
          <w:tcPr>
            <w:tcW w:w="990" w:type="dxa"/>
            <w:vAlign w:val="center"/>
          </w:tcPr>
          <w:p w14:paraId="371D5ED4" w14:textId="77777777" w:rsidR="0098624F" w:rsidRPr="004B5A68" w:rsidRDefault="0098624F" w:rsidP="00C2661F">
            <w:pPr>
              <w:spacing w:after="0"/>
              <w:jc w:val="center"/>
              <w:rPr>
                <w:sz w:val="13"/>
                <w:szCs w:val="13"/>
              </w:rPr>
            </w:pPr>
            <w:r>
              <w:rPr>
                <w:sz w:val="13"/>
                <w:szCs w:val="13"/>
              </w:rPr>
              <w:t>453,426</w:t>
            </w:r>
          </w:p>
        </w:tc>
        <w:tc>
          <w:tcPr>
            <w:tcW w:w="720" w:type="dxa"/>
            <w:vAlign w:val="center"/>
          </w:tcPr>
          <w:p w14:paraId="7CCBB1D2" w14:textId="77777777" w:rsidR="0098624F" w:rsidRPr="004B5A68" w:rsidRDefault="0098624F" w:rsidP="00C2661F">
            <w:pPr>
              <w:spacing w:after="0"/>
              <w:jc w:val="center"/>
              <w:rPr>
                <w:sz w:val="13"/>
                <w:szCs w:val="13"/>
              </w:rPr>
            </w:pPr>
            <w:r>
              <w:rPr>
                <w:sz w:val="13"/>
                <w:szCs w:val="13"/>
              </w:rPr>
              <w:t>114,606</w:t>
            </w:r>
          </w:p>
        </w:tc>
        <w:tc>
          <w:tcPr>
            <w:tcW w:w="900" w:type="dxa"/>
            <w:vAlign w:val="center"/>
          </w:tcPr>
          <w:p w14:paraId="2D71B815" w14:textId="77777777" w:rsidR="0098624F" w:rsidRPr="004B5A68" w:rsidRDefault="0098624F" w:rsidP="00C2661F">
            <w:pPr>
              <w:spacing w:after="0"/>
              <w:jc w:val="center"/>
              <w:rPr>
                <w:sz w:val="13"/>
                <w:szCs w:val="13"/>
              </w:rPr>
            </w:pPr>
            <w:r>
              <w:rPr>
                <w:sz w:val="13"/>
                <w:szCs w:val="13"/>
              </w:rPr>
              <w:t>507,709</w:t>
            </w:r>
          </w:p>
        </w:tc>
        <w:tc>
          <w:tcPr>
            <w:tcW w:w="720" w:type="dxa"/>
            <w:vAlign w:val="center"/>
          </w:tcPr>
          <w:p w14:paraId="7EAFBB97" w14:textId="77777777" w:rsidR="0098624F" w:rsidRPr="004B5A68" w:rsidRDefault="0098624F" w:rsidP="00C2661F">
            <w:pPr>
              <w:spacing w:after="0"/>
              <w:jc w:val="center"/>
              <w:rPr>
                <w:sz w:val="13"/>
                <w:szCs w:val="13"/>
              </w:rPr>
            </w:pPr>
            <w:r>
              <w:rPr>
                <w:sz w:val="13"/>
                <w:szCs w:val="13"/>
              </w:rPr>
              <w:t>102,076</w:t>
            </w:r>
          </w:p>
        </w:tc>
        <w:tc>
          <w:tcPr>
            <w:tcW w:w="900" w:type="dxa"/>
            <w:vAlign w:val="center"/>
          </w:tcPr>
          <w:p w14:paraId="36BC9860" w14:textId="77777777" w:rsidR="0098624F" w:rsidRPr="004B5A68" w:rsidRDefault="0098624F" w:rsidP="00C2661F">
            <w:pPr>
              <w:spacing w:after="0"/>
              <w:jc w:val="center"/>
              <w:rPr>
                <w:sz w:val="13"/>
                <w:szCs w:val="13"/>
              </w:rPr>
            </w:pPr>
            <w:r>
              <w:rPr>
                <w:sz w:val="13"/>
                <w:szCs w:val="13"/>
              </w:rPr>
              <w:t>183,952</w:t>
            </w:r>
          </w:p>
        </w:tc>
        <w:tc>
          <w:tcPr>
            <w:tcW w:w="810" w:type="dxa"/>
            <w:vAlign w:val="center"/>
          </w:tcPr>
          <w:p w14:paraId="7C2E72EA" w14:textId="77777777" w:rsidR="0098624F" w:rsidRPr="004B5A68" w:rsidRDefault="0098624F" w:rsidP="00C2661F">
            <w:pPr>
              <w:spacing w:after="0"/>
              <w:jc w:val="center"/>
              <w:rPr>
                <w:sz w:val="13"/>
                <w:szCs w:val="13"/>
              </w:rPr>
            </w:pPr>
            <w:r>
              <w:rPr>
                <w:sz w:val="13"/>
                <w:szCs w:val="13"/>
              </w:rPr>
              <w:t>452,229</w:t>
            </w:r>
          </w:p>
        </w:tc>
        <w:tc>
          <w:tcPr>
            <w:tcW w:w="810" w:type="dxa"/>
            <w:vAlign w:val="center"/>
          </w:tcPr>
          <w:p w14:paraId="1CFB6542" w14:textId="77777777" w:rsidR="0098624F" w:rsidRPr="004B5A68" w:rsidRDefault="0098624F" w:rsidP="00C2661F">
            <w:pPr>
              <w:spacing w:after="0"/>
              <w:jc w:val="center"/>
              <w:rPr>
                <w:sz w:val="13"/>
                <w:szCs w:val="13"/>
              </w:rPr>
            </w:pPr>
            <w:r>
              <w:rPr>
                <w:sz w:val="13"/>
                <w:szCs w:val="13"/>
              </w:rPr>
              <w:t>28,864</w:t>
            </w:r>
          </w:p>
        </w:tc>
        <w:tc>
          <w:tcPr>
            <w:tcW w:w="990" w:type="dxa"/>
            <w:vAlign w:val="center"/>
          </w:tcPr>
          <w:p w14:paraId="73685E54" w14:textId="77777777" w:rsidR="0098624F" w:rsidRPr="004B5A68" w:rsidRDefault="0098624F" w:rsidP="00C2661F">
            <w:pPr>
              <w:spacing w:after="0"/>
              <w:jc w:val="center"/>
              <w:rPr>
                <w:sz w:val="13"/>
                <w:szCs w:val="13"/>
              </w:rPr>
            </w:pPr>
            <w:r>
              <w:rPr>
                <w:sz w:val="13"/>
                <w:szCs w:val="13"/>
              </w:rPr>
              <w:t>195,618</w:t>
            </w:r>
          </w:p>
        </w:tc>
        <w:tc>
          <w:tcPr>
            <w:tcW w:w="900" w:type="dxa"/>
            <w:vAlign w:val="center"/>
          </w:tcPr>
          <w:p w14:paraId="05F7B60E" w14:textId="77777777" w:rsidR="0098624F" w:rsidRPr="004B5A68" w:rsidRDefault="0098624F" w:rsidP="00C2661F">
            <w:pPr>
              <w:spacing w:after="0"/>
              <w:jc w:val="center"/>
              <w:rPr>
                <w:sz w:val="13"/>
                <w:szCs w:val="13"/>
              </w:rPr>
            </w:pPr>
            <w:r>
              <w:rPr>
                <w:sz w:val="13"/>
                <w:szCs w:val="13"/>
              </w:rPr>
              <w:t>706,440</w:t>
            </w:r>
          </w:p>
        </w:tc>
        <w:tc>
          <w:tcPr>
            <w:tcW w:w="900" w:type="dxa"/>
            <w:vAlign w:val="center"/>
          </w:tcPr>
          <w:p w14:paraId="0B0FDC2E" w14:textId="77777777" w:rsidR="0098624F" w:rsidRPr="004B5A68" w:rsidRDefault="0098624F" w:rsidP="00C2661F">
            <w:pPr>
              <w:spacing w:after="0"/>
              <w:jc w:val="center"/>
              <w:rPr>
                <w:sz w:val="13"/>
                <w:szCs w:val="13"/>
              </w:rPr>
            </w:pPr>
            <w:r>
              <w:rPr>
                <w:sz w:val="13"/>
                <w:szCs w:val="13"/>
              </w:rPr>
              <w:t>322,296</w:t>
            </w:r>
          </w:p>
        </w:tc>
        <w:tc>
          <w:tcPr>
            <w:tcW w:w="810" w:type="dxa"/>
            <w:vAlign w:val="center"/>
          </w:tcPr>
          <w:p w14:paraId="7A7E80D0" w14:textId="77777777" w:rsidR="0098624F" w:rsidRPr="004B5A68" w:rsidRDefault="0098624F" w:rsidP="00C2661F">
            <w:pPr>
              <w:spacing w:after="0"/>
              <w:jc w:val="center"/>
              <w:rPr>
                <w:sz w:val="13"/>
                <w:szCs w:val="13"/>
              </w:rPr>
            </w:pPr>
            <w:r>
              <w:rPr>
                <w:sz w:val="13"/>
                <w:szCs w:val="13"/>
              </w:rPr>
              <w:t>0</w:t>
            </w:r>
          </w:p>
        </w:tc>
        <w:tc>
          <w:tcPr>
            <w:tcW w:w="1080" w:type="dxa"/>
            <w:vAlign w:val="center"/>
          </w:tcPr>
          <w:p w14:paraId="62209CE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831298F" w14:textId="77777777" w:rsidR="0098624F" w:rsidRPr="004B5A68" w:rsidRDefault="0098624F" w:rsidP="00C2661F">
            <w:pPr>
              <w:spacing w:after="0"/>
              <w:jc w:val="center"/>
              <w:rPr>
                <w:sz w:val="13"/>
                <w:szCs w:val="13"/>
              </w:rPr>
            </w:pPr>
            <w:r>
              <w:rPr>
                <w:sz w:val="13"/>
                <w:szCs w:val="13"/>
              </w:rPr>
              <w:t>6,465,794</w:t>
            </w:r>
          </w:p>
        </w:tc>
      </w:tr>
      <w:tr w:rsidR="0098624F" w:rsidRPr="004B5A68" w14:paraId="71B91303" w14:textId="77777777" w:rsidTr="00C2661F">
        <w:trPr>
          <w:trHeight w:val="398"/>
          <w:jc w:val="center"/>
        </w:trPr>
        <w:tc>
          <w:tcPr>
            <w:tcW w:w="1255" w:type="dxa"/>
            <w:vAlign w:val="center"/>
          </w:tcPr>
          <w:p w14:paraId="6ACE182B" w14:textId="77777777" w:rsidR="0098624F" w:rsidRDefault="0098624F" w:rsidP="00C2661F">
            <w:pPr>
              <w:spacing w:after="0"/>
              <w:rPr>
                <w:sz w:val="13"/>
                <w:szCs w:val="13"/>
              </w:rPr>
            </w:pPr>
            <w:r>
              <w:rPr>
                <w:sz w:val="13"/>
                <w:szCs w:val="13"/>
              </w:rPr>
              <w:t>Transportation &amp; processing</w:t>
            </w:r>
          </w:p>
        </w:tc>
        <w:tc>
          <w:tcPr>
            <w:tcW w:w="810" w:type="dxa"/>
            <w:vAlign w:val="center"/>
          </w:tcPr>
          <w:p w14:paraId="7F8222DA" w14:textId="77777777" w:rsidR="0098624F" w:rsidRPr="004B5A68" w:rsidRDefault="0098624F" w:rsidP="00C2661F">
            <w:pPr>
              <w:spacing w:after="0"/>
              <w:jc w:val="center"/>
              <w:rPr>
                <w:sz w:val="13"/>
                <w:szCs w:val="13"/>
              </w:rPr>
            </w:pPr>
            <w:r>
              <w:rPr>
                <w:sz w:val="13"/>
                <w:szCs w:val="13"/>
              </w:rPr>
              <w:t>4,759,082</w:t>
            </w:r>
          </w:p>
        </w:tc>
        <w:tc>
          <w:tcPr>
            <w:tcW w:w="900" w:type="dxa"/>
            <w:vAlign w:val="center"/>
          </w:tcPr>
          <w:p w14:paraId="3E800180" w14:textId="77777777" w:rsidR="0098624F" w:rsidRPr="004B5A68" w:rsidRDefault="0098624F" w:rsidP="00C2661F">
            <w:pPr>
              <w:spacing w:after="0"/>
              <w:jc w:val="center"/>
              <w:rPr>
                <w:sz w:val="13"/>
                <w:szCs w:val="13"/>
              </w:rPr>
            </w:pPr>
            <w:r>
              <w:rPr>
                <w:sz w:val="13"/>
                <w:szCs w:val="13"/>
              </w:rPr>
              <w:t>23,065,884</w:t>
            </w:r>
          </w:p>
        </w:tc>
        <w:tc>
          <w:tcPr>
            <w:tcW w:w="990" w:type="dxa"/>
            <w:vAlign w:val="center"/>
          </w:tcPr>
          <w:p w14:paraId="4FC67287" w14:textId="77777777" w:rsidR="0098624F" w:rsidRPr="004B5A68" w:rsidRDefault="0098624F" w:rsidP="00C2661F">
            <w:pPr>
              <w:spacing w:after="0"/>
              <w:jc w:val="center"/>
              <w:rPr>
                <w:sz w:val="13"/>
                <w:szCs w:val="13"/>
              </w:rPr>
            </w:pPr>
            <w:r>
              <w:rPr>
                <w:sz w:val="13"/>
                <w:szCs w:val="13"/>
              </w:rPr>
              <w:t>2,260,790</w:t>
            </w:r>
          </w:p>
        </w:tc>
        <w:tc>
          <w:tcPr>
            <w:tcW w:w="720" w:type="dxa"/>
            <w:vAlign w:val="center"/>
          </w:tcPr>
          <w:p w14:paraId="0B247585" w14:textId="77777777" w:rsidR="0098624F" w:rsidRPr="004B5A68" w:rsidRDefault="0098624F" w:rsidP="00C2661F">
            <w:pPr>
              <w:spacing w:after="0"/>
              <w:jc w:val="center"/>
              <w:rPr>
                <w:sz w:val="13"/>
                <w:szCs w:val="13"/>
              </w:rPr>
            </w:pPr>
            <w:r>
              <w:rPr>
                <w:sz w:val="13"/>
                <w:szCs w:val="13"/>
              </w:rPr>
              <w:t>502,832</w:t>
            </w:r>
          </w:p>
        </w:tc>
        <w:tc>
          <w:tcPr>
            <w:tcW w:w="900" w:type="dxa"/>
            <w:vAlign w:val="center"/>
          </w:tcPr>
          <w:p w14:paraId="10BD25F1" w14:textId="77777777" w:rsidR="0098624F" w:rsidRPr="004B5A68" w:rsidRDefault="0098624F" w:rsidP="00C2661F">
            <w:pPr>
              <w:spacing w:after="0"/>
              <w:jc w:val="center"/>
              <w:rPr>
                <w:sz w:val="13"/>
                <w:szCs w:val="13"/>
              </w:rPr>
            </w:pPr>
            <w:r>
              <w:rPr>
                <w:sz w:val="13"/>
                <w:szCs w:val="13"/>
              </w:rPr>
              <w:t>4,993,293</w:t>
            </w:r>
          </w:p>
        </w:tc>
        <w:tc>
          <w:tcPr>
            <w:tcW w:w="720" w:type="dxa"/>
            <w:vAlign w:val="center"/>
          </w:tcPr>
          <w:p w14:paraId="436551FD" w14:textId="77777777" w:rsidR="0098624F" w:rsidRPr="004B5A68" w:rsidRDefault="0098624F" w:rsidP="00C2661F">
            <w:pPr>
              <w:spacing w:after="0"/>
              <w:jc w:val="center"/>
              <w:rPr>
                <w:sz w:val="13"/>
                <w:szCs w:val="13"/>
              </w:rPr>
            </w:pPr>
            <w:r>
              <w:rPr>
                <w:sz w:val="13"/>
                <w:szCs w:val="13"/>
              </w:rPr>
              <w:t>541,376</w:t>
            </w:r>
          </w:p>
        </w:tc>
        <w:tc>
          <w:tcPr>
            <w:tcW w:w="900" w:type="dxa"/>
            <w:vAlign w:val="center"/>
          </w:tcPr>
          <w:p w14:paraId="21071CAC" w14:textId="77777777" w:rsidR="0098624F" w:rsidRPr="004B5A68" w:rsidRDefault="0098624F" w:rsidP="00C2661F">
            <w:pPr>
              <w:spacing w:after="0"/>
              <w:jc w:val="center"/>
              <w:rPr>
                <w:sz w:val="13"/>
                <w:szCs w:val="13"/>
              </w:rPr>
            </w:pPr>
            <w:r>
              <w:rPr>
                <w:sz w:val="13"/>
                <w:szCs w:val="13"/>
              </w:rPr>
              <w:t>956,824</w:t>
            </w:r>
          </w:p>
        </w:tc>
        <w:tc>
          <w:tcPr>
            <w:tcW w:w="810" w:type="dxa"/>
            <w:vAlign w:val="center"/>
          </w:tcPr>
          <w:p w14:paraId="28E3AA15" w14:textId="77777777" w:rsidR="0098624F" w:rsidRPr="004B5A68" w:rsidRDefault="0098624F" w:rsidP="00C2661F">
            <w:pPr>
              <w:spacing w:after="0"/>
              <w:jc w:val="center"/>
              <w:rPr>
                <w:sz w:val="13"/>
                <w:szCs w:val="13"/>
              </w:rPr>
            </w:pPr>
            <w:r>
              <w:rPr>
                <w:sz w:val="13"/>
                <w:szCs w:val="13"/>
              </w:rPr>
              <w:t>5,562,175</w:t>
            </w:r>
          </w:p>
        </w:tc>
        <w:tc>
          <w:tcPr>
            <w:tcW w:w="810" w:type="dxa"/>
            <w:vAlign w:val="center"/>
          </w:tcPr>
          <w:p w14:paraId="4100B8ED" w14:textId="77777777" w:rsidR="0098624F" w:rsidRPr="004B5A68" w:rsidRDefault="0098624F" w:rsidP="00C2661F">
            <w:pPr>
              <w:spacing w:after="0"/>
              <w:jc w:val="center"/>
              <w:rPr>
                <w:sz w:val="13"/>
                <w:szCs w:val="13"/>
              </w:rPr>
            </w:pPr>
            <w:r>
              <w:rPr>
                <w:sz w:val="13"/>
                <w:szCs w:val="13"/>
              </w:rPr>
              <w:t>242,878</w:t>
            </w:r>
          </w:p>
        </w:tc>
        <w:tc>
          <w:tcPr>
            <w:tcW w:w="990" w:type="dxa"/>
            <w:vAlign w:val="center"/>
          </w:tcPr>
          <w:p w14:paraId="53C33902" w14:textId="77777777" w:rsidR="0098624F" w:rsidRPr="004B5A68" w:rsidRDefault="0098624F" w:rsidP="00C2661F">
            <w:pPr>
              <w:spacing w:after="0"/>
              <w:jc w:val="center"/>
              <w:rPr>
                <w:sz w:val="13"/>
                <w:szCs w:val="13"/>
              </w:rPr>
            </w:pPr>
            <w:r>
              <w:rPr>
                <w:sz w:val="13"/>
                <w:szCs w:val="13"/>
              </w:rPr>
              <w:t>7,476,387</w:t>
            </w:r>
          </w:p>
        </w:tc>
        <w:tc>
          <w:tcPr>
            <w:tcW w:w="900" w:type="dxa"/>
            <w:vAlign w:val="center"/>
          </w:tcPr>
          <w:p w14:paraId="036EE490" w14:textId="77777777" w:rsidR="0098624F" w:rsidRPr="004B5A68" w:rsidRDefault="0098624F" w:rsidP="00C2661F">
            <w:pPr>
              <w:spacing w:after="0"/>
              <w:jc w:val="center"/>
              <w:rPr>
                <w:sz w:val="13"/>
                <w:szCs w:val="13"/>
              </w:rPr>
            </w:pPr>
            <w:r>
              <w:rPr>
                <w:sz w:val="13"/>
                <w:szCs w:val="13"/>
              </w:rPr>
              <w:t>6,219,770</w:t>
            </w:r>
          </w:p>
        </w:tc>
        <w:tc>
          <w:tcPr>
            <w:tcW w:w="900" w:type="dxa"/>
            <w:vAlign w:val="center"/>
          </w:tcPr>
          <w:p w14:paraId="50430BD4" w14:textId="77777777" w:rsidR="0098624F" w:rsidRPr="004B5A68" w:rsidRDefault="0098624F" w:rsidP="00C2661F">
            <w:pPr>
              <w:spacing w:after="0"/>
              <w:jc w:val="center"/>
              <w:rPr>
                <w:sz w:val="13"/>
                <w:szCs w:val="13"/>
              </w:rPr>
            </w:pPr>
            <w:r>
              <w:rPr>
                <w:sz w:val="13"/>
                <w:szCs w:val="13"/>
              </w:rPr>
              <w:t>254,316</w:t>
            </w:r>
          </w:p>
        </w:tc>
        <w:tc>
          <w:tcPr>
            <w:tcW w:w="810" w:type="dxa"/>
            <w:vAlign w:val="center"/>
          </w:tcPr>
          <w:p w14:paraId="3729A19A" w14:textId="77777777" w:rsidR="0098624F" w:rsidRDefault="0098624F" w:rsidP="00C2661F">
            <w:pPr>
              <w:spacing w:after="0"/>
              <w:jc w:val="center"/>
              <w:rPr>
                <w:sz w:val="13"/>
                <w:szCs w:val="13"/>
              </w:rPr>
            </w:pPr>
            <w:r>
              <w:rPr>
                <w:sz w:val="13"/>
                <w:szCs w:val="13"/>
              </w:rPr>
              <w:t>0</w:t>
            </w:r>
          </w:p>
        </w:tc>
        <w:tc>
          <w:tcPr>
            <w:tcW w:w="1080" w:type="dxa"/>
            <w:vAlign w:val="center"/>
          </w:tcPr>
          <w:p w14:paraId="532965C3" w14:textId="77777777" w:rsidR="0098624F" w:rsidRDefault="0098624F" w:rsidP="00C2661F">
            <w:pPr>
              <w:spacing w:after="0"/>
              <w:jc w:val="center"/>
              <w:rPr>
                <w:sz w:val="13"/>
                <w:szCs w:val="13"/>
              </w:rPr>
            </w:pPr>
            <w:r>
              <w:rPr>
                <w:sz w:val="13"/>
                <w:szCs w:val="13"/>
              </w:rPr>
              <w:t>0</w:t>
            </w:r>
          </w:p>
        </w:tc>
        <w:tc>
          <w:tcPr>
            <w:tcW w:w="900" w:type="dxa"/>
            <w:vAlign w:val="center"/>
          </w:tcPr>
          <w:p w14:paraId="7631DB5A" w14:textId="77777777" w:rsidR="0098624F" w:rsidRDefault="0098624F" w:rsidP="00C2661F">
            <w:pPr>
              <w:spacing w:after="0"/>
              <w:jc w:val="center"/>
              <w:rPr>
                <w:sz w:val="13"/>
                <w:szCs w:val="13"/>
              </w:rPr>
            </w:pPr>
            <w:r>
              <w:rPr>
                <w:sz w:val="13"/>
                <w:szCs w:val="13"/>
              </w:rPr>
              <w:t>56,835,607</w:t>
            </w:r>
          </w:p>
        </w:tc>
      </w:tr>
      <w:tr w:rsidR="0098624F" w:rsidRPr="004B5A68" w14:paraId="0F3F8102" w14:textId="77777777" w:rsidTr="00C2661F">
        <w:trPr>
          <w:trHeight w:val="398"/>
          <w:jc w:val="center"/>
        </w:trPr>
        <w:tc>
          <w:tcPr>
            <w:tcW w:w="1255" w:type="dxa"/>
            <w:vAlign w:val="center"/>
          </w:tcPr>
          <w:p w14:paraId="641B5C17" w14:textId="77777777" w:rsidR="0098624F" w:rsidRDefault="0098624F" w:rsidP="00C2661F">
            <w:pPr>
              <w:spacing w:after="0"/>
              <w:rPr>
                <w:sz w:val="13"/>
                <w:szCs w:val="13"/>
              </w:rPr>
            </w:pPr>
            <w:r>
              <w:rPr>
                <w:sz w:val="13"/>
                <w:szCs w:val="13"/>
              </w:rPr>
              <w:t>Communications</w:t>
            </w:r>
          </w:p>
        </w:tc>
        <w:tc>
          <w:tcPr>
            <w:tcW w:w="810" w:type="dxa"/>
            <w:vAlign w:val="center"/>
          </w:tcPr>
          <w:p w14:paraId="08A8BDE5" w14:textId="77777777" w:rsidR="0098624F" w:rsidRPr="004B5A68" w:rsidRDefault="0098624F" w:rsidP="00C2661F">
            <w:pPr>
              <w:spacing w:after="0"/>
              <w:jc w:val="center"/>
              <w:rPr>
                <w:sz w:val="13"/>
                <w:szCs w:val="13"/>
              </w:rPr>
            </w:pPr>
            <w:r>
              <w:rPr>
                <w:sz w:val="13"/>
                <w:szCs w:val="13"/>
              </w:rPr>
              <w:t>483,953</w:t>
            </w:r>
          </w:p>
        </w:tc>
        <w:tc>
          <w:tcPr>
            <w:tcW w:w="900" w:type="dxa"/>
            <w:vAlign w:val="center"/>
          </w:tcPr>
          <w:p w14:paraId="4C899E02" w14:textId="77777777" w:rsidR="0098624F" w:rsidRPr="004B5A68" w:rsidRDefault="0098624F" w:rsidP="00C2661F">
            <w:pPr>
              <w:spacing w:after="0"/>
              <w:jc w:val="center"/>
              <w:rPr>
                <w:sz w:val="13"/>
                <w:szCs w:val="13"/>
              </w:rPr>
            </w:pPr>
            <w:r>
              <w:rPr>
                <w:sz w:val="13"/>
                <w:szCs w:val="13"/>
              </w:rPr>
              <w:t>3,403,922</w:t>
            </w:r>
          </w:p>
        </w:tc>
        <w:tc>
          <w:tcPr>
            <w:tcW w:w="990" w:type="dxa"/>
            <w:vAlign w:val="center"/>
          </w:tcPr>
          <w:p w14:paraId="567F85D2" w14:textId="77777777" w:rsidR="0098624F" w:rsidRPr="004B5A68" w:rsidRDefault="0098624F" w:rsidP="00C2661F">
            <w:pPr>
              <w:spacing w:after="0"/>
              <w:jc w:val="center"/>
              <w:rPr>
                <w:sz w:val="13"/>
                <w:szCs w:val="13"/>
              </w:rPr>
            </w:pPr>
            <w:r>
              <w:rPr>
                <w:sz w:val="13"/>
                <w:szCs w:val="13"/>
              </w:rPr>
              <w:t>38,639</w:t>
            </w:r>
          </w:p>
        </w:tc>
        <w:tc>
          <w:tcPr>
            <w:tcW w:w="720" w:type="dxa"/>
            <w:vAlign w:val="center"/>
          </w:tcPr>
          <w:p w14:paraId="753DB3FC" w14:textId="77777777" w:rsidR="0098624F" w:rsidRPr="004B5A68" w:rsidRDefault="0098624F" w:rsidP="00C2661F">
            <w:pPr>
              <w:spacing w:after="0"/>
              <w:jc w:val="center"/>
              <w:rPr>
                <w:sz w:val="13"/>
                <w:szCs w:val="13"/>
              </w:rPr>
            </w:pPr>
            <w:r>
              <w:rPr>
                <w:sz w:val="13"/>
                <w:szCs w:val="13"/>
              </w:rPr>
              <w:t>26,150</w:t>
            </w:r>
          </w:p>
        </w:tc>
        <w:tc>
          <w:tcPr>
            <w:tcW w:w="900" w:type="dxa"/>
            <w:vAlign w:val="center"/>
          </w:tcPr>
          <w:p w14:paraId="5B2EBD8F" w14:textId="77777777" w:rsidR="0098624F" w:rsidRPr="004B5A68" w:rsidRDefault="0098624F" w:rsidP="00C2661F">
            <w:pPr>
              <w:spacing w:after="0"/>
              <w:jc w:val="center"/>
              <w:rPr>
                <w:sz w:val="13"/>
                <w:szCs w:val="13"/>
              </w:rPr>
            </w:pPr>
            <w:r>
              <w:rPr>
                <w:sz w:val="13"/>
                <w:szCs w:val="13"/>
              </w:rPr>
              <w:t>15,196</w:t>
            </w:r>
          </w:p>
        </w:tc>
        <w:tc>
          <w:tcPr>
            <w:tcW w:w="720" w:type="dxa"/>
            <w:vAlign w:val="center"/>
          </w:tcPr>
          <w:p w14:paraId="2B2B1042" w14:textId="77777777" w:rsidR="0098624F" w:rsidRPr="004B5A68" w:rsidRDefault="0098624F" w:rsidP="00C2661F">
            <w:pPr>
              <w:spacing w:after="0"/>
              <w:jc w:val="center"/>
              <w:rPr>
                <w:sz w:val="13"/>
                <w:szCs w:val="13"/>
              </w:rPr>
            </w:pPr>
            <w:r>
              <w:rPr>
                <w:sz w:val="13"/>
                <w:szCs w:val="13"/>
              </w:rPr>
              <w:t>24,385</w:t>
            </w:r>
          </w:p>
        </w:tc>
        <w:tc>
          <w:tcPr>
            <w:tcW w:w="900" w:type="dxa"/>
            <w:vAlign w:val="center"/>
          </w:tcPr>
          <w:p w14:paraId="2E1B90BD" w14:textId="77777777" w:rsidR="0098624F" w:rsidRPr="004B5A68" w:rsidRDefault="0098624F" w:rsidP="00C2661F">
            <w:pPr>
              <w:spacing w:after="0"/>
              <w:jc w:val="center"/>
              <w:rPr>
                <w:sz w:val="13"/>
                <w:szCs w:val="13"/>
              </w:rPr>
            </w:pPr>
            <w:r>
              <w:rPr>
                <w:sz w:val="13"/>
                <w:szCs w:val="13"/>
              </w:rPr>
              <w:t>34,537</w:t>
            </w:r>
          </w:p>
        </w:tc>
        <w:tc>
          <w:tcPr>
            <w:tcW w:w="810" w:type="dxa"/>
            <w:vAlign w:val="center"/>
          </w:tcPr>
          <w:p w14:paraId="728C778D" w14:textId="77777777" w:rsidR="0098624F" w:rsidRPr="004B5A68" w:rsidRDefault="0098624F" w:rsidP="00C2661F">
            <w:pPr>
              <w:spacing w:after="0"/>
              <w:jc w:val="center"/>
              <w:rPr>
                <w:sz w:val="13"/>
                <w:szCs w:val="13"/>
              </w:rPr>
            </w:pPr>
            <w:r>
              <w:rPr>
                <w:sz w:val="13"/>
                <w:szCs w:val="13"/>
              </w:rPr>
              <w:t>186,649</w:t>
            </w:r>
          </w:p>
        </w:tc>
        <w:tc>
          <w:tcPr>
            <w:tcW w:w="810" w:type="dxa"/>
            <w:vAlign w:val="center"/>
          </w:tcPr>
          <w:p w14:paraId="11D354B6" w14:textId="77777777" w:rsidR="0098624F" w:rsidRPr="004B5A68" w:rsidRDefault="0098624F" w:rsidP="00C2661F">
            <w:pPr>
              <w:spacing w:after="0"/>
              <w:jc w:val="center"/>
              <w:rPr>
                <w:sz w:val="13"/>
                <w:szCs w:val="13"/>
              </w:rPr>
            </w:pPr>
            <w:r>
              <w:rPr>
                <w:sz w:val="13"/>
                <w:szCs w:val="13"/>
              </w:rPr>
              <w:t>125,305</w:t>
            </w:r>
          </w:p>
        </w:tc>
        <w:tc>
          <w:tcPr>
            <w:tcW w:w="990" w:type="dxa"/>
            <w:vAlign w:val="center"/>
          </w:tcPr>
          <w:p w14:paraId="73658096" w14:textId="77777777" w:rsidR="0098624F" w:rsidRPr="004B5A68" w:rsidRDefault="0098624F" w:rsidP="00C2661F">
            <w:pPr>
              <w:spacing w:after="0"/>
              <w:jc w:val="center"/>
              <w:rPr>
                <w:sz w:val="13"/>
                <w:szCs w:val="13"/>
              </w:rPr>
            </w:pPr>
            <w:r>
              <w:rPr>
                <w:sz w:val="13"/>
                <w:szCs w:val="13"/>
              </w:rPr>
              <w:t>69,010</w:t>
            </w:r>
          </w:p>
        </w:tc>
        <w:tc>
          <w:tcPr>
            <w:tcW w:w="900" w:type="dxa"/>
            <w:vAlign w:val="center"/>
          </w:tcPr>
          <w:p w14:paraId="1802FCB8" w14:textId="77777777" w:rsidR="0098624F" w:rsidRPr="004B5A68" w:rsidRDefault="0098624F" w:rsidP="00C2661F">
            <w:pPr>
              <w:spacing w:after="0"/>
              <w:jc w:val="center"/>
              <w:rPr>
                <w:sz w:val="13"/>
                <w:szCs w:val="13"/>
              </w:rPr>
            </w:pPr>
            <w:r>
              <w:rPr>
                <w:sz w:val="13"/>
                <w:szCs w:val="13"/>
              </w:rPr>
              <w:t>3,320,149</w:t>
            </w:r>
          </w:p>
        </w:tc>
        <w:tc>
          <w:tcPr>
            <w:tcW w:w="900" w:type="dxa"/>
            <w:vAlign w:val="center"/>
          </w:tcPr>
          <w:p w14:paraId="45A5ECFE" w14:textId="77777777" w:rsidR="0098624F" w:rsidRPr="004B5A68" w:rsidRDefault="0098624F" w:rsidP="00C2661F">
            <w:pPr>
              <w:spacing w:after="0"/>
              <w:jc w:val="center"/>
              <w:rPr>
                <w:sz w:val="13"/>
                <w:szCs w:val="13"/>
              </w:rPr>
            </w:pPr>
            <w:r>
              <w:rPr>
                <w:sz w:val="13"/>
                <w:szCs w:val="13"/>
              </w:rPr>
              <w:t>114,249</w:t>
            </w:r>
          </w:p>
        </w:tc>
        <w:tc>
          <w:tcPr>
            <w:tcW w:w="810" w:type="dxa"/>
            <w:vAlign w:val="center"/>
          </w:tcPr>
          <w:p w14:paraId="0981B76D" w14:textId="77777777" w:rsidR="0098624F" w:rsidRDefault="0098624F" w:rsidP="00C2661F">
            <w:pPr>
              <w:spacing w:after="0"/>
              <w:jc w:val="center"/>
              <w:rPr>
                <w:sz w:val="13"/>
                <w:szCs w:val="13"/>
              </w:rPr>
            </w:pPr>
            <w:r>
              <w:rPr>
                <w:sz w:val="13"/>
                <w:szCs w:val="13"/>
              </w:rPr>
              <w:t>24,457</w:t>
            </w:r>
          </w:p>
        </w:tc>
        <w:tc>
          <w:tcPr>
            <w:tcW w:w="1080" w:type="dxa"/>
            <w:vAlign w:val="center"/>
          </w:tcPr>
          <w:p w14:paraId="50667A55" w14:textId="77777777" w:rsidR="0098624F" w:rsidRDefault="0098624F" w:rsidP="00C2661F">
            <w:pPr>
              <w:spacing w:after="0"/>
              <w:jc w:val="center"/>
              <w:rPr>
                <w:sz w:val="13"/>
                <w:szCs w:val="13"/>
              </w:rPr>
            </w:pPr>
            <w:r>
              <w:rPr>
                <w:sz w:val="13"/>
                <w:szCs w:val="13"/>
              </w:rPr>
              <w:t>0</w:t>
            </w:r>
          </w:p>
        </w:tc>
        <w:tc>
          <w:tcPr>
            <w:tcW w:w="900" w:type="dxa"/>
            <w:vAlign w:val="center"/>
          </w:tcPr>
          <w:p w14:paraId="066FEF64" w14:textId="77777777" w:rsidR="0098624F" w:rsidRDefault="0098624F" w:rsidP="00C2661F">
            <w:pPr>
              <w:spacing w:after="0"/>
              <w:jc w:val="center"/>
              <w:rPr>
                <w:sz w:val="13"/>
                <w:szCs w:val="13"/>
              </w:rPr>
            </w:pPr>
            <w:r>
              <w:rPr>
                <w:sz w:val="13"/>
                <w:szCs w:val="13"/>
              </w:rPr>
              <w:t>7,866,601</w:t>
            </w:r>
          </w:p>
        </w:tc>
      </w:tr>
      <w:tr w:rsidR="0098624F" w:rsidRPr="004B5A68" w14:paraId="4634F3EA" w14:textId="77777777" w:rsidTr="00C2661F">
        <w:trPr>
          <w:trHeight w:val="398"/>
          <w:jc w:val="center"/>
        </w:trPr>
        <w:tc>
          <w:tcPr>
            <w:tcW w:w="1255" w:type="dxa"/>
            <w:vAlign w:val="center"/>
          </w:tcPr>
          <w:p w14:paraId="1244ED9D" w14:textId="77777777" w:rsidR="0098624F" w:rsidRDefault="0098624F" w:rsidP="00C2661F">
            <w:pPr>
              <w:spacing w:after="0"/>
              <w:rPr>
                <w:sz w:val="13"/>
                <w:szCs w:val="13"/>
              </w:rPr>
            </w:pPr>
            <w:r>
              <w:rPr>
                <w:sz w:val="13"/>
                <w:szCs w:val="13"/>
              </w:rPr>
              <w:t>State agency administrative fees</w:t>
            </w:r>
          </w:p>
        </w:tc>
        <w:tc>
          <w:tcPr>
            <w:tcW w:w="810" w:type="dxa"/>
            <w:vAlign w:val="center"/>
          </w:tcPr>
          <w:p w14:paraId="795C693D" w14:textId="77777777" w:rsidR="0098624F" w:rsidRPr="004B5A68" w:rsidRDefault="0098624F" w:rsidP="00C2661F">
            <w:pPr>
              <w:spacing w:after="0"/>
              <w:jc w:val="center"/>
              <w:rPr>
                <w:sz w:val="13"/>
                <w:szCs w:val="13"/>
              </w:rPr>
            </w:pPr>
            <w:r>
              <w:rPr>
                <w:sz w:val="13"/>
                <w:szCs w:val="13"/>
              </w:rPr>
              <w:t>40,000</w:t>
            </w:r>
          </w:p>
        </w:tc>
        <w:tc>
          <w:tcPr>
            <w:tcW w:w="900" w:type="dxa"/>
            <w:vAlign w:val="center"/>
          </w:tcPr>
          <w:p w14:paraId="693E34C1" w14:textId="77777777" w:rsidR="0098624F" w:rsidRPr="004B5A68" w:rsidRDefault="0098624F" w:rsidP="00C2661F">
            <w:pPr>
              <w:spacing w:after="0"/>
              <w:jc w:val="center"/>
              <w:rPr>
                <w:sz w:val="13"/>
                <w:szCs w:val="13"/>
              </w:rPr>
            </w:pPr>
            <w:r>
              <w:rPr>
                <w:sz w:val="13"/>
                <w:szCs w:val="13"/>
              </w:rPr>
              <w:t>465,207</w:t>
            </w:r>
          </w:p>
        </w:tc>
        <w:tc>
          <w:tcPr>
            <w:tcW w:w="990" w:type="dxa"/>
            <w:vAlign w:val="center"/>
          </w:tcPr>
          <w:p w14:paraId="127ACA06" w14:textId="77777777" w:rsidR="0098624F" w:rsidRPr="004B5A68" w:rsidRDefault="0098624F" w:rsidP="00C2661F">
            <w:pPr>
              <w:spacing w:after="0"/>
              <w:jc w:val="center"/>
              <w:rPr>
                <w:sz w:val="13"/>
                <w:szCs w:val="13"/>
              </w:rPr>
            </w:pPr>
            <w:r>
              <w:rPr>
                <w:sz w:val="13"/>
                <w:szCs w:val="13"/>
              </w:rPr>
              <w:t>20,600</w:t>
            </w:r>
          </w:p>
        </w:tc>
        <w:tc>
          <w:tcPr>
            <w:tcW w:w="720" w:type="dxa"/>
            <w:vAlign w:val="center"/>
          </w:tcPr>
          <w:p w14:paraId="0BA50FF7"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6622AA8" w14:textId="77777777" w:rsidR="0098624F" w:rsidRPr="004B5A68" w:rsidRDefault="0098624F" w:rsidP="00C2661F">
            <w:pPr>
              <w:spacing w:after="0"/>
              <w:jc w:val="center"/>
              <w:rPr>
                <w:sz w:val="13"/>
                <w:szCs w:val="13"/>
              </w:rPr>
            </w:pPr>
            <w:r>
              <w:rPr>
                <w:sz w:val="13"/>
                <w:szCs w:val="13"/>
              </w:rPr>
              <w:t>12,912</w:t>
            </w:r>
          </w:p>
        </w:tc>
        <w:tc>
          <w:tcPr>
            <w:tcW w:w="720" w:type="dxa"/>
            <w:vAlign w:val="center"/>
          </w:tcPr>
          <w:p w14:paraId="0F0B4427" w14:textId="77777777" w:rsidR="0098624F" w:rsidRPr="004B5A68" w:rsidRDefault="0098624F" w:rsidP="00C2661F">
            <w:pPr>
              <w:spacing w:after="0"/>
              <w:jc w:val="center"/>
              <w:rPr>
                <w:sz w:val="13"/>
                <w:szCs w:val="13"/>
              </w:rPr>
            </w:pPr>
            <w:r>
              <w:rPr>
                <w:sz w:val="13"/>
                <w:szCs w:val="13"/>
              </w:rPr>
              <w:t>15,000</w:t>
            </w:r>
          </w:p>
        </w:tc>
        <w:tc>
          <w:tcPr>
            <w:tcW w:w="900" w:type="dxa"/>
            <w:vAlign w:val="center"/>
          </w:tcPr>
          <w:p w14:paraId="3E424CD5"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108A57DB" w14:textId="77777777" w:rsidR="0098624F" w:rsidRPr="004B5A68" w:rsidRDefault="0098624F" w:rsidP="00C2661F">
            <w:pPr>
              <w:spacing w:after="0"/>
              <w:jc w:val="center"/>
              <w:rPr>
                <w:sz w:val="13"/>
                <w:szCs w:val="13"/>
              </w:rPr>
            </w:pPr>
            <w:r>
              <w:rPr>
                <w:sz w:val="13"/>
                <w:szCs w:val="13"/>
              </w:rPr>
              <w:t>120,000</w:t>
            </w:r>
          </w:p>
        </w:tc>
        <w:tc>
          <w:tcPr>
            <w:tcW w:w="810" w:type="dxa"/>
            <w:vAlign w:val="center"/>
          </w:tcPr>
          <w:p w14:paraId="2659232F" w14:textId="77777777" w:rsidR="0098624F" w:rsidRPr="004B5A68" w:rsidRDefault="0098624F" w:rsidP="00C2661F">
            <w:pPr>
              <w:spacing w:after="0"/>
              <w:jc w:val="center"/>
              <w:rPr>
                <w:sz w:val="13"/>
                <w:szCs w:val="13"/>
              </w:rPr>
            </w:pPr>
            <w:r>
              <w:rPr>
                <w:sz w:val="13"/>
                <w:szCs w:val="13"/>
              </w:rPr>
              <w:t>32,439</w:t>
            </w:r>
          </w:p>
        </w:tc>
        <w:tc>
          <w:tcPr>
            <w:tcW w:w="990" w:type="dxa"/>
            <w:vAlign w:val="center"/>
          </w:tcPr>
          <w:p w14:paraId="44A78582" w14:textId="77777777" w:rsidR="0098624F" w:rsidRPr="004B5A68" w:rsidRDefault="0098624F" w:rsidP="00C2661F">
            <w:pPr>
              <w:spacing w:after="0"/>
              <w:jc w:val="center"/>
              <w:rPr>
                <w:sz w:val="13"/>
                <w:szCs w:val="13"/>
              </w:rPr>
            </w:pPr>
            <w:r>
              <w:rPr>
                <w:sz w:val="13"/>
                <w:szCs w:val="13"/>
              </w:rPr>
              <w:t>71,192</w:t>
            </w:r>
          </w:p>
        </w:tc>
        <w:tc>
          <w:tcPr>
            <w:tcW w:w="900" w:type="dxa"/>
            <w:vAlign w:val="center"/>
          </w:tcPr>
          <w:p w14:paraId="69B9B859"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4E20C4C" w14:textId="77777777" w:rsidR="0098624F" w:rsidRPr="004B5A68" w:rsidRDefault="0098624F" w:rsidP="00C2661F">
            <w:pPr>
              <w:spacing w:after="0"/>
              <w:jc w:val="center"/>
              <w:rPr>
                <w:sz w:val="13"/>
                <w:szCs w:val="13"/>
              </w:rPr>
            </w:pPr>
            <w:r>
              <w:rPr>
                <w:sz w:val="13"/>
                <w:szCs w:val="13"/>
              </w:rPr>
              <w:t>10,000</w:t>
            </w:r>
          </w:p>
        </w:tc>
        <w:tc>
          <w:tcPr>
            <w:tcW w:w="810" w:type="dxa"/>
            <w:vAlign w:val="center"/>
          </w:tcPr>
          <w:p w14:paraId="3EFE6A8B" w14:textId="77777777" w:rsidR="0098624F" w:rsidRDefault="0098624F" w:rsidP="00C2661F">
            <w:pPr>
              <w:spacing w:after="0"/>
              <w:jc w:val="center"/>
              <w:rPr>
                <w:sz w:val="13"/>
                <w:szCs w:val="13"/>
              </w:rPr>
            </w:pPr>
            <w:r>
              <w:rPr>
                <w:sz w:val="13"/>
                <w:szCs w:val="13"/>
              </w:rPr>
              <w:t>80,000</w:t>
            </w:r>
          </w:p>
        </w:tc>
        <w:tc>
          <w:tcPr>
            <w:tcW w:w="1080" w:type="dxa"/>
            <w:vAlign w:val="center"/>
          </w:tcPr>
          <w:p w14:paraId="414A3368" w14:textId="77777777" w:rsidR="0098624F" w:rsidRDefault="0098624F" w:rsidP="00C2661F">
            <w:pPr>
              <w:spacing w:after="0"/>
              <w:jc w:val="center"/>
              <w:rPr>
                <w:sz w:val="13"/>
                <w:szCs w:val="13"/>
              </w:rPr>
            </w:pPr>
            <w:r>
              <w:rPr>
                <w:sz w:val="13"/>
                <w:szCs w:val="13"/>
              </w:rPr>
              <w:t>0</w:t>
            </w:r>
          </w:p>
        </w:tc>
        <w:tc>
          <w:tcPr>
            <w:tcW w:w="900" w:type="dxa"/>
            <w:vAlign w:val="center"/>
          </w:tcPr>
          <w:p w14:paraId="56A2FF9C" w14:textId="77777777" w:rsidR="0098624F" w:rsidRDefault="0098624F" w:rsidP="00C2661F">
            <w:pPr>
              <w:spacing w:after="0"/>
              <w:jc w:val="center"/>
              <w:rPr>
                <w:sz w:val="13"/>
                <w:szCs w:val="13"/>
              </w:rPr>
            </w:pPr>
            <w:r>
              <w:rPr>
                <w:sz w:val="13"/>
                <w:szCs w:val="13"/>
              </w:rPr>
              <w:t>867,350</w:t>
            </w:r>
          </w:p>
        </w:tc>
      </w:tr>
      <w:tr w:rsidR="0098624F" w:rsidRPr="004B5A68" w14:paraId="3EF1E1B0" w14:textId="77777777" w:rsidTr="00C2661F">
        <w:trPr>
          <w:trHeight w:val="398"/>
          <w:jc w:val="center"/>
        </w:trPr>
        <w:tc>
          <w:tcPr>
            <w:tcW w:w="1255" w:type="dxa"/>
            <w:vAlign w:val="center"/>
          </w:tcPr>
          <w:p w14:paraId="787E3597" w14:textId="77777777" w:rsidR="0098624F" w:rsidRDefault="0098624F" w:rsidP="00C2661F">
            <w:pPr>
              <w:spacing w:after="0"/>
              <w:rPr>
                <w:sz w:val="13"/>
                <w:szCs w:val="13"/>
              </w:rPr>
            </w:pPr>
            <w:r>
              <w:rPr>
                <w:sz w:val="13"/>
                <w:szCs w:val="13"/>
              </w:rPr>
              <w:t>Professional fees</w:t>
            </w:r>
          </w:p>
        </w:tc>
        <w:tc>
          <w:tcPr>
            <w:tcW w:w="810" w:type="dxa"/>
            <w:vAlign w:val="center"/>
          </w:tcPr>
          <w:p w14:paraId="1CDADD0A" w14:textId="77777777" w:rsidR="0098624F" w:rsidRPr="004B5A68" w:rsidRDefault="0098624F" w:rsidP="00C2661F">
            <w:pPr>
              <w:spacing w:after="0"/>
              <w:jc w:val="center"/>
              <w:rPr>
                <w:sz w:val="13"/>
                <w:szCs w:val="13"/>
              </w:rPr>
            </w:pPr>
            <w:r>
              <w:rPr>
                <w:sz w:val="13"/>
                <w:szCs w:val="13"/>
              </w:rPr>
              <w:t>41,736</w:t>
            </w:r>
          </w:p>
        </w:tc>
        <w:tc>
          <w:tcPr>
            <w:tcW w:w="900" w:type="dxa"/>
            <w:vAlign w:val="center"/>
          </w:tcPr>
          <w:p w14:paraId="135E93CA" w14:textId="77777777" w:rsidR="0098624F" w:rsidRPr="004B5A68" w:rsidRDefault="0098624F" w:rsidP="00C2661F">
            <w:pPr>
              <w:spacing w:after="0"/>
              <w:jc w:val="center"/>
              <w:rPr>
                <w:sz w:val="13"/>
                <w:szCs w:val="13"/>
              </w:rPr>
            </w:pPr>
            <w:r>
              <w:rPr>
                <w:sz w:val="13"/>
                <w:szCs w:val="13"/>
              </w:rPr>
              <w:t>79,357</w:t>
            </w:r>
          </w:p>
        </w:tc>
        <w:tc>
          <w:tcPr>
            <w:tcW w:w="990" w:type="dxa"/>
            <w:vAlign w:val="center"/>
          </w:tcPr>
          <w:p w14:paraId="2E5866FA" w14:textId="77777777" w:rsidR="0098624F" w:rsidRPr="004B5A68" w:rsidRDefault="0098624F" w:rsidP="00C2661F">
            <w:pPr>
              <w:spacing w:after="0"/>
              <w:jc w:val="center"/>
              <w:rPr>
                <w:sz w:val="13"/>
                <w:szCs w:val="13"/>
              </w:rPr>
            </w:pPr>
            <w:r>
              <w:rPr>
                <w:sz w:val="13"/>
                <w:szCs w:val="13"/>
              </w:rPr>
              <w:t>11,915</w:t>
            </w:r>
          </w:p>
        </w:tc>
        <w:tc>
          <w:tcPr>
            <w:tcW w:w="720" w:type="dxa"/>
            <w:vAlign w:val="center"/>
          </w:tcPr>
          <w:p w14:paraId="10736050" w14:textId="77777777" w:rsidR="0098624F" w:rsidRPr="004B5A68" w:rsidRDefault="0098624F" w:rsidP="00C2661F">
            <w:pPr>
              <w:spacing w:after="0"/>
              <w:jc w:val="center"/>
              <w:rPr>
                <w:sz w:val="13"/>
                <w:szCs w:val="13"/>
              </w:rPr>
            </w:pPr>
            <w:r>
              <w:rPr>
                <w:sz w:val="13"/>
                <w:szCs w:val="13"/>
              </w:rPr>
              <w:t>15,304</w:t>
            </w:r>
          </w:p>
        </w:tc>
        <w:tc>
          <w:tcPr>
            <w:tcW w:w="900" w:type="dxa"/>
            <w:vAlign w:val="center"/>
          </w:tcPr>
          <w:p w14:paraId="35428839" w14:textId="77777777" w:rsidR="0098624F" w:rsidRPr="004B5A68" w:rsidRDefault="0098624F" w:rsidP="00C2661F">
            <w:pPr>
              <w:spacing w:after="0"/>
              <w:jc w:val="center"/>
              <w:rPr>
                <w:sz w:val="13"/>
                <w:szCs w:val="13"/>
              </w:rPr>
            </w:pPr>
            <w:r>
              <w:rPr>
                <w:sz w:val="13"/>
                <w:szCs w:val="13"/>
              </w:rPr>
              <w:t>22,477</w:t>
            </w:r>
          </w:p>
        </w:tc>
        <w:tc>
          <w:tcPr>
            <w:tcW w:w="720" w:type="dxa"/>
            <w:vAlign w:val="center"/>
          </w:tcPr>
          <w:p w14:paraId="5470BE29" w14:textId="77777777" w:rsidR="0098624F" w:rsidRPr="004B5A68" w:rsidRDefault="0098624F" w:rsidP="00C2661F">
            <w:pPr>
              <w:spacing w:after="0"/>
              <w:jc w:val="center"/>
              <w:rPr>
                <w:sz w:val="13"/>
                <w:szCs w:val="13"/>
              </w:rPr>
            </w:pPr>
            <w:r>
              <w:rPr>
                <w:sz w:val="13"/>
                <w:szCs w:val="13"/>
              </w:rPr>
              <w:t>35</w:t>
            </w:r>
          </w:p>
        </w:tc>
        <w:tc>
          <w:tcPr>
            <w:tcW w:w="900" w:type="dxa"/>
            <w:vAlign w:val="center"/>
          </w:tcPr>
          <w:p w14:paraId="043C015E" w14:textId="77777777" w:rsidR="0098624F" w:rsidRPr="004B5A68" w:rsidRDefault="0098624F" w:rsidP="00C2661F">
            <w:pPr>
              <w:spacing w:after="0"/>
              <w:jc w:val="center"/>
              <w:rPr>
                <w:sz w:val="13"/>
                <w:szCs w:val="13"/>
              </w:rPr>
            </w:pPr>
            <w:r>
              <w:rPr>
                <w:sz w:val="13"/>
                <w:szCs w:val="13"/>
              </w:rPr>
              <w:t>9,958</w:t>
            </w:r>
          </w:p>
        </w:tc>
        <w:tc>
          <w:tcPr>
            <w:tcW w:w="810" w:type="dxa"/>
            <w:vAlign w:val="center"/>
          </w:tcPr>
          <w:p w14:paraId="0D0D17CB" w14:textId="77777777" w:rsidR="0098624F" w:rsidRPr="004B5A68" w:rsidRDefault="0098624F" w:rsidP="00C2661F">
            <w:pPr>
              <w:spacing w:after="0"/>
              <w:jc w:val="center"/>
              <w:rPr>
                <w:sz w:val="13"/>
                <w:szCs w:val="13"/>
              </w:rPr>
            </w:pPr>
            <w:r>
              <w:rPr>
                <w:sz w:val="13"/>
                <w:szCs w:val="13"/>
              </w:rPr>
              <w:t>40,505</w:t>
            </w:r>
          </w:p>
        </w:tc>
        <w:tc>
          <w:tcPr>
            <w:tcW w:w="810" w:type="dxa"/>
            <w:vAlign w:val="center"/>
          </w:tcPr>
          <w:p w14:paraId="4A567367" w14:textId="77777777" w:rsidR="0098624F" w:rsidRPr="004B5A68" w:rsidRDefault="0098624F" w:rsidP="00C2661F">
            <w:pPr>
              <w:spacing w:after="0"/>
              <w:jc w:val="center"/>
              <w:rPr>
                <w:sz w:val="13"/>
                <w:szCs w:val="13"/>
              </w:rPr>
            </w:pPr>
            <w:r>
              <w:rPr>
                <w:sz w:val="13"/>
                <w:szCs w:val="13"/>
              </w:rPr>
              <w:t>580</w:t>
            </w:r>
          </w:p>
        </w:tc>
        <w:tc>
          <w:tcPr>
            <w:tcW w:w="990" w:type="dxa"/>
            <w:vAlign w:val="center"/>
          </w:tcPr>
          <w:p w14:paraId="71961A25" w14:textId="77777777" w:rsidR="0098624F" w:rsidRPr="004B5A68" w:rsidRDefault="0098624F" w:rsidP="00C2661F">
            <w:pPr>
              <w:spacing w:after="0"/>
              <w:jc w:val="center"/>
              <w:rPr>
                <w:sz w:val="13"/>
                <w:szCs w:val="13"/>
              </w:rPr>
            </w:pPr>
            <w:r>
              <w:rPr>
                <w:sz w:val="13"/>
                <w:szCs w:val="13"/>
              </w:rPr>
              <w:t>12,850</w:t>
            </w:r>
          </w:p>
        </w:tc>
        <w:tc>
          <w:tcPr>
            <w:tcW w:w="900" w:type="dxa"/>
            <w:vAlign w:val="center"/>
          </w:tcPr>
          <w:p w14:paraId="2675F494" w14:textId="77777777" w:rsidR="0098624F" w:rsidRPr="004B5A68" w:rsidRDefault="0098624F" w:rsidP="00C2661F">
            <w:pPr>
              <w:spacing w:after="0"/>
              <w:jc w:val="center"/>
              <w:rPr>
                <w:sz w:val="13"/>
                <w:szCs w:val="13"/>
              </w:rPr>
            </w:pPr>
            <w:r>
              <w:rPr>
                <w:sz w:val="13"/>
                <w:szCs w:val="13"/>
              </w:rPr>
              <w:t>40,265</w:t>
            </w:r>
          </w:p>
        </w:tc>
        <w:tc>
          <w:tcPr>
            <w:tcW w:w="900" w:type="dxa"/>
            <w:vAlign w:val="center"/>
          </w:tcPr>
          <w:p w14:paraId="1634A46A" w14:textId="77777777" w:rsidR="0098624F" w:rsidRPr="004B5A68" w:rsidRDefault="0098624F" w:rsidP="00C2661F">
            <w:pPr>
              <w:spacing w:after="0"/>
              <w:jc w:val="center"/>
              <w:rPr>
                <w:sz w:val="13"/>
                <w:szCs w:val="13"/>
              </w:rPr>
            </w:pPr>
            <w:r>
              <w:rPr>
                <w:sz w:val="13"/>
                <w:szCs w:val="13"/>
              </w:rPr>
              <w:t>29,370</w:t>
            </w:r>
          </w:p>
        </w:tc>
        <w:tc>
          <w:tcPr>
            <w:tcW w:w="810" w:type="dxa"/>
            <w:vAlign w:val="center"/>
          </w:tcPr>
          <w:p w14:paraId="7C943764" w14:textId="77777777" w:rsidR="0098624F" w:rsidRDefault="0098624F" w:rsidP="00C2661F">
            <w:pPr>
              <w:spacing w:after="0"/>
              <w:jc w:val="center"/>
              <w:rPr>
                <w:sz w:val="13"/>
                <w:szCs w:val="13"/>
              </w:rPr>
            </w:pPr>
            <w:r>
              <w:rPr>
                <w:sz w:val="13"/>
                <w:szCs w:val="13"/>
              </w:rPr>
              <w:t>29,691</w:t>
            </w:r>
          </w:p>
        </w:tc>
        <w:tc>
          <w:tcPr>
            <w:tcW w:w="1080" w:type="dxa"/>
            <w:vAlign w:val="center"/>
          </w:tcPr>
          <w:p w14:paraId="5D1E0311" w14:textId="77777777" w:rsidR="0098624F" w:rsidRDefault="0098624F" w:rsidP="00C2661F">
            <w:pPr>
              <w:spacing w:after="0"/>
              <w:jc w:val="center"/>
              <w:rPr>
                <w:sz w:val="13"/>
                <w:szCs w:val="13"/>
              </w:rPr>
            </w:pPr>
            <w:r>
              <w:rPr>
                <w:sz w:val="13"/>
                <w:szCs w:val="13"/>
              </w:rPr>
              <w:t>0</w:t>
            </w:r>
          </w:p>
        </w:tc>
        <w:tc>
          <w:tcPr>
            <w:tcW w:w="900" w:type="dxa"/>
            <w:vAlign w:val="center"/>
          </w:tcPr>
          <w:p w14:paraId="63689A3C" w14:textId="77777777" w:rsidR="0098624F" w:rsidRDefault="0098624F" w:rsidP="00C2661F">
            <w:pPr>
              <w:spacing w:after="0"/>
              <w:jc w:val="center"/>
              <w:rPr>
                <w:sz w:val="13"/>
                <w:szCs w:val="13"/>
              </w:rPr>
            </w:pPr>
            <w:r>
              <w:rPr>
                <w:sz w:val="13"/>
                <w:szCs w:val="13"/>
              </w:rPr>
              <w:t>334,043</w:t>
            </w:r>
          </w:p>
        </w:tc>
      </w:tr>
      <w:tr w:rsidR="0098624F" w:rsidRPr="004B5A68" w14:paraId="4A2E624D" w14:textId="77777777" w:rsidTr="00C2661F">
        <w:trPr>
          <w:trHeight w:val="398"/>
          <w:jc w:val="center"/>
        </w:trPr>
        <w:tc>
          <w:tcPr>
            <w:tcW w:w="1255" w:type="dxa"/>
            <w:vAlign w:val="center"/>
          </w:tcPr>
          <w:p w14:paraId="606BFA5F" w14:textId="77777777" w:rsidR="0098624F" w:rsidRDefault="0098624F" w:rsidP="00C2661F">
            <w:pPr>
              <w:spacing w:after="0"/>
              <w:rPr>
                <w:sz w:val="13"/>
                <w:szCs w:val="13"/>
              </w:rPr>
            </w:pPr>
            <w:r>
              <w:rPr>
                <w:sz w:val="13"/>
                <w:szCs w:val="13"/>
              </w:rPr>
              <w:t>Other program expenses</w:t>
            </w:r>
          </w:p>
        </w:tc>
        <w:tc>
          <w:tcPr>
            <w:tcW w:w="810" w:type="dxa"/>
            <w:vAlign w:val="center"/>
          </w:tcPr>
          <w:p w14:paraId="2970FBC2" w14:textId="77777777" w:rsidR="0098624F" w:rsidRPr="004B5A68" w:rsidRDefault="0098624F" w:rsidP="00C2661F">
            <w:pPr>
              <w:spacing w:after="0"/>
              <w:jc w:val="center"/>
              <w:rPr>
                <w:sz w:val="13"/>
                <w:szCs w:val="13"/>
              </w:rPr>
            </w:pPr>
            <w:r>
              <w:rPr>
                <w:sz w:val="13"/>
                <w:szCs w:val="13"/>
              </w:rPr>
              <w:t>288,626</w:t>
            </w:r>
          </w:p>
        </w:tc>
        <w:tc>
          <w:tcPr>
            <w:tcW w:w="900" w:type="dxa"/>
            <w:vAlign w:val="center"/>
          </w:tcPr>
          <w:p w14:paraId="6E7714DF" w14:textId="77777777" w:rsidR="0098624F" w:rsidRPr="004B5A68" w:rsidRDefault="0098624F" w:rsidP="00C2661F">
            <w:pPr>
              <w:spacing w:after="0"/>
              <w:jc w:val="center"/>
              <w:rPr>
                <w:sz w:val="13"/>
                <w:szCs w:val="13"/>
              </w:rPr>
            </w:pPr>
            <w:r>
              <w:rPr>
                <w:sz w:val="13"/>
                <w:szCs w:val="13"/>
              </w:rPr>
              <w:t>1,209,899</w:t>
            </w:r>
          </w:p>
        </w:tc>
        <w:tc>
          <w:tcPr>
            <w:tcW w:w="990" w:type="dxa"/>
            <w:vAlign w:val="center"/>
          </w:tcPr>
          <w:p w14:paraId="69688F38" w14:textId="77777777" w:rsidR="0098624F" w:rsidRPr="004B5A68" w:rsidRDefault="0098624F" w:rsidP="00C2661F">
            <w:pPr>
              <w:spacing w:after="0"/>
              <w:jc w:val="center"/>
              <w:rPr>
                <w:sz w:val="13"/>
                <w:szCs w:val="13"/>
              </w:rPr>
            </w:pPr>
            <w:r>
              <w:rPr>
                <w:sz w:val="13"/>
                <w:szCs w:val="13"/>
              </w:rPr>
              <w:t>135,995</w:t>
            </w:r>
          </w:p>
        </w:tc>
        <w:tc>
          <w:tcPr>
            <w:tcW w:w="720" w:type="dxa"/>
            <w:vAlign w:val="center"/>
          </w:tcPr>
          <w:p w14:paraId="6B4B39DF" w14:textId="77777777" w:rsidR="0098624F" w:rsidRPr="004B5A68" w:rsidRDefault="0098624F" w:rsidP="00C2661F">
            <w:pPr>
              <w:spacing w:after="0"/>
              <w:jc w:val="center"/>
              <w:rPr>
                <w:sz w:val="13"/>
                <w:szCs w:val="13"/>
              </w:rPr>
            </w:pPr>
            <w:r>
              <w:rPr>
                <w:sz w:val="13"/>
                <w:szCs w:val="13"/>
              </w:rPr>
              <w:t>42,849</w:t>
            </w:r>
          </w:p>
        </w:tc>
        <w:tc>
          <w:tcPr>
            <w:tcW w:w="900" w:type="dxa"/>
            <w:vAlign w:val="center"/>
          </w:tcPr>
          <w:p w14:paraId="3FF81ABF" w14:textId="77777777" w:rsidR="0098624F" w:rsidRPr="004B5A68" w:rsidRDefault="0098624F" w:rsidP="00C2661F">
            <w:pPr>
              <w:spacing w:after="0"/>
              <w:jc w:val="center"/>
              <w:rPr>
                <w:sz w:val="13"/>
                <w:szCs w:val="13"/>
              </w:rPr>
            </w:pPr>
            <w:r>
              <w:rPr>
                <w:sz w:val="13"/>
                <w:szCs w:val="13"/>
              </w:rPr>
              <w:t>270,313</w:t>
            </w:r>
          </w:p>
        </w:tc>
        <w:tc>
          <w:tcPr>
            <w:tcW w:w="720" w:type="dxa"/>
            <w:vAlign w:val="center"/>
          </w:tcPr>
          <w:p w14:paraId="2C26D93F" w14:textId="77777777" w:rsidR="0098624F" w:rsidRPr="004B5A68" w:rsidRDefault="0098624F" w:rsidP="00C2661F">
            <w:pPr>
              <w:spacing w:after="0"/>
              <w:jc w:val="center"/>
              <w:rPr>
                <w:sz w:val="13"/>
                <w:szCs w:val="13"/>
              </w:rPr>
            </w:pPr>
            <w:r>
              <w:rPr>
                <w:sz w:val="13"/>
                <w:szCs w:val="13"/>
              </w:rPr>
              <w:t>58,491</w:t>
            </w:r>
          </w:p>
        </w:tc>
        <w:tc>
          <w:tcPr>
            <w:tcW w:w="900" w:type="dxa"/>
            <w:vAlign w:val="center"/>
          </w:tcPr>
          <w:p w14:paraId="696900C7" w14:textId="77777777" w:rsidR="0098624F" w:rsidRPr="004B5A68" w:rsidRDefault="0098624F" w:rsidP="00C2661F">
            <w:pPr>
              <w:spacing w:after="0"/>
              <w:jc w:val="center"/>
              <w:rPr>
                <w:sz w:val="13"/>
                <w:szCs w:val="13"/>
              </w:rPr>
            </w:pPr>
            <w:r>
              <w:rPr>
                <w:sz w:val="13"/>
                <w:szCs w:val="13"/>
              </w:rPr>
              <w:t>117,985</w:t>
            </w:r>
          </w:p>
        </w:tc>
        <w:tc>
          <w:tcPr>
            <w:tcW w:w="810" w:type="dxa"/>
            <w:vAlign w:val="center"/>
          </w:tcPr>
          <w:p w14:paraId="7C4FC9A6" w14:textId="77777777" w:rsidR="0098624F" w:rsidRPr="004B5A68" w:rsidRDefault="0098624F" w:rsidP="00C2661F">
            <w:pPr>
              <w:spacing w:after="0"/>
              <w:jc w:val="center"/>
              <w:rPr>
                <w:sz w:val="13"/>
                <w:szCs w:val="13"/>
              </w:rPr>
            </w:pPr>
            <w:r>
              <w:rPr>
                <w:sz w:val="13"/>
                <w:szCs w:val="13"/>
              </w:rPr>
              <w:t>444,929</w:t>
            </w:r>
          </w:p>
        </w:tc>
        <w:tc>
          <w:tcPr>
            <w:tcW w:w="810" w:type="dxa"/>
            <w:vAlign w:val="center"/>
          </w:tcPr>
          <w:p w14:paraId="1BF7F312" w14:textId="77777777" w:rsidR="0098624F" w:rsidRPr="004B5A68" w:rsidRDefault="0098624F" w:rsidP="00C2661F">
            <w:pPr>
              <w:spacing w:after="0"/>
              <w:jc w:val="center"/>
              <w:rPr>
                <w:sz w:val="13"/>
                <w:szCs w:val="13"/>
              </w:rPr>
            </w:pPr>
            <w:r>
              <w:rPr>
                <w:sz w:val="13"/>
                <w:szCs w:val="13"/>
              </w:rPr>
              <w:t>24,528</w:t>
            </w:r>
          </w:p>
        </w:tc>
        <w:tc>
          <w:tcPr>
            <w:tcW w:w="990" w:type="dxa"/>
            <w:vAlign w:val="center"/>
          </w:tcPr>
          <w:p w14:paraId="1234C67E" w14:textId="77777777" w:rsidR="0098624F" w:rsidRPr="004B5A68" w:rsidRDefault="0098624F" w:rsidP="00C2661F">
            <w:pPr>
              <w:spacing w:after="0"/>
              <w:jc w:val="center"/>
              <w:rPr>
                <w:sz w:val="13"/>
                <w:szCs w:val="13"/>
              </w:rPr>
            </w:pPr>
            <w:r>
              <w:rPr>
                <w:sz w:val="13"/>
                <w:szCs w:val="13"/>
              </w:rPr>
              <w:t>395,885</w:t>
            </w:r>
          </w:p>
        </w:tc>
        <w:tc>
          <w:tcPr>
            <w:tcW w:w="900" w:type="dxa"/>
            <w:vAlign w:val="center"/>
          </w:tcPr>
          <w:p w14:paraId="0DAF9828" w14:textId="77777777" w:rsidR="0098624F" w:rsidRPr="004B5A68" w:rsidRDefault="0098624F" w:rsidP="00C2661F">
            <w:pPr>
              <w:spacing w:after="0"/>
              <w:jc w:val="center"/>
              <w:rPr>
                <w:sz w:val="13"/>
                <w:szCs w:val="13"/>
              </w:rPr>
            </w:pPr>
            <w:r>
              <w:rPr>
                <w:sz w:val="13"/>
                <w:szCs w:val="13"/>
              </w:rPr>
              <w:t>859,162</w:t>
            </w:r>
          </w:p>
        </w:tc>
        <w:tc>
          <w:tcPr>
            <w:tcW w:w="900" w:type="dxa"/>
            <w:vAlign w:val="center"/>
          </w:tcPr>
          <w:p w14:paraId="246CFBD8" w14:textId="77777777" w:rsidR="0098624F" w:rsidRPr="004B5A68" w:rsidRDefault="0098624F" w:rsidP="00C2661F">
            <w:pPr>
              <w:spacing w:after="0"/>
              <w:jc w:val="center"/>
              <w:rPr>
                <w:sz w:val="13"/>
                <w:szCs w:val="13"/>
              </w:rPr>
            </w:pPr>
            <w:r>
              <w:rPr>
                <w:sz w:val="13"/>
                <w:szCs w:val="13"/>
              </w:rPr>
              <w:t>403,338</w:t>
            </w:r>
          </w:p>
        </w:tc>
        <w:tc>
          <w:tcPr>
            <w:tcW w:w="810" w:type="dxa"/>
            <w:vAlign w:val="center"/>
          </w:tcPr>
          <w:p w14:paraId="0406419F" w14:textId="77777777" w:rsidR="0098624F" w:rsidRDefault="0098624F" w:rsidP="00C2661F">
            <w:pPr>
              <w:spacing w:after="0"/>
              <w:jc w:val="center"/>
              <w:rPr>
                <w:sz w:val="13"/>
                <w:szCs w:val="13"/>
              </w:rPr>
            </w:pPr>
            <w:r>
              <w:rPr>
                <w:sz w:val="13"/>
                <w:szCs w:val="13"/>
              </w:rPr>
              <w:t>156,815</w:t>
            </w:r>
          </w:p>
        </w:tc>
        <w:tc>
          <w:tcPr>
            <w:tcW w:w="1080" w:type="dxa"/>
            <w:vAlign w:val="center"/>
          </w:tcPr>
          <w:p w14:paraId="7F10346B" w14:textId="77777777" w:rsidR="0098624F" w:rsidRDefault="0098624F" w:rsidP="00C2661F">
            <w:pPr>
              <w:spacing w:after="0"/>
              <w:jc w:val="center"/>
              <w:rPr>
                <w:sz w:val="13"/>
                <w:szCs w:val="13"/>
              </w:rPr>
            </w:pPr>
            <w:r>
              <w:rPr>
                <w:sz w:val="13"/>
                <w:szCs w:val="13"/>
              </w:rPr>
              <w:t>0</w:t>
            </w:r>
          </w:p>
        </w:tc>
        <w:tc>
          <w:tcPr>
            <w:tcW w:w="900" w:type="dxa"/>
            <w:vAlign w:val="center"/>
          </w:tcPr>
          <w:p w14:paraId="2BB7EDE6" w14:textId="77777777" w:rsidR="0098624F" w:rsidRDefault="0098624F" w:rsidP="00C2661F">
            <w:pPr>
              <w:spacing w:after="0"/>
              <w:rPr>
                <w:sz w:val="13"/>
                <w:szCs w:val="13"/>
              </w:rPr>
            </w:pPr>
            <w:r>
              <w:rPr>
                <w:sz w:val="13"/>
                <w:szCs w:val="13"/>
              </w:rPr>
              <w:t>4,408,815</w:t>
            </w:r>
          </w:p>
        </w:tc>
      </w:tr>
      <w:tr w:rsidR="0098624F" w:rsidRPr="004B5A68" w14:paraId="6BA4288C" w14:textId="77777777" w:rsidTr="00C2661F">
        <w:trPr>
          <w:trHeight w:val="398"/>
          <w:jc w:val="center"/>
        </w:trPr>
        <w:tc>
          <w:tcPr>
            <w:tcW w:w="1255" w:type="dxa"/>
            <w:vAlign w:val="center"/>
          </w:tcPr>
          <w:p w14:paraId="707E0454" w14:textId="77777777" w:rsidR="0098624F" w:rsidRDefault="0098624F" w:rsidP="00C2661F">
            <w:pPr>
              <w:spacing w:after="0"/>
              <w:rPr>
                <w:sz w:val="13"/>
                <w:szCs w:val="13"/>
              </w:rPr>
            </w:pPr>
            <w:r>
              <w:rPr>
                <w:sz w:val="13"/>
                <w:szCs w:val="13"/>
              </w:rPr>
              <w:t xml:space="preserve">Total program &amp; delivery services </w:t>
            </w:r>
          </w:p>
        </w:tc>
        <w:tc>
          <w:tcPr>
            <w:tcW w:w="810" w:type="dxa"/>
            <w:vAlign w:val="center"/>
          </w:tcPr>
          <w:p w14:paraId="2D78FAFC"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154161C0"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084FD22D"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793ED080"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79D1BBA1"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7E17F683"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7858F67F"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07F57088"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6DEAD7C3"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6564432E"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527238EA" w14:textId="77777777" w:rsidR="0098624F" w:rsidRPr="004B5A68" w:rsidRDefault="0098624F" w:rsidP="00C2661F">
            <w:pPr>
              <w:spacing w:after="0"/>
              <w:jc w:val="center"/>
              <w:rPr>
                <w:sz w:val="13"/>
                <w:szCs w:val="13"/>
              </w:rPr>
            </w:pPr>
            <w:r>
              <w:rPr>
                <w:sz w:val="13"/>
                <w:szCs w:val="13"/>
              </w:rPr>
              <w:t>11,145,786</w:t>
            </w:r>
          </w:p>
        </w:tc>
        <w:tc>
          <w:tcPr>
            <w:tcW w:w="900" w:type="dxa"/>
            <w:vAlign w:val="center"/>
          </w:tcPr>
          <w:p w14:paraId="02FE56DB"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7256CDF9" w14:textId="77777777" w:rsidR="0098624F" w:rsidRDefault="0098624F" w:rsidP="00C2661F">
            <w:pPr>
              <w:spacing w:after="0"/>
              <w:jc w:val="center"/>
              <w:rPr>
                <w:sz w:val="13"/>
                <w:szCs w:val="13"/>
              </w:rPr>
            </w:pPr>
            <w:r>
              <w:rPr>
                <w:sz w:val="13"/>
                <w:szCs w:val="13"/>
              </w:rPr>
              <w:t>290,963</w:t>
            </w:r>
          </w:p>
        </w:tc>
        <w:tc>
          <w:tcPr>
            <w:tcW w:w="1080" w:type="dxa"/>
            <w:vAlign w:val="center"/>
          </w:tcPr>
          <w:p w14:paraId="0728AF11" w14:textId="77777777" w:rsidR="0098624F" w:rsidRDefault="0098624F" w:rsidP="00C2661F">
            <w:pPr>
              <w:spacing w:after="0"/>
              <w:jc w:val="center"/>
              <w:rPr>
                <w:sz w:val="13"/>
                <w:szCs w:val="13"/>
              </w:rPr>
            </w:pPr>
            <w:r>
              <w:rPr>
                <w:sz w:val="13"/>
                <w:szCs w:val="13"/>
              </w:rPr>
              <w:t>0</w:t>
            </w:r>
          </w:p>
        </w:tc>
        <w:tc>
          <w:tcPr>
            <w:tcW w:w="900" w:type="dxa"/>
            <w:vAlign w:val="center"/>
          </w:tcPr>
          <w:p w14:paraId="3ED0CF0E" w14:textId="77777777" w:rsidR="0098624F" w:rsidRDefault="0098624F" w:rsidP="00C2661F">
            <w:pPr>
              <w:spacing w:after="0"/>
              <w:jc w:val="center"/>
              <w:rPr>
                <w:sz w:val="13"/>
                <w:szCs w:val="13"/>
              </w:rPr>
            </w:pPr>
            <w:r>
              <w:rPr>
                <w:sz w:val="13"/>
                <w:szCs w:val="13"/>
              </w:rPr>
              <w:t>76,778,210</w:t>
            </w:r>
          </w:p>
        </w:tc>
      </w:tr>
      <w:tr w:rsidR="0098624F" w:rsidRPr="004B5A68" w14:paraId="2784FF4A" w14:textId="77777777" w:rsidTr="00C2661F">
        <w:trPr>
          <w:trHeight w:val="398"/>
          <w:jc w:val="center"/>
        </w:trPr>
        <w:tc>
          <w:tcPr>
            <w:tcW w:w="1255" w:type="dxa"/>
            <w:vAlign w:val="center"/>
          </w:tcPr>
          <w:p w14:paraId="13B4623F" w14:textId="77777777" w:rsidR="0098624F" w:rsidRDefault="0098624F" w:rsidP="00C2661F">
            <w:pPr>
              <w:spacing w:after="0"/>
              <w:rPr>
                <w:sz w:val="13"/>
                <w:szCs w:val="13"/>
              </w:rPr>
            </w:pPr>
            <w:r>
              <w:rPr>
                <w:sz w:val="13"/>
                <w:szCs w:val="13"/>
              </w:rPr>
              <w:t>Management fees</w:t>
            </w:r>
          </w:p>
        </w:tc>
        <w:tc>
          <w:tcPr>
            <w:tcW w:w="810" w:type="dxa"/>
            <w:vAlign w:val="center"/>
          </w:tcPr>
          <w:p w14:paraId="0A29C735"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FCBF831"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EFD7BFE"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D8A936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846490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3B6CBE1A"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5C5D192"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2105BDFC"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4562E42"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9397F4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DD4B6D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0476123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0A6B5B5" w14:textId="77777777" w:rsidR="0098624F" w:rsidRDefault="0098624F" w:rsidP="00C2661F">
            <w:pPr>
              <w:spacing w:after="0"/>
              <w:jc w:val="center"/>
              <w:rPr>
                <w:sz w:val="13"/>
                <w:szCs w:val="13"/>
              </w:rPr>
            </w:pPr>
            <w:r>
              <w:rPr>
                <w:sz w:val="13"/>
                <w:szCs w:val="13"/>
              </w:rPr>
              <w:t>0</w:t>
            </w:r>
          </w:p>
        </w:tc>
        <w:tc>
          <w:tcPr>
            <w:tcW w:w="1080" w:type="dxa"/>
            <w:vAlign w:val="center"/>
          </w:tcPr>
          <w:p w14:paraId="5695AAC8" w14:textId="77777777" w:rsidR="0098624F" w:rsidRDefault="0098624F" w:rsidP="00C2661F">
            <w:pPr>
              <w:spacing w:after="0"/>
              <w:jc w:val="center"/>
              <w:rPr>
                <w:sz w:val="13"/>
                <w:szCs w:val="13"/>
              </w:rPr>
            </w:pPr>
            <w:r>
              <w:rPr>
                <w:sz w:val="13"/>
                <w:szCs w:val="13"/>
              </w:rPr>
              <w:t>3,966,616</w:t>
            </w:r>
          </w:p>
        </w:tc>
        <w:tc>
          <w:tcPr>
            <w:tcW w:w="900" w:type="dxa"/>
            <w:vAlign w:val="center"/>
          </w:tcPr>
          <w:p w14:paraId="46C5A62E" w14:textId="77777777" w:rsidR="0098624F" w:rsidRDefault="0098624F" w:rsidP="00C2661F">
            <w:pPr>
              <w:spacing w:after="0"/>
              <w:jc w:val="center"/>
              <w:rPr>
                <w:sz w:val="13"/>
                <w:szCs w:val="13"/>
              </w:rPr>
            </w:pPr>
            <w:r>
              <w:rPr>
                <w:sz w:val="13"/>
                <w:szCs w:val="13"/>
              </w:rPr>
              <w:t>3,966,616</w:t>
            </w:r>
          </w:p>
        </w:tc>
      </w:tr>
      <w:tr w:rsidR="0098624F" w:rsidRPr="004B5A68" w14:paraId="09E51814" w14:textId="77777777" w:rsidTr="00C2661F">
        <w:trPr>
          <w:trHeight w:val="398"/>
          <w:jc w:val="center"/>
        </w:trPr>
        <w:tc>
          <w:tcPr>
            <w:tcW w:w="1255" w:type="dxa"/>
            <w:vAlign w:val="center"/>
          </w:tcPr>
          <w:p w14:paraId="344285C9" w14:textId="77777777" w:rsidR="0098624F" w:rsidRDefault="0098624F" w:rsidP="00C2661F">
            <w:pPr>
              <w:spacing w:after="0"/>
              <w:rPr>
                <w:sz w:val="13"/>
                <w:szCs w:val="13"/>
              </w:rPr>
            </w:pPr>
            <w:r>
              <w:rPr>
                <w:sz w:val="13"/>
                <w:szCs w:val="13"/>
              </w:rPr>
              <w:t>Insurance</w:t>
            </w:r>
          </w:p>
        </w:tc>
        <w:tc>
          <w:tcPr>
            <w:tcW w:w="810" w:type="dxa"/>
            <w:vAlign w:val="center"/>
          </w:tcPr>
          <w:p w14:paraId="771349E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A082E77"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66EB6092"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6EE4BCF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8326091"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FAF78D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9BC7620"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E0C7A2C"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7FB7CDEF"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96455DD"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93EEBD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DEB11F7"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6E1D0FAA" w14:textId="77777777" w:rsidR="0098624F" w:rsidRDefault="0098624F" w:rsidP="00C2661F">
            <w:pPr>
              <w:spacing w:after="0"/>
              <w:jc w:val="center"/>
              <w:rPr>
                <w:sz w:val="13"/>
                <w:szCs w:val="13"/>
              </w:rPr>
            </w:pPr>
            <w:r>
              <w:rPr>
                <w:sz w:val="13"/>
                <w:szCs w:val="13"/>
              </w:rPr>
              <w:t>0</w:t>
            </w:r>
          </w:p>
        </w:tc>
        <w:tc>
          <w:tcPr>
            <w:tcW w:w="1080" w:type="dxa"/>
            <w:vAlign w:val="center"/>
          </w:tcPr>
          <w:p w14:paraId="6BEECBFD" w14:textId="77777777" w:rsidR="0098624F" w:rsidRDefault="0098624F" w:rsidP="00C2661F">
            <w:pPr>
              <w:spacing w:after="0"/>
              <w:jc w:val="center"/>
              <w:rPr>
                <w:sz w:val="13"/>
                <w:szCs w:val="13"/>
              </w:rPr>
            </w:pPr>
            <w:r>
              <w:rPr>
                <w:sz w:val="13"/>
                <w:szCs w:val="13"/>
              </w:rPr>
              <w:t>385,657</w:t>
            </w:r>
          </w:p>
        </w:tc>
        <w:tc>
          <w:tcPr>
            <w:tcW w:w="900" w:type="dxa"/>
            <w:vAlign w:val="center"/>
          </w:tcPr>
          <w:p w14:paraId="4314A404" w14:textId="77777777" w:rsidR="0098624F" w:rsidRDefault="0098624F" w:rsidP="00C2661F">
            <w:pPr>
              <w:spacing w:after="0"/>
              <w:jc w:val="center"/>
              <w:rPr>
                <w:sz w:val="13"/>
                <w:szCs w:val="13"/>
              </w:rPr>
            </w:pPr>
            <w:r>
              <w:rPr>
                <w:sz w:val="13"/>
                <w:szCs w:val="13"/>
              </w:rPr>
              <w:t>385,657</w:t>
            </w:r>
          </w:p>
        </w:tc>
      </w:tr>
      <w:tr w:rsidR="0098624F" w:rsidRPr="004B5A68" w14:paraId="40C59048" w14:textId="77777777" w:rsidTr="00C2661F">
        <w:trPr>
          <w:trHeight w:val="398"/>
          <w:jc w:val="center"/>
        </w:trPr>
        <w:tc>
          <w:tcPr>
            <w:tcW w:w="1255" w:type="dxa"/>
            <w:vAlign w:val="center"/>
          </w:tcPr>
          <w:p w14:paraId="34D97CF3" w14:textId="77777777" w:rsidR="0098624F" w:rsidRDefault="0098624F" w:rsidP="00C2661F">
            <w:pPr>
              <w:spacing w:after="0"/>
              <w:rPr>
                <w:sz w:val="13"/>
                <w:szCs w:val="13"/>
              </w:rPr>
            </w:pPr>
            <w:r>
              <w:rPr>
                <w:sz w:val="13"/>
                <w:szCs w:val="13"/>
              </w:rPr>
              <w:t>Other expense</w:t>
            </w:r>
          </w:p>
        </w:tc>
        <w:tc>
          <w:tcPr>
            <w:tcW w:w="810" w:type="dxa"/>
            <w:vAlign w:val="center"/>
          </w:tcPr>
          <w:p w14:paraId="169B4D4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EF0257C"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3DDAE295"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1133547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93CD12A"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2D313A5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497B54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B1356C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FF55AFA"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52AFE942"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1946AE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5D62FA1"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34EE1C2A" w14:textId="77777777" w:rsidR="0098624F" w:rsidRDefault="0098624F" w:rsidP="00C2661F">
            <w:pPr>
              <w:spacing w:after="0"/>
              <w:jc w:val="center"/>
              <w:rPr>
                <w:sz w:val="13"/>
                <w:szCs w:val="13"/>
              </w:rPr>
            </w:pPr>
            <w:r>
              <w:rPr>
                <w:sz w:val="13"/>
                <w:szCs w:val="13"/>
              </w:rPr>
              <w:t>0</w:t>
            </w:r>
          </w:p>
        </w:tc>
        <w:tc>
          <w:tcPr>
            <w:tcW w:w="1080" w:type="dxa"/>
            <w:vAlign w:val="center"/>
          </w:tcPr>
          <w:p w14:paraId="2DBB47A8" w14:textId="77777777" w:rsidR="0098624F" w:rsidRDefault="0098624F" w:rsidP="00C2661F">
            <w:pPr>
              <w:spacing w:after="0"/>
              <w:jc w:val="center"/>
              <w:rPr>
                <w:sz w:val="13"/>
                <w:szCs w:val="13"/>
              </w:rPr>
            </w:pPr>
            <w:r>
              <w:rPr>
                <w:sz w:val="13"/>
                <w:szCs w:val="13"/>
              </w:rPr>
              <w:t>4,797,987</w:t>
            </w:r>
          </w:p>
        </w:tc>
        <w:tc>
          <w:tcPr>
            <w:tcW w:w="900" w:type="dxa"/>
            <w:vAlign w:val="center"/>
          </w:tcPr>
          <w:p w14:paraId="04B8CE0E" w14:textId="77777777" w:rsidR="0098624F" w:rsidRDefault="0098624F" w:rsidP="00C2661F">
            <w:pPr>
              <w:spacing w:after="0"/>
              <w:jc w:val="center"/>
              <w:rPr>
                <w:sz w:val="13"/>
                <w:szCs w:val="13"/>
              </w:rPr>
            </w:pPr>
            <w:r>
              <w:rPr>
                <w:sz w:val="13"/>
                <w:szCs w:val="13"/>
              </w:rPr>
              <w:t>4,797,987</w:t>
            </w:r>
          </w:p>
        </w:tc>
      </w:tr>
      <w:tr w:rsidR="0098624F" w:rsidRPr="004B5A68" w14:paraId="797190F9" w14:textId="77777777" w:rsidTr="00C2661F">
        <w:trPr>
          <w:trHeight w:val="398"/>
          <w:jc w:val="center"/>
        </w:trPr>
        <w:tc>
          <w:tcPr>
            <w:tcW w:w="1255" w:type="dxa"/>
            <w:vAlign w:val="center"/>
          </w:tcPr>
          <w:p w14:paraId="763CDF89" w14:textId="77777777" w:rsidR="0098624F" w:rsidRDefault="0098624F" w:rsidP="00C2661F">
            <w:pPr>
              <w:spacing w:after="0"/>
              <w:rPr>
                <w:sz w:val="13"/>
                <w:szCs w:val="13"/>
              </w:rPr>
            </w:pPr>
            <w:r>
              <w:rPr>
                <w:sz w:val="13"/>
                <w:szCs w:val="13"/>
              </w:rPr>
              <w:t>Tota general &amp; administrative</w:t>
            </w:r>
          </w:p>
        </w:tc>
        <w:tc>
          <w:tcPr>
            <w:tcW w:w="810" w:type="dxa"/>
            <w:vAlign w:val="center"/>
          </w:tcPr>
          <w:p w14:paraId="1858929E"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8FD7704"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4ECB9018"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263D909"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7B8A12D2" w14:textId="77777777" w:rsidR="0098624F" w:rsidRPr="004B5A68" w:rsidRDefault="0098624F" w:rsidP="00C2661F">
            <w:pPr>
              <w:spacing w:after="0"/>
              <w:jc w:val="center"/>
              <w:rPr>
                <w:sz w:val="13"/>
                <w:szCs w:val="13"/>
              </w:rPr>
            </w:pPr>
            <w:r>
              <w:rPr>
                <w:sz w:val="13"/>
                <w:szCs w:val="13"/>
              </w:rPr>
              <w:t>0</w:t>
            </w:r>
          </w:p>
        </w:tc>
        <w:tc>
          <w:tcPr>
            <w:tcW w:w="720" w:type="dxa"/>
            <w:vAlign w:val="center"/>
          </w:tcPr>
          <w:p w14:paraId="7B00F97F"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6F707D0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979C4DF"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5F826990" w14:textId="77777777" w:rsidR="0098624F" w:rsidRPr="004B5A68" w:rsidRDefault="0098624F" w:rsidP="00C2661F">
            <w:pPr>
              <w:spacing w:after="0"/>
              <w:jc w:val="center"/>
              <w:rPr>
                <w:sz w:val="13"/>
                <w:szCs w:val="13"/>
              </w:rPr>
            </w:pPr>
            <w:r>
              <w:rPr>
                <w:sz w:val="13"/>
                <w:szCs w:val="13"/>
              </w:rPr>
              <w:t>0</w:t>
            </w:r>
          </w:p>
        </w:tc>
        <w:tc>
          <w:tcPr>
            <w:tcW w:w="990" w:type="dxa"/>
            <w:vAlign w:val="center"/>
          </w:tcPr>
          <w:p w14:paraId="2918AF40"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3080058"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501FE7E"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88D0F66" w14:textId="77777777" w:rsidR="0098624F" w:rsidRDefault="0098624F" w:rsidP="00C2661F">
            <w:pPr>
              <w:spacing w:after="0"/>
              <w:jc w:val="center"/>
              <w:rPr>
                <w:sz w:val="13"/>
                <w:szCs w:val="13"/>
              </w:rPr>
            </w:pPr>
            <w:r>
              <w:rPr>
                <w:sz w:val="13"/>
                <w:szCs w:val="13"/>
              </w:rPr>
              <w:t>0</w:t>
            </w:r>
          </w:p>
        </w:tc>
        <w:tc>
          <w:tcPr>
            <w:tcW w:w="1080" w:type="dxa"/>
            <w:vAlign w:val="center"/>
          </w:tcPr>
          <w:p w14:paraId="66949DE9" w14:textId="77777777" w:rsidR="0098624F" w:rsidRDefault="0098624F" w:rsidP="00C2661F">
            <w:pPr>
              <w:spacing w:after="0"/>
              <w:jc w:val="center"/>
              <w:rPr>
                <w:sz w:val="13"/>
                <w:szCs w:val="13"/>
              </w:rPr>
            </w:pPr>
            <w:r>
              <w:rPr>
                <w:sz w:val="13"/>
                <w:szCs w:val="13"/>
              </w:rPr>
              <w:t>9,150,260</w:t>
            </w:r>
          </w:p>
        </w:tc>
        <w:tc>
          <w:tcPr>
            <w:tcW w:w="900" w:type="dxa"/>
            <w:vAlign w:val="center"/>
          </w:tcPr>
          <w:p w14:paraId="6E7AD606" w14:textId="77777777" w:rsidR="0098624F" w:rsidRDefault="0098624F" w:rsidP="00C2661F">
            <w:pPr>
              <w:spacing w:after="0"/>
              <w:jc w:val="center"/>
              <w:rPr>
                <w:sz w:val="13"/>
                <w:szCs w:val="13"/>
              </w:rPr>
            </w:pPr>
            <w:r>
              <w:rPr>
                <w:sz w:val="13"/>
                <w:szCs w:val="13"/>
              </w:rPr>
              <w:t>9,150,260</w:t>
            </w:r>
          </w:p>
        </w:tc>
      </w:tr>
      <w:tr w:rsidR="0098624F" w:rsidRPr="004B5A68" w14:paraId="2E9F320B" w14:textId="77777777" w:rsidTr="00C2661F">
        <w:trPr>
          <w:trHeight w:val="398"/>
          <w:jc w:val="center"/>
        </w:trPr>
        <w:tc>
          <w:tcPr>
            <w:tcW w:w="1255" w:type="dxa"/>
            <w:vAlign w:val="center"/>
          </w:tcPr>
          <w:p w14:paraId="14D396C6" w14:textId="77777777" w:rsidR="0098624F" w:rsidRDefault="0098624F" w:rsidP="00C2661F">
            <w:pPr>
              <w:spacing w:after="0"/>
              <w:rPr>
                <w:sz w:val="13"/>
                <w:szCs w:val="13"/>
              </w:rPr>
            </w:pPr>
            <w:r>
              <w:rPr>
                <w:sz w:val="13"/>
                <w:szCs w:val="13"/>
              </w:rPr>
              <w:t xml:space="preserve">Total expenses </w:t>
            </w:r>
          </w:p>
        </w:tc>
        <w:tc>
          <w:tcPr>
            <w:tcW w:w="810" w:type="dxa"/>
            <w:vAlign w:val="center"/>
          </w:tcPr>
          <w:p w14:paraId="144BD637" w14:textId="77777777" w:rsidR="0098624F" w:rsidRPr="004B5A68" w:rsidRDefault="0098624F" w:rsidP="00C2661F">
            <w:pPr>
              <w:spacing w:after="0"/>
              <w:jc w:val="center"/>
              <w:rPr>
                <w:sz w:val="13"/>
                <w:szCs w:val="13"/>
              </w:rPr>
            </w:pPr>
            <w:r>
              <w:rPr>
                <w:sz w:val="13"/>
                <w:szCs w:val="13"/>
              </w:rPr>
              <w:t>5,661,065</w:t>
            </w:r>
          </w:p>
        </w:tc>
        <w:tc>
          <w:tcPr>
            <w:tcW w:w="900" w:type="dxa"/>
            <w:vAlign w:val="center"/>
          </w:tcPr>
          <w:p w14:paraId="3C65BCDE" w14:textId="77777777" w:rsidR="0098624F" w:rsidRPr="004B5A68" w:rsidRDefault="0098624F" w:rsidP="00C2661F">
            <w:pPr>
              <w:spacing w:after="0"/>
              <w:jc w:val="center"/>
              <w:rPr>
                <w:sz w:val="13"/>
                <w:szCs w:val="13"/>
              </w:rPr>
            </w:pPr>
            <w:r>
              <w:rPr>
                <w:sz w:val="13"/>
                <w:szCs w:val="13"/>
              </w:rPr>
              <w:t>31,575,179</w:t>
            </w:r>
          </w:p>
        </w:tc>
        <w:tc>
          <w:tcPr>
            <w:tcW w:w="990" w:type="dxa"/>
            <w:vAlign w:val="center"/>
          </w:tcPr>
          <w:p w14:paraId="260B7607" w14:textId="77777777" w:rsidR="0098624F" w:rsidRPr="004B5A68" w:rsidRDefault="0098624F" w:rsidP="00C2661F">
            <w:pPr>
              <w:spacing w:after="0"/>
              <w:jc w:val="center"/>
              <w:rPr>
                <w:sz w:val="13"/>
                <w:szCs w:val="13"/>
              </w:rPr>
            </w:pPr>
            <w:r>
              <w:rPr>
                <w:sz w:val="13"/>
                <w:szCs w:val="13"/>
              </w:rPr>
              <w:t>2,921,365</w:t>
            </w:r>
          </w:p>
        </w:tc>
        <w:tc>
          <w:tcPr>
            <w:tcW w:w="720" w:type="dxa"/>
            <w:vAlign w:val="center"/>
          </w:tcPr>
          <w:p w14:paraId="20BBBB2B" w14:textId="77777777" w:rsidR="0098624F" w:rsidRPr="004B5A68" w:rsidRDefault="0098624F" w:rsidP="00C2661F">
            <w:pPr>
              <w:spacing w:after="0"/>
              <w:jc w:val="center"/>
              <w:rPr>
                <w:sz w:val="13"/>
                <w:szCs w:val="13"/>
              </w:rPr>
            </w:pPr>
            <w:r>
              <w:rPr>
                <w:sz w:val="13"/>
                <w:szCs w:val="13"/>
              </w:rPr>
              <w:t>701,741</w:t>
            </w:r>
          </w:p>
        </w:tc>
        <w:tc>
          <w:tcPr>
            <w:tcW w:w="900" w:type="dxa"/>
            <w:vAlign w:val="center"/>
          </w:tcPr>
          <w:p w14:paraId="5D08252E" w14:textId="77777777" w:rsidR="0098624F" w:rsidRPr="004B5A68" w:rsidRDefault="0098624F" w:rsidP="00C2661F">
            <w:pPr>
              <w:spacing w:after="0"/>
              <w:jc w:val="center"/>
              <w:rPr>
                <w:sz w:val="13"/>
                <w:szCs w:val="13"/>
              </w:rPr>
            </w:pPr>
            <w:r>
              <w:rPr>
                <w:sz w:val="13"/>
                <w:szCs w:val="13"/>
              </w:rPr>
              <w:t>5,821,900</w:t>
            </w:r>
          </w:p>
        </w:tc>
        <w:tc>
          <w:tcPr>
            <w:tcW w:w="720" w:type="dxa"/>
            <w:vAlign w:val="center"/>
          </w:tcPr>
          <w:p w14:paraId="1C873745" w14:textId="77777777" w:rsidR="0098624F" w:rsidRPr="004B5A68" w:rsidRDefault="0098624F" w:rsidP="00C2661F">
            <w:pPr>
              <w:spacing w:after="0"/>
              <w:jc w:val="center"/>
              <w:rPr>
                <w:sz w:val="13"/>
                <w:szCs w:val="13"/>
              </w:rPr>
            </w:pPr>
            <w:r>
              <w:rPr>
                <w:sz w:val="13"/>
                <w:szCs w:val="13"/>
              </w:rPr>
              <w:t>741,363</w:t>
            </w:r>
          </w:p>
        </w:tc>
        <w:tc>
          <w:tcPr>
            <w:tcW w:w="900" w:type="dxa"/>
            <w:vAlign w:val="center"/>
          </w:tcPr>
          <w:p w14:paraId="0A601894" w14:textId="77777777" w:rsidR="0098624F" w:rsidRPr="004B5A68" w:rsidRDefault="0098624F" w:rsidP="00C2661F">
            <w:pPr>
              <w:spacing w:after="0"/>
              <w:jc w:val="center"/>
              <w:rPr>
                <w:sz w:val="13"/>
                <w:szCs w:val="13"/>
              </w:rPr>
            </w:pPr>
            <w:r>
              <w:rPr>
                <w:sz w:val="13"/>
                <w:szCs w:val="13"/>
              </w:rPr>
              <w:t>1,303.256</w:t>
            </w:r>
          </w:p>
        </w:tc>
        <w:tc>
          <w:tcPr>
            <w:tcW w:w="810" w:type="dxa"/>
            <w:vAlign w:val="center"/>
          </w:tcPr>
          <w:p w14:paraId="239B9652" w14:textId="77777777" w:rsidR="0098624F" w:rsidRPr="004B5A68" w:rsidRDefault="0098624F" w:rsidP="00C2661F">
            <w:pPr>
              <w:spacing w:after="0"/>
              <w:jc w:val="center"/>
              <w:rPr>
                <w:sz w:val="13"/>
                <w:szCs w:val="13"/>
              </w:rPr>
            </w:pPr>
            <w:r>
              <w:rPr>
                <w:sz w:val="13"/>
                <w:szCs w:val="13"/>
              </w:rPr>
              <w:t>6,806,487</w:t>
            </w:r>
          </w:p>
        </w:tc>
        <w:tc>
          <w:tcPr>
            <w:tcW w:w="810" w:type="dxa"/>
            <w:vAlign w:val="center"/>
          </w:tcPr>
          <w:p w14:paraId="22E2963E" w14:textId="77777777" w:rsidR="0098624F" w:rsidRPr="004B5A68" w:rsidRDefault="0098624F" w:rsidP="00C2661F">
            <w:pPr>
              <w:spacing w:after="0"/>
              <w:jc w:val="center"/>
              <w:rPr>
                <w:sz w:val="13"/>
                <w:szCs w:val="13"/>
              </w:rPr>
            </w:pPr>
            <w:r>
              <w:rPr>
                <w:sz w:val="13"/>
                <w:szCs w:val="13"/>
              </w:rPr>
              <w:t>454,594</w:t>
            </w:r>
          </w:p>
        </w:tc>
        <w:tc>
          <w:tcPr>
            <w:tcW w:w="990" w:type="dxa"/>
            <w:vAlign w:val="center"/>
          </w:tcPr>
          <w:p w14:paraId="69AA82D1" w14:textId="77777777" w:rsidR="0098624F" w:rsidRPr="004B5A68" w:rsidRDefault="0098624F" w:rsidP="00C2661F">
            <w:pPr>
              <w:spacing w:after="0"/>
              <w:jc w:val="center"/>
              <w:rPr>
                <w:sz w:val="13"/>
                <w:szCs w:val="13"/>
              </w:rPr>
            </w:pPr>
            <w:r>
              <w:rPr>
                <w:sz w:val="13"/>
                <w:szCs w:val="13"/>
              </w:rPr>
              <w:t>8,220,942</w:t>
            </w:r>
          </w:p>
        </w:tc>
        <w:tc>
          <w:tcPr>
            <w:tcW w:w="900" w:type="dxa"/>
            <w:vAlign w:val="center"/>
          </w:tcPr>
          <w:p w14:paraId="4D6971E7" w14:textId="77777777" w:rsidR="0098624F" w:rsidRPr="004B5A68" w:rsidRDefault="0098624F" w:rsidP="00C2661F">
            <w:pPr>
              <w:spacing w:after="0"/>
              <w:jc w:val="center"/>
              <w:rPr>
                <w:sz w:val="13"/>
                <w:szCs w:val="13"/>
              </w:rPr>
            </w:pPr>
            <w:r>
              <w:rPr>
                <w:sz w:val="13"/>
                <w:szCs w:val="13"/>
              </w:rPr>
              <w:t>11,145,786</w:t>
            </w:r>
          </w:p>
        </w:tc>
        <w:tc>
          <w:tcPr>
            <w:tcW w:w="900" w:type="dxa"/>
            <w:vAlign w:val="center"/>
          </w:tcPr>
          <w:p w14:paraId="61438CEC" w14:textId="77777777" w:rsidR="0098624F" w:rsidRPr="004B5A68" w:rsidRDefault="0098624F" w:rsidP="00C2661F">
            <w:pPr>
              <w:spacing w:after="0"/>
              <w:jc w:val="center"/>
              <w:rPr>
                <w:sz w:val="13"/>
                <w:szCs w:val="13"/>
              </w:rPr>
            </w:pPr>
            <w:r>
              <w:rPr>
                <w:sz w:val="13"/>
                <w:szCs w:val="13"/>
              </w:rPr>
              <w:t>1,133,569</w:t>
            </w:r>
          </w:p>
        </w:tc>
        <w:tc>
          <w:tcPr>
            <w:tcW w:w="810" w:type="dxa"/>
            <w:vAlign w:val="center"/>
          </w:tcPr>
          <w:p w14:paraId="77822A0C" w14:textId="77777777" w:rsidR="0098624F" w:rsidRDefault="0098624F" w:rsidP="00C2661F">
            <w:pPr>
              <w:spacing w:after="0"/>
              <w:jc w:val="center"/>
              <w:rPr>
                <w:sz w:val="13"/>
                <w:szCs w:val="13"/>
              </w:rPr>
            </w:pPr>
            <w:r>
              <w:rPr>
                <w:sz w:val="13"/>
                <w:szCs w:val="13"/>
              </w:rPr>
              <w:t>290,963</w:t>
            </w:r>
          </w:p>
        </w:tc>
        <w:tc>
          <w:tcPr>
            <w:tcW w:w="1080" w:type="dxa"/>
            <w:vAlign w:val="center"/>
          </w:tcPr>
          <w:p w14:paraId="57941946" w14:textId="77777777" w:rsidR="0098624F" w:rsidRDefault="0098624F" w:rsidP="00C2661F">
            <w:pPr>
              <w:spacing w:after="0"/>
              <w:jc w:val="center"/>
              <w:rPr>
                <w:sz w:val="13"/>
                <w:szCs w:val="13"/>
              </w:rPr>
            </w:pPr>
            <w:r>
              <w:rPr>
                <w:sz w:val="13"/>
                <w:szCs w:val="13"/>
              </w:rPr>
              <w:t>9,150,260</w:t>
            </w:r>
          </w:p>
        </w:tc>
        <w:tc>
          <w:tcPr>
            <w:tcW w:w="900" w:type="dxa"/>
            <w:vAlign w:val="center"/>
          </w:tcPr>
          <w:p w14:paraId="679A89A3" w14:textId="77777777" w:rsidR="0098624F" w:rsidRDefault="0098624F" w:rsidP="00C2661F">
            <w:pPr>
              <w:spacing w:after="0"/>
              <w:jc w:val="center"/>
              <w:rPr>
                <w:sz w:val="13"/>
                <w:szCs w:val="13"/>
              </w:rPr>
            </w:pPr>
            <w:r>
              <w:rPr>
                <w:sz w:val="13"/>
                <w:szCs w:val="13"/>
              </w:rPr>
              <w:t>85,928,470</w:t>
            </w:r>
          </w:p>
        </w:tc>
      </w:tr>
    </w:tbl>
    <w:p w14:paraId="41ED3791" w14:textId="77777777" w:rsidR="00E566AE" w:rsidRPr="00101E07" w:rsidRDefault="00E566AE" w:rsidP="00E566AE">
      <w:pPr>
        <w:pStyle w:val="Heading3"/>
        <w:ind w:left="-1440" w:right="-245"/>
        <w:jc w:val="center"/>
        <w:rPr>
          <w:sz w:val="20"/>
          <w:szCs w:val="20"/>
        </w:rPr>
      </w:pPr>
      <w:r w:rsidRPr="00101E07">
        <w:rPr>
          <w:sz w:val="20"/>
          <w:szCs w:val="20"/>
        </w:rPr>
        <w:lastRenderedPageBreak/>
        <w:t>Supplementary Information</w:t>
      </w:r>
    </w:p>
    <w:p w14:paraId="44799669" w14:textId="77777777" w:rsidR="00E566AE" w:rsidRPr="00101E07" w:rsidRDefault="00E566AE" w:rsidP="00E566AE">
      <w:pPr>
        <w:keepNext/>
        <w:keepLines/>
        <w:spacing w:after="360" w:line="240" w:lineRule="auto"/>
        <w:ind w:left="-1440" w:right="-245"/>
        <w:jc w:val="center"/>
        <w:rPr>
          <w:sz w:val="20"/>
          <w:szCs w:val="20"/>
        </w:rPr>
      </w:pPr>
      <w:r w:rsidRPr="00101E07">
        <w:rPr>
          <w:sz w:val="20"/>
          <w:szCs w:val="20"/>
        </w:rPr>
        <w:t>PaintCare Inc.– December 31, 2025</w:t>
      </w:r>
    </w:p>
    <w:p w14:paraId="078C00BB"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Schedule of Activities, Organized by Program (continued)</w:t>
      </w:r>
    </w:p>
    <w:p w14:paraId="2104BD75" w14:textId="77777777" w:rsidR="00E566AE" w:rsidRPr="00101E07" w:rsidRDefault="00E566AE" w:rsidP="00E566AE">
      <w:pPr>
        <w:keepNext/>
        <w:keepLines/>
        <w:spacing w:after="360" w:line="240" w:lineRule="auto"/>
        <w:ind w:left="-1440" w:right="-245"/>
        <w:jc w:val="center"/>
        <w:rPr>
          <w:b/>
          <w:bCs/>
          <w:sz w:val="20"/>
          <w:szCs w:val="20"/>
        </w:rPr>
      </w:pPr>
      <w:r w:rsidRPr="00101E07">
        <w:rPr>
          <w:b/>
          <w:bCs/>
          <w:sz w:val="20"/>
          <w:szCs w:val="20"/>
        </w:rPr>
        <w:t>Program Expenses (continued)</w:t>
      </w:r>
    </w:p>
    <w:tbl>
      <w:tblPr>
        <w:tblW w:w="14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900"/>
        <w:gridCol w:w="900"/>
        <w:gridCol w:w="990"/>
        <w:gridCol w:w="900"/>
        <w:gridCol w:w="900"/>
        <w:gridCol w:w="720"/>
        <w:gridCol w:w="810"/>
        <w:gridCol w:w="810"/>
        <w:gridCol w:w="810"/>
        <w:gridCol w:w="990"/>
        <w:gridCol w:w="900"/>
        <w:gridCol w:w="900"/>
        <w:gridCol w:w="810"/>
        <w:gridCol w:w="1080"/>
        <w:gridCol w:w="990"/>
      </w:tblGrid>
      <w:tr w:rsidR="0098624F" w:rsidRPr="004B5A68" w14:paraId="4ADAC491" w14:textId="77777777" w:rsidTr="00C2661F">
        <w:trPr>
          <w:trHeight w:val="507"/>
          <w:jc w:val="center"/>
        </w:trPr>
        <w:tc>
          <w:tcPr>
            <w:tcW w:w="1075" w:type="dxa"/>
            <w:vAlign w:val="center"/>
          </w:tcPr>
          <w:p w14:paraId="6EEB3130" w14:textId="77777777" w:rsidR="0098624F" w:rsidRPr="004B5A68" w:rsidRDefault="0098624F" w:rsidP="00C2661F">
            <w:pPr>
              <w:spacing w:after="0"/>
              <w:rPr>
                <w:sz w:val="13"/>
                <w:szCs w:val="13"/>
              </w:rPr>
            </w:pPr>
            <w:r w:rsidRPr="004B5A68">
              <w:rPr>
                <w:sz w:val="13"/>
                <w:szCs w:val="13"/>
              </w:rPr>
              <w:t>Description</w:t>
            </w:r>
          </w:p>
        </w:tc>
        <w:tc>
          <w:tcPr>
            <w:tcW w:w="900" w:type="dxa"/>
            <w:vAlign w:val="center"/>
          </w:tcPr>
          <w:p w14:paraId="4FCAE11E" w14:textId="77777777" w:rsidR="0098624F" w:rsidRPr="004B5A68" w:rsidRDefault="0098624F" w:rsidP="00C2661F">
            <w:pPr>
              <w:spacing w:after="0"/>
              <w:jc w:val="center"/>
              <w:rPr>
                <w:sz w:val="13"/>
                <w:szCs w:val="13"/>
              </w:rPr>
            </w:pPr>
            <w:r w:rsidRPr="004B5A68">
              <w:rPr>
                <w:sz w:val="13"/>
                <w:szCs w:val="13"/>
              </w:rPr>
              <w:t>Oregon</w:t>
            </w:r>
          </w:p>
        </w:tc>
        <w:tc>
          <w:tcPr>
            <w:tcW w:w="900" w:type="dxa"/>
            <w:vAlign w:val="center"/>
          </w:tcPr>
          <w:p w14:paraId="352B1E48" w14:textId="77777777" w:rsidR="0098624F" w:rsidRPr="004B5A68" w:rsidRDefault="0098624F" w:rsidP="00C2661F">
            <w:pPr>
              <w:spacing w:after="0"/>
              <w:jc w:val="center"/>
              <w:rPr>
                <w:sz w:val="13"/>
                <w:szCs w:val="13"/>
              </w:rPr>
            </w:pPr>
            <w:r w:rsidRPr="004B5A68">
              <w:rPr>
                <w:sz w:val="13"/>
                <w:szCs w:val="13"/>
              </w:rPr>
              <w:t>California</w:t>
            </w:r>
          </w:p>
        </w:tc>
        <w:tc>
          <w:tcPr>
            <w:tcW w:w="990" w:type="dxa"/>
            <w:vAlign w:val="center"/>
          </w:tcPr>
          <w:p w14:paraId="52357697" w14:textId="77777777" w:rsidR="0098624F" w:rsidRPr="004B5A68" w:rsidRDefault="0098624F" w:rsidP="00C2661F">
            <w:pPr>
              <w:spacing w:after="0"/>
              <w:jc w:val="center"/>
              <w:rPr>
                <w:sz w:val="13"/>
                <w:szCs w:val="13"/>
              </w:rPr>
            </w:pPr>
            <w:r w:rsidRPr="004B5A68">
              <w:rPr>
                <w:sz w:val="13"/>
                <w:szCs w:val="13"/>
              </w:rPr>
              <w:t>Connecticut</w:t>
            </w:r>
          </w:p>
        </w:tc>
        <w:tc>
          <w:tcPr>
            <w:tcW w:w="900" w:type="dxa"/>
            <w:vAlign w:val="center"/>
          </w:tcPr>
          <w:p w14:paraId="68134ECD" w14:textId="77777777" w:rsidR="0098624F" w:rsidRPr="004B5A68" w:rsidRDefault="0098624F" w:rsidP="00C2661F">
            <w:pPr>
              <w:spacing w:after="0"/>
              <w:jc w:val="center"/>
              <w:rPr>
                <w:sz w:val="13"/>
                <w:szCs w:val="13"/>
              </w:rPr>
            </w:pPr>
            <w:r w:rsidRPr="004B5A68">
              <w:rPr>
                <w:sz w:val="13"/>
                <w:szCs w:val="13"/>
              </w:rPr>
              <w:t>Rhode Island</w:t>
            </w:r>
          </w:p>
        </w:tc>
        <w:tc>
          <w:tcPr>
            <w:tcW w:w="900" w:type="dxa"/>
            <w:vAlign w:val="center"/>
          </w:tcPr>
          <w:p w14:paraId="47C30768" w14:textId="77777777" w:rsidR="0098624F" w:rsidRPr="004B5A68" w:rsidRDefault="0098624F" w:rsidP="00C2661F">
            <w:pPr>
              <w:spacing w:after="0"/>
              <w:jc w:val="center"/>
              <w:rPr>
                <w:sz w:val="13"/>
                <w:szCs w:val="13"/>
              </w:rPr>
            </w:pPr>
            <w:r w:rsidRPr="004B5A68">
              <w:rPr>
                <w:sz w:val="13"/>
                <w:szCs w:val="13"/>
              </w:rPr>
              <w:t>Minnesota</w:t>
            </w:r>
          </w:p>
        </w:tc>
        <w:tc>
          <w:tcPr>
            <w:tcW w:w="720" w:type="dxa"/>
            <w:vAlign w:val="center"/>
          </w:tcPr>
          <w:p w14:paraId="20000111" w14:textId="77777777" w:rsidR="0098624F" w:rsidRPr="004B5A68" w:rsidRDefault="0098624F" w:rsidP="00C2661F">
            <w:pPr>
              <w:spacing w:after="0"/>
              <w:jc w:val="center"/>
              <w:rPr>
                <w:sz w:val="13"/>
                <w:szCs w:val="13"/>
              </w:rPr>
            </w:pPr>
            <w:r w:rsidRPr="004B5A68">
              <w:rPr>
                <w:sz w:val="13"/>
                <w:szCs w:val="13"/>
              </w:rPr>
              <w:t>Vermont</w:t>
            </w:r>
          </w:p>
        </w:tc>
        <w:tc>
          <w:tcPr>
            <w:tcW w:w="810" w:type="dxa"/>
            <w:vAlign w:val="center"/>
          </w:tcPr>
          <w:p w14:paraId="3B35AC50" w14:textId="77777777" w:rsidR="0098624F" w:rsidRPr="004B5A68" w:rsidRDefault="0098624F" w:rsidP="00C2661F">
            <w:pPr>
              <w:spacing w:after="0"/>
              <w:jc w:val="center"/>
              <w:rPr>
                <w:sz w:val="13"/>
                <w:szCs w:val="13"/>
              </w:rPr>
            </w:pPr>
            <w:r w:rsidRPr="004B5A68">
              <w:rPr>
                <w:sz w:val="13"/>
                <w:szCs w:val="13"/>
              </w:rPr>
              <w:t>Maine</w:t>
            </w:r>
          </w:p>
        </w:tc>
        <w:tc>
          <w:tcPr>
            <w:tcW w:w="810" w:type="dxa"/>
            <w:vAlign w:val="center"/>
          </w:tcPr>
          <w:p w14:paraId="15204950" w14:textId="77777777" w:rsidR="0098624F" w:rsidRPr="004B5A68" w:rsidRDefault="0098624F" w:rsidP="00C2661F">
            <w:pPr>
              <w:spacing w:after="0"/>
              <w:jc w:val="center"/>
              <w:rPr>
                <w:sz w:val="13"/>
                <w:szCs w:val="13"/>
              </w:rPr>
            </w:pPr>
            <w:r w:rsidRPr="004B5A68">
              <w:rPr>
                <w:sz w:val="13"/>
                <w:szCs w:val="13"/>
              </w:rPr>
              <w:t>Colorado</w:t>
            </w:r>
          </w:p>
        </w:tc>
        <w:tc>
          <w:tcPr>
            <w:tcW w:w="810" w:type="dxa"/>
            <w:vAlign w:val="center"/>
          </w:tcPr>
          <w:p w14:paraId="12A94A26" w14:textId="77777777" w:rsidR="0098624F" w:rsidRPr="004B5A68" w:rsidRDefault="0098624F" w:rsidP="00C2661F">
            <w:pPr>
              <w:spacing w:after="0"/>
              <w:jc w:val="center"/>
              <w:rPr>
                <w:sz w:val="13"/>
                <w:szCs w:val="13"/>
              </w:rPr>
            </w:pPr>
            <w:r w:rsidRPr="004B5A68">
              <w:rPr>
                <w:sz w:val="13"/>
                <w:szCs w:val="13"/>
              </w:rPr>
              <w:t>District of Columbia</w:t>
            </w:r>
          </w:p>
        </w:tc>
        <w:tc>
          <w:tcPr>
            <w:tcW w:w="990" w:type="dxa"/>
            <w:vAlign w:val="center"/>
          </w:tcPr>
          <w:p w14:paraId="038E3D3E" w14:textId="77777777" w:rsidR="0098624F" w:rsidRPr="004B5A68" w:rsidRDefault="0098624F" w:rsidP="00C2661F">
            <w:pPr>
              <w:spacing w:after="0"/>
              <w:jc w:val="center"/>
              <w:rPr>
                <w:sz w:val="13"/>
                <w:szCs w:val="13"/>
              </w:rPr>
            </w:pPr>
            <w:r w:rsidRPr="004B5A68">
              <w:rPr>
                <w:sz w:val="13"/>
                <w:szCs w:val="13"/>
              </w:rPr>
              <w:t>Washington</w:t>
            </w:r>
          </w:p>
        </w:tc>
        <w:tc>
          <w:tcPr>
            <w:tcW w:w="900" w:type="dxa"/>
            <w:vAlign w:val="center"/>
          </w:tcPr>
          <w:p w14:paraId="02D03829" w14:textId="77777777" w:rsidR="0098624F" w:rsidRPr="004B5A68" w:rsidRDefault="0098624F" w:rsidP="00C2661F">
            <w:pPr>
              <w:spacing w:after="0"/>
              <w:jc w:val="center"/>
              <w:rPr>
                <w:sz w:val="13"/>
                <w:szCs w:val="13"/>
              </w:rPr>
            </w:pPr>
            <w:r w:rsidRPr="004B5A68">
              <w:rPr>
                <w:sz w:val="13"/>
                <w:szCs w:val="13"/>
              </w:rPr>
              <w:t>New York</w:t>
            </w:r>
          </w:p>
        </w:tc>
        <w:tc>
          <w:tcPr>
            <w:tcW w:w="900" w:type="dxa"/>
            <w:vAlign w:val="center"/>
          </w:tcPr>
          <w:p w14:paraId="09073F0F" w14:textId="77777777" w:rsidR="0098624F" w:rsidRPr="004B5A68" w:rsidRDefault="0098624F" w:rsidP="00C2661F">
            <w:pPr>
              <w:spacing w:after="0"/>
              <w:jc w:val="center"/>
              <w:rPr>
                <w:sz w:val="13"/>
                <w:szCs w:val="13"/>
              </w:rPr>
            </w:pPr>
            <w:r w:rsidRPr="004B5A68">
              <w:rPr>
                <w:sz w:val="13"/>
                <w:szCs w:val="13"/>
              </w:rPr>
              <w:t>Illinois</w:t>
            </w:r>
          </w:p>
        </w:tc>
        <w:tc>
          <w:tcPr>
            <w:tcW w:w="810" w:type="dxa"/>
            <w:vAlign w:val="center"/>
          </w:tcPr>
          <w:p w14:paraId="760AE4D6" w14:textId="77777777" w:rsidR="0098624F" w:rsidRPr="004B5A68" w:rsidRDefault="0098624F" w:rsidP="00C2661F">
            <w:pPr>
              <w:spacing w:after="0"/>
              <w:jc w:val="center"/>
              <w:rPr>
                <w:sz w:val="13"/>
                <w:szCs w:val="13"/>
              </w:rPr>
            </w:pPr>
            <w:r w:rsidRPr="004B5A68">
              <w:rPr>
                <w:sz w:val="13"/>
                <w:szCs w:val="13"/>
              </w:rPr>
              <w:t>Maryland</w:t>
            </w:r>
          </w:p>
        </w:tc>
        <w:tc>
          <w:tcPr>
            <w:tcW w:w="1080" w:type="dxa"/>
            <w:vAlign w:val="center"/>
          </w:tcPr>
          <w:p w14:paraId="1AF9D408" w14:textId="77777777" w:rsidR="0098624F" w:rsidRPr="004B5A68" w:rsidRDefault="0098624F" w:rsidP="00C2661F">
            <w:pPr>
              <w:spacing w:after="0"/>
              <w:jc w:val="center"/>
              <w:rPr>
                <w:sz w:val="13"/>
                <w:szCs w:val="13"/>
              </w:rPr>
            </w:pPr>
            <w:r w:rsidRPr="004B5A68">
              <w:rPr>
                <w:sz w:val="13"/>
                <w:szCs w:val="13"/>
              </w:rPr>
              <w:t>General &amp; Administrative</w:t>
            </w:r>
          </w:p>
        </w:tc>
        <w:tc>
          <w:tcPr>
            <w:tcW w:w="990" w:type="dxa"/>
            <w:vAlign w:val="center"/>
          </w:tcPr>
          <w:p w14:paraId="7D47E9A1" w14:textId="77777777" w:rsidR="0098624F" w:rsidRPr="004B5A68" w:rsidRDefault="0098624F" w:rsidP="00C2661F">
            <w:pPr>
              <w:spacing w:after="0"/>
              <w:jc w:val="center"/>
              <w:rPr>
                <w:sz w:val="13"/>
                <w:szCs w:val="13"/>
              </w:rPr>
            </w:pPr>
            <w:r w:rsidRPr="004B5A68">
              <w:rPr>
                <w:sz w:val="13"/>
                <w:szCs w:val="13"/>
              </w:rPr>
              <w:t>Total</w:t>
            </w:r>
          </w:p>
        </w:tc>
      </w:tr>
      <w:tr w:rsidR="0098624F" w:rsidRPr="004B5A68" w14:paraId="3CB1272C" w14:textId="77777777" w:rsidTr="00C2661F">
        <w:trPr>
          <w:trHeight w:val="300"/>
          <w:jc w:val="center"/>
        </w:trPr>
        <w:tc>
          <w:tcPr>
            <w:tcW w:w="1075" w:type="dxa"/>
            <w:vAlign w:val="center"/>
          </w:tcPr>
          <w:p w14:paraId="45B3CAEA" w14:textId="77777777" w:rsidR="0098624F" w:rsidRPr="004B5A68" w:rsidRDefault="0098624F" w:rsidP="00C2661F">
            <w:pPr>
              <w:spacing w:after="0"/>
              <w:rPr>
                <w:sz w:val="13"/>
                <w:szCs w:val="13"/>
              </w:rPr>
            </w:pPr>
            <w:r>
              <w:rPr>
                <w:sz w:val="13"/>
                <w:szCs w:val="13"/>
              </w:rPr>
              <w:t>Change in Net Assets from operations</w:t>
            </w:r>
          </w:p>
        </w:tc>
        <w:tc>
          <w:tcPr>
            <w:tcW w:w="900" w:type="dxa"/>
            <w:vAlign w:val="center"/>
          </w:tcPr>
          <w:p w14:paraId="1D7C3D7D" w14:textId="77777777" w:rsidR="0098624F" w:rsidRPr="004B5A68" w:rsidRDefault="0098624F" w:rsidP="00C2661F">
            <w:pPr>
              <w:spacing w:after="0"/>
              <w:jc w:val="center"/>
              <w:rPr>
                <w:sz w:val="13"/>
                <w:szCs w:val="13"/>
              </w:rPr>
            </w:pPr>
            <w:r>
              <w:rPr>
                <w:sz w:val="13"/>
                <w:szCs w:val="13"/>
              </w:rPr>
              <w:t>-705,446</w:t>
            </w:r>
          </w:p>
        </w:tc>
        <w:tc>
          <w:tcPr>
            <w:tcW w:w="900" w:type="dxa"/>
            <w:vAlign w:val="center"/>
          </w:tcPr>
          <w:p w14:paraId="424FAD04" w14:textId="77777777" w:rsidR="0098624F" w:rsidRPr="004B5A68" w:rsidRDefault="0098624F" w:rsidP="00C2661F">
            <w:pPr>
              <w:spacing w:after="0"/>
              <w:jc w:val="center"/>
              <w:rPr>
                <w:sz w:val="13"/>
                <w:szCs w:val="13"/>
              </w:rPr>
            </w:pPr>
            <w:r>
              <w:rPr>
                <w:sz w:val="13"/>
                <w:szCs w:val="13"/>
              </w:rPr>
              <w:t>-5,209,641</w:t>
            </w:r>
          </w:p>
        </w:tc>
        <w:tc>
          <w:tcPr>
            <w:tcW w:w="990" w:type="dxa"/>
            <w:vAlign w:val="center"/>
          </w:tcPr>
          <w:p w14:paraId="05AD4CAC" w14:textId="77777777" w:rsidR="0098624F" w:rsidRPr="004B5A68" w:rsidRDefault="0098624F" w:rsidP="00C2661F">
            <w:pPr>
              <w:spacing w:after="0"/>
              <w:jc w:val="center"/>
              <w:rPr>
                <w:sz w:val="13"/>
                <w:szCs w:val="13"/>
              </w:rPr>
            </w:pPr>
            <w:r>
              <w:rPr>
                <w:sz w:val="13"/>
                <w:szCs w:val="13"/>
              </w:rPr>
              <w:t>-159,988</w:t>
            </w:r>
          </w:p>
        </w:tc>
        <w:tc>
          <w:tcPr>
            <w:tcW w:w="900" w:type="dxa"/>
            <w:vAlign w:val="center"/>
          </w:tcPr>
          <w:p w14:paraId="64630A45" w14:textId="77777777" w:rsidR="0098624F" w:rsidRPr="004B5A68" w:rsidRDefault="0098624F" w:rsidP="00C2661F">
            <w:pPr>
              <w:spacing w:after="0"/>
              <w:jc w:val="center"/>
              <w:rPr>
                <w:sz w:val="13"/>
                <w:szCs w:val="13"/>
              </w:rPr>
            </w:pPr>
            <w:r>
              <w:rPr>
                <w:sz w:val="13"/>
                <w:szCs w:val="13"/>
              </w:rPr>
              <w:t>46,017</w:t>
            </w:r>
          </w:p>
        </w:tc>
        <w:tc>
          <w:tcPr>
            <w:tcW w:w="900" w:type="dxa"/>
            <w:vAlign w:val="center"/>
          </w:tcPr>
          <w:p w14:paraId="468DE437" w14:textId="77777777" w:rsidR="0098624F" w:rsidRPr="004B5A68" w:rsidRDefault="0098624F" w:rsidP="00C2661F">
            <w:pPr>
              <w:spacing w:after="0"/>
              <w:jc w:val="center"/>
              <w:rPr>
                <w:sz w:val="13"/>
                <w:szCs w:val="13"/>
              </w:rPr>
            </w:pPr>
            <w:r>
              <w:rPr>
                <w:sz w:val="13"/>
                <w:szCs w:val="13"/>
              </w:rPr>
              <w:t>-206,762</w:t>
            </w:r>
          </w:p>
        </w:tc>
        <w:tc>
          <w:tcPr>
            <w:tcW w:w="720" w:type="dxa"/>
            <w:vAlign w:val="center"/>
          </w:tcPr>
          <w:p w14:paraId="4C78E214" w14:textId="77777777" w:rsidR="0098624F" w:rsidRPr="004B5A68" w:rsidRDefault="0098624F" w:rsidP="00C2661F">
            <w:pPr>
              <w:spacing w:after="0"/>
              <w:jc w:val="center"/>
              <w:rPr>
                <w:sz w:val="13"/>
                <w:szCs w:val="13"/>
              </w:rPr>
            </w:pPr>
            <w:r>
              <w:rPr>
                <w:sz w:val="13"/>
                <w:szCs w:val="13"/>
              </w:rPr>
              <w:t>279,094</w:t>
            </w:r>
          </w:p>
        </w:tc>
        <w:tc>
          <w:tcPr>
            <w:tcW w:w="810" w:type="dxa"/>
            <w:vAlign w:val="center"/>
          </w:tcPr>
          <w:p w14:paraId="5485F9C6" w14:textId="77777777" w:rsidR="0098624F" w:rsidRPr="004B5A68" w:rsidRDefault="0098624F" w:rsidP="00C2661F">
            <w:pPr>
              <w:spacing w:after="0"/>
              <w:jc w:val="center"/>
              <w:rPr>
                <w:sz w:val="13"/>
                <w:szCs w:val="13"/>
              </w:rPr>
            </w:pPr>
            <w:r>
              <w:rPr>
                <w:sz w:val="13"/>
                <w:szCs w:val="13"/>
              </w:rPr>
              <w:t>93,940</w:t>
            </w:r>
          </w:p>
        </w:tc>
        <w:tc>
          <w:tcPr>
            <w:tcW w:w="810" w:type="dxa"/>
            <w:vAlign w:val="center"/>
          </w:tcPr>
          <w:p w14:paraId="32CBF8F9" w14:textId="77777777" w:rsidR="0098624F" w:rsidRPr="004B5A68" w:rsidRDefault="0098624F" w:rsidP="00C2661F">
            <w:pPr>
              <w:spacing w:after="0"/>
              <w:jc w:val="center"/>
              <w:rPr>
                <w:sz w:val="13"/>
                <w:szCs w:val="13"/>
              </w:rPr>
            </w:pPr>
            <w:r>
              <w:rPr>
                <w:sz w:val="13"/>
                <w:szCs w:val="13"/>
              </w:rPr>
              <w:t>-843,632</w:t>
            </w:r>
          </w:p>
        </w:tc>
        <w:tc>
          <w:tcPr>
            <w:tcW w:w="810" w:type="dxa"/>
            <w:vAlign w:val="center"/>
          </w:tcPr>
          <w:p w14:paraId="561B2C57" w14:textId="77777777" w:rsidR="0098624F" w:rsidRPr="004B5A68" w:rsidRDefault="0098624F" w:rsidP="00C2661F">
            <w:pPr>
              <w:spacing w:after="0"/>
              <w:jc w:val="center"/>
              <w:rPr>
                <w:sz w:val="13"/>
                <w:szCs w:val="13"/>
              </w:rPr>
            </w:pPr>
            <w:r>
              <w:rPr>
                <w:sz w:val="13"/>
                <w:szCs w:val="13"/>
              </w:rPr>
              <w:t>-29,495</w:t>
            </w:r>
          </w:p>
        </w:tc>
        <w:tc>
          <w:tcPr>
            <w:tcW w:w="990" w:type="dxa"/>
            <w:vAlign w:val="center"/>
          </w:tcPr>
          <w:p w14:paraId="6B80F52C" w14:textId="77777777" w:rsidR="0098624F" w:rsidRPr="004B5A68" w:rsidRDefault="0098624F" w:rsidP="00C2661F">
            <w:pPr>
              <w:spacing w:after="0"/>
              <w:jc w:val="center"/>
              <w:rPr>
                <w:sz w:val="13"/>
                <w:szCs w:val="13"/>
              </w:rPr>
            </w:pPr>
            <w:r>
              <w:rPr>
                <w:sz w:val="13"/>
                <w:szCs w:val="13"/>
              </w:rPr>
              <w:t>-50,870</w:t>
            </w:r>
          </w:p>
        </w:tc>
        <w:tc>
          <w:tcPr>
            <w:tcW w:w="900" w:type="dxa"/>
            <w:vAlign w:val="center"/>
          </w:tcPr>
          <w:p w14:paraId="4D4A8495" w14:textId="77777777" w:rsidR="0098624F" w:rsidRPr="004B5A68" w:rsidRDefault="0098624F" w:rsidP="00C2661F">
            <w:pPr>
              <w:spacing w:after="0"/>
              <w:jc w:val="center"/>
              <w:rPr>
                <w:sz w:val="13"/>
                <w:szCs w:val="13"/>
              </w:rPr>
            </w:pPr>
            <w:r>
              <w:rPr>
                <w:sz w:val="13"/>
                <w:szCs w:val="13"/>
              </w:rPr>
              <w:t>4,893,503</w:t>
            </w:r>
          </w:p>
        </w:tc>
        <w:tc>
          <w:tcPr>
            <w:tcW w:w="900" w:type="dxa"/>
            <w:vAlign w:val="center"/>
          </w:tcPr>
          <w:p w14:paraId="3ECD1BAD" w14:textId="77777777" w:rsidR="0098624F" w:rsidRPr="004B5A68" w:rsidRDefault="0098624F" w:rsidP="00C2661F">
            <w:pPr>
              <w:spacing w:after="0"/>
              <w:jc w:val="center"/>
              <w:rPr>
                <w:sz w:val="13"/>
                <w:szCs w:val="13"/>
              </w:rPr>
            </w:pPr>
            <w:r>
              <w:rPr>
                <w:sz w:val="13"/>
                <w:szCs w:val="13"/>
              </w:rPr>
              <w:t>-581,625</w:t>
            </w:r>
          </w:p>
        </w:tc>
        <w:tc>
          <w:tcPr>
            <w:tcW w:w="810" w:type="dxa"/>
            <w:vAlign w:val="center"/>
          </w:tcPr>
          <w:p w14:paraId="5DAB83A1" w14:textId="77777777" w:rsidR="0098624F" w:rsidRPr="004B5A68" w:rsidRDefault="0098624F" w:rsidP="00C2661F">
            <w:pPr>
              <w:spacing w:after="0"/>
              <w:jc w:val="center"/>
              <w:rPr>
                <w:sz w:val="13"/>
                <w:szCs w:val="13"/>
              </w:rPr>
            </w:pPr>
            <w:r>
              <w:rPr>
                <w:sz w:val="13"/>
                <w:szCs w:val="13"/>
              </w:rPr>
              <w:t>-290,963</w:t>
            </w:r>
          </w:p>
        </w:tc>
        <w:tc>
          <w:tcPr>
            <w:tcW w:w="1080" w:type="dxa"/>
            <w:vAlign w:val="center"/>
          </w:tcPr>
          <w:p w14:paraId="17E591C8" w14:textId="77777777" w:rsidR="0098624F" w:rsidRPr="004B5A68" w:rsidRDefault="0098624F" w:rsidP="00C2661F">
            <w:pPr>
              <w:spacing w:after="0"/>
              <w:jc w:val="center"/>
              <w:rPr>
                <w:sz w:val="13"/>
                <w:szCs w:val="13"/>
              </w:rPr>
            </w:pPr>
            <w:r>
              <w:rPr>
                <w:sz w:val="13"/>
                <w:szCs w:val="13"/>
              </w:rPr>
              <w:t>-9,150,260</w:t>
            </w:r>
          </w:p>
        </w:tc>
        <w:tc>
          <w:tcPr>
            <w:tcW w:w="990" w:type="dxa"/>
            <w:vAlign w:val="center"/>
          </w:tcPr>
          <w:p w14:paraId="5D165469" w14:textId="77777777" w:rsidR="0098624F" w:rsidRPr="004B5A68" w:rsidRDefault="0098624F" w:rsidP="00C2661F">
            <w:pPr>
              <w:spacing w:after="0"/>
              <w:jc w:val="center"/>
              <w:rPr>
                <w:sz w:val="13"/>
                <w:szCs w:val="13"/>
              </w:rPr>
            </w:pPr>
            <w:r>
              <w:rPr>
                <w:sz w:val="13"/>
                <w:szCs w:val="13"/>
              </w:rPr>
              <w:t>-11,916,128</w:t>
            </w:r>
          </w:p>
        </w:tc>
      </w:tr>
      <w:tr w:rsidR="0098624F" w14:paraId="65A51B3A" w14:textId="77777777" w:rsidTr="00C2661F">
        <w:trPr>
          <w:trHeight w:val="398"/>
          <w:jc w:val="center"/>
        </w:trPr>
        <w:tc>
          <w:tcPr>
            <w:tcW w:w="1075" w:type="dxa"/>
            <w:vAlign w:val="center"/>
          </w:tcPr>
          <w:p w14:paraId="73389374" w14:textId="77777777" w:rsidR="0098624F" w:rsidRDefault="0098624F" w:rsidP="00C2661F">
            <w:pPr>
              <w:spacing w:after="0"/>
              <w:rPr>
                <w:sz w:val="13"/>
                <w:szCs w:val="13"/>
              </w:rPr>
            </w:pPr>
            <w:r>
              <w:rPr>
                <w:sz w:val="13"/>
                <w:szCs w:val="13"/>
              </w:rPr>
              <w:t xml:space="preserve">Change in Net Assets before allocation of general &amp; administrative activities </w:t>
            </w:r>
          </w:p>
        </w:tc>
        <w:tc>
          <w:tcPr>
            <w:tcW w:w="900" w:type="dxa"/>
            <w:vAlign w:val="center"/>
          </w:tcPr>
          <w:p w14:paraId="5C7DCC7D" w14:textId="77777777" w:rsidR="0098624F" w:rsidRPr="004B5A68" w:rsidRDefault="0098624F" w:rsidP="00C2661F">
            <w:pPr>
              <w:spacing w:after="0"/>
              <w:jc w:val="center"/>
              <w:rPr>
                <w:sz w:val="13"/>
                <w:szCs w:val="13"/>
              </w:rPr>
            </w:pPr>
            <w:r>
              <w:rPr>
                <w:sz w:val="13"/>
                <w:szCs w:val="13"/>
              </w:rPr>
              <w:t>-705,446</w:t>
            </w:r>
          </w:p>
        </w:tc>
        <w:tc>
          <w:tcPr>
            <w:tcW w:w="900" w:type="dxa"/>
            <w:vAlign w:val="center"/>
          </w:tcPr>
          <w:p w14:paraId="611AC148" w14:textId="77777777" w:rsidR="0098624F" w:rsidRPr="004B5A68" w:rsidRDefault="0098624F" w:rsidP="00C2661F">
            <w:pPr>
              <w:spacing w:after="0"/>
              <w:jc w:val="center"/>
              <w:rPr>
                <w:sz w:val="13"/>
                <w:szCs w:val="13"/>
              </w:rPr>
            </w:pPr>
            <w:r>
              <w:rPr>
                <w:sz w:val="13"/>
                <w:szCs w:val="13"/>
              </w:rPr>
              <w:t>-5,209,641</w:t>
            </w:r>
          </w:p>
        </w:tc>
        <w:tc>
          <w:tcPr>
            <w:tcW w:w="990" w:type="dxa"/>
            <w:vAlign w:val="center"/>
          </w:tcPr>
          <w:p w14:paraId="5A75DA3F" w14:textId="77777777" w:rsidR="0098624F" w:rsidRPr="004B5A68" w:rsidRDefault="0098624F" w:rsidP="00C2661F">
            <w:pPr>
              <w:spacing w:after="0"/>
              <w:jc w:val="center"/>
              <w:rPr>
                <w:sz w:val="13"/>
                <w:szCs w:val="13"/>
              </w:rPr>
            </w:pPr>
            <w:r>
              <w:rPr>
                <w:sz w:val="13"/>
                <w:szCs w:val="13"/>
              </w:rPr>
              <w:t>-159,988</w:t>
            </w:r>
          </w:p>
        </w:tc>
        <w:tc>
          <w:tcPr>
            <w:tcW w:w="900" w:type="dxa"/>
            <w:vAlign w:val="center"/>
          </w:tcPr>
          <w:p w14:paraId="76427CB9" w14:textId="77777777" w:rsidR="0098624F" w:rsidRPr="004B5A68" w:rsidRDefault="0098624F" w:rsidP="00C2661F">
            <w:pPr>
              <w:spacing w:after="0"/>
              <w:jc w:val="center"/>
              <w:rPr>
                <w:sz w:val="13"/>
                <w:szCs w:val="13"/>
              </w:rPr>
            </w:pPr>
            <w:r>
              <w:rPr>
                <w:sz w:val="13"/>
                <w:szCs w:val="13"/>
              </w:rPr>
              <w:t>46,017</w:t>
            </w:r>
          </w:p>
        </w:tc>
        <w:tc>
          <w:tcPr>
            <w:tcW w:w="900" w:type="dxa"/>
            <w:vAlign w:val="center"/>
          </w:tcPr>
          <w:p w14:paraId="6FB7BD3D" w14:textId="77777777" w:rsidR="0098624F" w:rsidRPr="004B5A68" w:rsidRDefault="0098624F" w:rsidP="00C2661F">
            <w:pPr>
              <w:spacing w:after="0"/>
              <w:jc w:val="center"/>
              <w:rPr>
                <w:sz w:val="13"/>
                <w:szCs w:val="13"/>
              </w:rPr>
            </w:pPr>
            <w:r>
              <w:rPr>
                <w:sz w:val="13"/>
                <w:szCs w:val="13"/>
              </w:rPr>
              <w:t>-206,762</w:t>
            </w:r>
          </w:p>
        </w:tc>
        <w:tc>
          <w:tcPr>
            <w:tcW w:w="720" w:type="dxa"/>
            <w:vAlign w:val="center"/>
          </w:tcPr>
          <w:p w14:paraId="76E3CD0F" w14:textId="77777777" w:rsidR="0098624F" w:rsidRPr="004B5A68" w:rsidRDefault="0098624F" w:rsidP="00C2661F">
            <w:pPr>
              <w:spacing w:after="0"/>
              <w:jc w:val="center"/>
              <w:rPr>
                <w:sz w:val="13"/>
                <w:szCs w:val="13"/>
              </w:rPr>
            </w:pPr>
            <w:r>
              <w:rPr>
                <w:sz w:val="13"/>
                <w:szCs w:val="13"/>
              </w:rPr>
              <w:t>279,094</w:t>
            </w:r>
          </w:p>
        </w:tc>
        <w:tc>
          <w:tcPr>
            <w:tcW w:w="810" w:type="dxa"/>
            <w:vAlign w:val="center"/>
          </w:tcPr>
          <w:p w14:paraId="1C3EBB0D" w14:textId="77777777" w:rsidR="0098624F" w:rsidRPr="004B5A68" w:rsidRDefault="0098624F" w:rsidP="00C2661F">
            <w:pPr>
              <w:spacing w:after="0"/>
              <w:jc w:val="center"/>
              <w:rPr>
                <w:sz w:val="13"/>
                <w:szCs w:val="13"/>
              </w:rPr>
            </w:pPr>
            <w:r>
              <w:rPr>
                <w:sz w:val="13"/>
                <w:szCs w:val="13"/>
              </w:rPr>
              <w:t>93,940</w:t>
            </w:r>
          </w:p>
        </w:tc>
        <w:tc>
          <w:tcPr>
            <w:tcW w:w="810" w:type="dxa"/>
            <w:vAlign w:val="center"/>
          </w:tcPr>
          <w:p w14:paraId="2D9AAC47" w14:textId="77777777" w:rsidR="0098624F" w:rsidRPr="004B5A68" w:rsidRDefault="0098624F" w:rsidP="00C2661F">
            <w:pPr>
              <w:spacing w:after="0"/>
              <w:jc w:val="center"/>
              <w:rPr>
                <w:sz w:val="13"/>
                <w:szCs w:val="13"/>
              </w:rPr>
            </w:pPr>
            <w:r>
              <w:rPr>
                <w:sz w:val="13"/>
                <w:szCs w:val="13"/>
              </w:rPr>
              <w:t>-843,632</w:t>
            </w:r>
          </w:p>
        </w:tc>
        <w:tc>
          <w:tcPr>
            <w:tcW w:w="810" w:type="dxa"/>
            <w:vAlign w:val="center"/>
          </w:tcPr>
          <w:p w14:paraId="21CFEF5E" w14:textId="77777777" w:rsidR="0098624F" w:rsidRPr="004B5A68" w:rsidRDefault="0098624F" w:rsidP="00C2661F">
            <w:pPr>
              <w:spacing w:after="0"/>
              <w:jc w:val="center"/>
              <w:rPr>
                <w:sz w:val="13"/>
                <w:szCs w:val="13"/>
              </w:rPr>
            </w:pPr>
            <w:r>
              <w:rPr>
                <w:sz w:val="13"/>
                <w:szCs w:val="13"/>
              </w:rPr>
              <w:t>-29,495</w:t>
            </w:r>
          </w:p>
        </w:tc>
        <w:tc>
          <w:tcPr>
            <w:tcW w:w="990" w:type="dxa"/>
            <w:vAlign w:val="center"/>
          </w:tcPr>
          <w:p w14:paraId="411EBF3E" w14:textId="77777777" w:rsidR="0098624F" w:rsidRPr="004B5A68" w:rsidRDefault="0098624F" w:rsidP="00C2661F">
            <w:pPr>
              <w:spacing w:after="0"/>
              <w:jc w:val="center"/>
              <w:rPr>
                <w:sz w:val="13"/>
                <w:szCs w:val="13"/>
              </w:rPr>
            </w:pPr>
            <w:r>
              <w:rPr>
                <w:sz w:val="13"/>
                <w:szCs w:val="13"/>
              </w:rPr>
              <w:t>-50,870</w:t>
            </w:r>
          </w:p>
        </w:tc>
        <w:tc>
          <w:tcPr>
            <w:tcW w:w="900" w:type="dxa"/>
            <w:vAlign w:val="center"/>
          </w:tcPr>
          <w:p w14:paraId="539B7C0C" w14:textId="77777777" w:rsidR="0098624F" w:rsidRPr="004B5A68" w:rsidRDefault="0098624F" w:rsidP="00C2661F">
            <w:pPr>
              <w:spacing w:after="0"/>
              <w:jc w:val="center"/>
              <w:rPr>
                <w:sz w:val="13"/>
                <w:szCs w:val="13"/>
              </w:rPr>
            </w:pPr>
            <w:r>
              <w:rPr>
                <w:sz w:val="13"/>
                <w:szCs w:val="13"/>
              </w:rPr>
              <w:t>4,893,503</w:t>
            </w:r>
          </w:p>
        </w:tc>
        <w:tc>
          <w:tcPr>
            <w:tcW w:w="900" w:type="dxa"/>
            <w:vAlign w:val="center"/>
          </w:tcPr>
          <w:p w14:paraId="0EF2BFFD" w14:textId="77777777" w:rsidR="0098624F" w:rsidRPr="004B5A68" w:rsidRDefault="0098624F" w:rsidP="00C2661F">
            <w:pPr>
              <w:spacing w:after="0"/>
              <w:jc w:val="center"/>
              <w:rPr>
                <w:sz w:val="13"/>
                <w:szCs w:val="13"/>
              </w:rPr>
            </w:pPr>
            <w:r>
              <w:rPr>
                <w:sz w:val="13"/>
                <w:szCs w:val="13"/>
              </w:rPr>
              <w:t>-581,625</w:t>
            </w:r>
          </w:p>
        </w:tc>
        <w:tc>
          <w:tcPr>
            <w:tcW w:w="810" w:type="dxa"/>
            <w:vAlign w:val="center"/>
          </w:tcPr>
          <w:p w14:paraId="11BC0868" w14:textId="77777777" w:rsidR="0098624F" w:rsidRDefault="0098624F" w:rsidP="00C2661F">
            <w:pPr>
              <w:spacing w:after="0"/>
              <w:jc w:val="center"/>
              <w:rPr>
                <w:sz w:val="13"/>
                <w:szCs w:val="13"/>
              </w:rPr>
            </w:pPr>
            <w:r>
              <w:rPr>
                <w:sz w:val="13"/>
                <w:szCs w:val="13"/>
              </w:rPr>
              <w:t>-290,963</w:t>
            </w:r>
          </w:p>
        </w:tc>
        <w:tc>
          <w:tcPr>
            <w:tcW w:w="1080" w:type="dxa"/>
            <w:vAlign w:val="center"/>
          </w:tcPr>
          <w:p w14:paraId="759B39CC" w14:textId="77777777" w:rsidR="0098624F" w:rsidRDefault="0098624F" w:rsidP="00C2661F">
            <w:pPr>
              <w:spacing w:after="0"/>
              <w:jc w:val="center"/>
              <w:rPr>
                <w:sz w:val="13"/>
                <w:szCs w:val="13"/>
              </w:rPr>
            </w:pPr>
            <w:r>
              <w:rPr>
                <w:sz w:val="13"/>
                <w:szCs w:val="13"/>
              </w:rPr>
              <w:t>-3,949,248</w:t>
            </w:r>
          </w:p>
        </w:tc>
        <w:tc>
          <w:tcPr>
            <w:tcW w:w="990" w:type="dxa"/>
            <w:vAlign w:val="center"/>
          </w:tcPr>
          <w:p w14:paraId="5F0533E7" w14:textId="77777777" w:rsidR="0098624F" w:rsidRDefault="0098624F" w:rsidP="00C2661F">
            <w:pPr>
              <w:spacing w:after="0"/>
              <w:jc w:val="center"/>
              <w:rPr>
                <w:sz w:val="13"/>
                <w:szCs w:val="13"/>
              </w:rPr>
            </w:pPr>
            <w:r>
              <w:rPr>
                <w:sz w:val="13"/>
                <w:szCs w:val="13"/>
              </w:rPr>
              <w:t>-6,715,116</w:t>
            </w:r>
          </w:p>
        </w:tc>
      </w:tr>
      <w:tr w:rsidR="0098624F" w14:paraId="702AEE33" w14:textId="77777777" w:rsidTr="00C2661F">
        <w:trPr>
          <w:trHeight w:val="398"/>
          <w:jc w:val="center"/>
        </w:trPr>
        <w:tc>
          <w:tcPr>
            <w:tcW w:w="1075" w:type="dxa"/>
            <w:vAlign w:val="center"/>
          </w:tcPr>
          <w:p w14:paraId="0A127902" w14:textId="77777777" w:rsidR="0098624F" w:rsidRDefault="0098624F" w:rsidP="00C2661F">
            <w:pPr>
              <w:spacing w:after="0"/>
              <w:rPr>
                <w:sz w:val="13"/>
                <w:szCs w:val="13"/>
              </w:rPr>
            </w:pPr>
            <w:r>
              <w:rPr>
                <w:sz w:val="13"/>
                <w:szCs w:val="13"/>
              </w:rPr>
              <w:t>General &amp; administrative allocation</w:t>
            </w:r>
          </w:p>
        </w:tc>
        <w:tc>
          <w:tcPr>
            <w:tcW w:w="900" w:type="dxa"/>
            <w:vAlign w:val="center"/>
          </w:tcPr>
          <w:p w14:paraId="01B8FBA6" w14:textId="77777777" w:rsidR="0098624F" w:rsidRPr="004B5A68" w:rsidRDefault="0098624F" w:rsidP="00C2661F">
            <w:pPr>
              <w:spacing w:after="0"/>
              <w:jc w:val="center"/>
              <w:rPr>
                <w:sz w:val="13"/>
                <w:szCs w:val="13"/>
              </w:rPr>
            </w:pPr>
            <w:r>
              <w:rPr>
                <w:sz w:val="13"/>
                <w:szCs w:val="13"/>
              </w:rPr>
              <w:t>-392,722</w:t>
            </w:r>
          </w:p>
        </w:tc>
        <w:tc>
          <w:tcPr>
            <w:tcW w:w="900" w:type="dxa"/>
            <w:vAlign w:val="center"/>
          </w:tcPr>
          <w:p w14:paraId="309AD271" w14:textId="77777777" w:rsidR="0098624F" w:rsidRPr="004B5A68" w:rsidRDefault="0098624F" w:rsidP="00C2661F">
            <w:pPr>
              <w:spacing w:after="0"/>
              <w:jc w:val="center"/>
              <w:rPr>
                <w:sz w:val="13"/>
                <w:szCs w:val="13"/>
              </w:rPr>
            </w:pPr>
            <w:r>
              <w:rPr>
                <w:sz w:val="13"/>
                <w:szCs w:val="13"/>
              </w:rPr>
              <w:t>-3,664,006</w:t>
            </w:r>
          </w:p>
        </w:tc>
        <w:tc>
          <w:tcPr>
            <w:tcW w:w="990" w:type="dxa"/>
            <w:vAlign w:val="center"/>
          </w:tcPr>
          <w:p w14:paraId="3E88094D" w14:textId="77777777" w:rsidR="0098624F" w:rsidRPr="004B5A68" w:rsidRDefault="0098624F" w:rsidP="00C2661F">
            <w:pPr>
              <w:spacing w:after="0"/>
              <w:jc w:val="center"/>
              <w:rPr>
                <w:sz w:val="13"/>
                <w:szCs w:val="13"/>
              </w:rPr>
            </w:pPr>
            <w:r>
              <w:rPr>
                <w:sz w:val="13"/>
                <w:szCs w:val="13"/>
              </w:rPr>
              <w:t>-334,126</w:t>
            </w:r>
          </w:p>
        </w:tc>
        <w:tc>
          <w:tcPr>
            <w:tcW w:w="900" w:type="dxa"/>
            <w:vAlign w:val="center"/>
          </w:tcPr>
          <w:p w14:paraId="03D9AE10" w14:textId="77777777" w:rsidR="0098624F" w:rsidRPr="004B5A68" w:rsidRDefault="0098624F" w:rsidP="00C2661F">
            <w:pPr>
              <w:spacing w:after="0"/>
              <w:jc w:val="center"/>
              <w:rPr>
                <w:sz w:val="13"/>
                <w:szCs w:val="13"/>
              </w:rPr>
            </w:pPr>
            <w:r>
              <w:rPr>
                <w:sz w:val="13"/>
                <w:szCs w:val="13"/>
              </w:rPr>
              <w:t>-101,655</w:t>
            </w:r>
          </w:p>
        </w:tc>
        <w:tc>
          <w:tcPr>
            <w:tcW w:w="900" w:type="dxa"/>
            <w:vAlign w:val="center"/>
          </w:tcPr>
          <w:p w14:paraId="50F73C2E" w14:textId="77777777" w:rsidR="0098624F" w:rsidRPr="004B5A68" w:rsidRDefault="0098624F" w:rsidP="00C2661F">
            <w:pPr>
              <w:spacing w:after="0"/>
              <w:jc w:val="center"/>
              <w:rPr>
                <w:sz w:val="13"/>
                <w:szCs w:val="13"/>
              </w:rPr>
            </w:pPr>
            <w:r>
              <w:rPr>
                <w:sz w:val="13"/>
                <w:szCs w:val="13"/>
              </w:rPr>
              <w:t>-528,848</w:t>
            </w:r>
          </w:p>
        </w:tc>
        <w:tc>
          <w:tcPr>
            <w:tcW w:w="720" w:type="dxa"/>
            <w:vAlign w:val="center"/>
          </w:tcPr>
          <w:p w14:paraId="37CC9C89" w14:textId="77777777" w:rsidR="0098624F" w:rsidRPr="004B5A68" w:rsidRDefault="0098624F" w:rsidP="00C2661F">
            <w:pPr>
              <w:spacing w:after="0"/>
              <w:jc w:val="center"/>
              <w:rPr>
                <w:sz w:val="13"/>
                <w:szCs w:val="13"/>
              </w:rPr>
            </w:pPr>
            <w:r>
              <w:rPr>
                <w:sz w:val="13"/>
                <w:szCs w:val="13"/>
              </w:rPr>
              <w:t>-59,666</w:t>
            </w:r>
          </w:p>
        </w:tc>
        <w:tc>
          <w:tcPr>
            <w:tcW w:w="810" w:type="dxa"/>
            <w:vAlign w:val="center"/>
          </w:tcPr>
          <w:p w14:paraId="3F9DF5DB" w14:textId="77777777" w:rsidR="0098624F" w:rsidRPr="004B5A68" w:rsidRDefault="0098624F" w:rsidP="00C2661F">
            <w:pPr>
              <w:spacing w:after="0"/>
              <w:jc w:val="center"/>
              <w:rPr>
                <w:sz w:val="13"/>
                <w:szCs w:val="13"/>
              </w:rPr>
            </w:pPr>
            <w:r>
              <w:rPr>
                <w:sz w:val="13"/>
                <w:szCs w:val="13"/>
              </w:rPr>
              <w:t>-126,164</w:t>
            </w:r>
          </w:p>
        </w:tc>
        <w:tc>
          <w:tcPr>
            <w:tcW w:w="810" w:type="dxa"/>
            <w:vAlign w:val="center"/>
          </w:tcPr>
          <w:p w14:paraId="29EDB457" w14:textId="77777777" w:rsidR="0098624F" w:rsidRPr="004B5A68" w:rsidRDefault="0098624F" w:rsidP="00C2661F">
            <w:pPr>
              <w:spacing w:after="0"/>
              <w:jc w:val="center"/>
              <w:rPr>
                <w:sz w:val="13"/>
                <w:szCs w:val="13"/>
              </w:rPr>
            </w:pPr>
            <w:r>
              <w:rPr>
                <w:sz w:val="13"/>
                <w:szCs w:val="13"/>
              </w:rPr>
              <w:t>-535,044</w:t>
            </w:r>
          </w:p>
        </w:tc>
        <w:tc>
          <w:tcPr>
            <w:tcW w:w="810" w:type="dxa"/>
            <w:vAlign w:val="center"/>
          </w:tcPr>
          <w:p w14:paraId="1F2C4905" w14:textId="77777777" w:rsidR="0098624F" w:rsidRPr="004B5A68" w:rsidRDefault="0098624F" w:rsidP="00C2661F">
            <w:pPr>
              <w:spacing w:after="0"/>
              <w:jc w:val="center"/>
              <w:rPr>
                <w:sz w:val="13"/>
                <w:szCs w:val="13"/>
              </w:rPr>
            </w:pPr>
            <w:r>
              <w:rPr>
                <w:sz w:val="13"/>
                <w:szCs w:val="13"/>
              </w:rPr>
              <w:t>-63,916</w:t>
            </w:r>
          </w:p>
        </w:tc>
        <w:tc>
          <w:tcPr>
            <w:tcW w:w="990" w:type="dxa"/>
            <w:vAlign w:val="center"/>
          </w:tcPr>
          <w:p w14:paraId="00FA0F60" w14:textId="77777777" w:rsidR="0098624F" w:rsidRPr="004B5A68" w:rsidRDefault="0098624F" w:rsidP="00C2661F">
            <w:pPr>
              <w:spacing w:after="0"/>
              <w:jc w:val="center"/>
              <w:rPr>
                <w:sz w:val="13"/>
                <w:szCs w:val="13"/>
              </w:rPr>
            </w:pPr>
            <w:r>
              <w:rPr>
                <w:sz w:val="13"/>
                <w:szCs w:val="13"/>
              </w:rPr>
              <w:t>-713,970</w:t>
            </w:r>
          </w:p>
        </w:tc>
        <w:tc>
          <w:tcPr>
            <w:tcW w:w="900" w:type="dxa"/>
            <w:vAlign w:val="center"/>
          </w:tcPr>
          <w:p w14:paraId="142C7F17" w14:textId="77777777" w:rsidR="0098624F" w:rsidRPr="004B5A68" w:rsidRDefault="0098624F" w:rsidP="00C2661F">
            <w:pPr>
              <w:spacing w:after="0"/>
              <w:jc w:val="center"/>
              <w:rPr>
                <w:sz w:val="13"/>
                <w:szCs w:val="13"/>
              </w:rPr>
            </w:pPr>
            <w:r>
              <w:rPr>
                <w:sz w:val="13"/>
                <w:szCs w:val="13"/>
              </w:rPr>
              <w:t>-1,872,062</w:t>
            </w:r>
          </w:p>
        </w:tc>
        <w:tc>
          <w:tcPr>
            <w:tcW w:w="900" w:type="dxa"/>
            <w:vAlign w:val="center"/>
          </w:tcPr>
          <w:p w14:paraId="0A144517" w14:textId="77777777" w:rsidR="0098624F" w:rsidRPr="004B5A68" w:rsidRDefault="0098624F" w:rsidP="00C2661F">
            <w:pPr>
              <w:spacing w:after="0"/>
              <w:jc w:val="center"/>
              <w:rPr>
                <w:sz w:val="13"/>
                <w:szCs w:val="13"/>
              </w:rPr>
            </w:pPr>
            <w:r>
              <w:rPr>
                <w:sz w:val="13"/>
                <w:szCs w:val="13"/>
              </w:rPr>
              <w:t>-621,390</w:t>
            </w:r>
          </w:p>
        </w:tc>
        <w:tc>
          <w:tcPr>
            <w:tcW w:w="810" w:type="dxa"/>
            <w:vAlign w:val="center"/>
          </w:tcPr>
          <w:p w14:paraId="46AB3705" w14:textId="77777777" w:rsidR="0098624F" w:rsidRDefault="0098624F" w:rsidP="00C2661F">
            <w:pPr>
              <w:spacing w:after="0"/>
              <w:jc w:val="center"/>
              <w:rPr>
                <w:sz w:val="13"/>
                <w:szCs w:val="13"/>
              </w:rPr>
            </w:pPr>
            <w:r>
              <w:rPr>
                <w:sz w:val="13"/>
                <w:szCs w:val="13"/>
              </w:rPr>
              <w:t>-136,691</w:t>
            </w:r>
          </w:p>
        </w:tc>
        <w:tc>
          <w:tcPr>
            <w:tcW w:w="1080" w:type="dxa"/>
            <w:vAlign w:val="center"/>
          </w:tcPr>
          <w:p w14:paraId="316A8ABB" w14:textId="77777777" w:rsidR="0098624F" w:rsidRDefault="0098624F" w:rsidP="00C2661F">
            <w:pPr>
              <w:spacing w:after="0"/>
              <w:jc w:val="center"/>
              <w:rPr>
                <w:sz w:val="13"/>
                <w:szCs w:val="13"/>
              </w:rPr>
            </w:pPr>
            <w:r>
              <w:rPr>
                <w:sz w:val="13"/>
                <w:szCs w:val="13"/>
              </w:rPr>
              <w:t>9,150,260</w:t>
            </w:r>
          </w:p>
        </w:tc>
        <w:tc>
          <w:tcPr>
            <w:tcW w:w="990" w:type="dxa"/>
            <w:vAlign w:val="center"/>
          </w:tcPr>
          <w:p w14:paraId="5F58E3E0" w14:textId="77777777" w:rsidR="0098624F" w:rsidRDefault="0098624F" w:rsidP="00C2661F">
            <w:pPr>
              <w:spacing w:after="0"/>
              <w:jc w:val="center"/>
              <w:rPr>
                <w:sz w:val="13"/>
                <w:szCs w:val="13"/>
              </w:rPr>
            </w:pPr>
            <w:r>
              <w:rPr>
                <w:sz w:val="13"/>
                <w:szCs w:val="13"/>
              </w:rPr>
              <w:t>0</w:t>
            </w:r>
          </w:p>
        </w:tc>
      </w:tr>
      <w:tr w:rsidR="0098624F" w14:paraId="5177FD93" w14:textId="77777777" w:rsidTr="00C2661F">
        <w:trPr>
          <w:trHeight w:val="398"/>
          <w:jc w:val="center"/>
        </w:trPr>
        <w:tc>
          <w:tcPr>
            <w:tcW w:w="1075" w:type="dxa"/>
            <w:vAlign w:val="center"/>
          </w:tcPr>
          <w:p w14:paraId="3A0114F6" w14:textId="77777777" w:rsidR="0098624F" w:rsidRDefault="0098624F" w:rsidP="00C2661F">
            <w:pPr>
              <w:spacing w:after="0"/>
              <w:rPr>
                <w:sz w:val="13"/>
                <w:szCs w:val="13"/>
              </w:rPr>
            </w:pPr>
            <w:r>
              <w:rPr>
                <w:sz w:val="13"/>
                <w:szCs w:val="13"/>
              </w:rPr>
              <w:t>Investment allocation</w:t>
            </w:r>
          </w:p>
        </w:tc>
        <w:tc>
          <w:tcPr>
            <w:tcW w:w="900" w:type="dxa"/>
            <w:vAlign w:val="center"/>
          </w:tcPr>
          <w:p w14:paraId="568DF3B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1ECB7EDC" w14:textId="77777777" w:rsidR="0098624F" w:rsidRPr="004B5A68" w:rsidRDefault="0098624F" w:rsidP="00C2661F">
            <w:pPr>
              <w:spacing w:after="0"/>
              <w:jc w:val="center"/>
              <w:rPr>
                <w:sz w:val="13"/>
                <w:szCs w:val="13"/>
              </w:rPr>
            </w:pPr>
            <w:r>
              <w:rPr>
                <w:sz w:val="13"/>
                <w:szCs w:val="13"/>
              </w:rPr>
              <w:t>3,719,477</w:t>
            </w:r>
          </w:p>
        </w:tc>
        <w:tc>
          <w:tcPr>
            <w:tcW w:w="990" w:type="dxa"/>
            <w:vAlign w:val="center"/>
          </w:tcPr>
          <w:p w14:paraId="7FCE8D6B"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3214375C"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4C9C9711" w14:textId="77777777" w:rsidR="0098624F" w:rsidRPr="004B5A68" w:rsidRDefault="0098624F" w:rsidP="00C2661F">
            <w:pPr>
              <w:spacing w:after="0"/>
              <w:jc w:val="center"/>
              <w:rPr>
                <w:sz w:val="13"/>
                <w:szCs w:val="13"/>
              </w:rPr>
            </w:pPr>
            <w:r>
              <w:rPr>
                <w:sz w:val="13"/>
                <w:szCs w:val="13"/>
              </w:rPr>
              <w:t>406,118</w:t>
            </w:r>
          </w:p>
        </w:tc>
        <w:tc>
          <w:tcPr>
            <w:tcW w:w="720" w:type="dxa"/>
            <w:vAlign w:val="center"/>
          </w:tcPr>
          <w:p w14:paraId="2E5C4E6E" w14:textId="77777777" w:rsidR="0098624F" w:rsidRPr="004B5A68" w:rsidRDefault="0098624F" w:rsidP="00C2661F">
            <w:pPr>
              <w:spacing w:after="0"/>
              <w:jc w:val="center"/>
              <w:rPr>
                <w:sz w:val="13"/>
                <w:szCs w:val="13"/>
              </w:rPr>
            </w:pPr>
            <w:r>
              <w:rPr>
                <w:sz w:val="13"/>
                <w:szCs w:val="13"/>
              </w:rPr>
              <w:t>1,448</w:t>
            </w:r>
          </w:p>
        </w:tc>
        <w:tc>
          <w:tcPr>
            <w:tcW w:w="810" w:type="dxa"/>
            <w:vAlign w:val="center"/>
          </w:tcPr>
          <w:p w14:paraId="263990FA"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097B9772" w14:textId="77777777" w:rsidR="0098624F" w:rsidRPr="004B5A68" w:rsidRDefault="0098624F" w:rsidP="00C2661F">
            <w:pPr>
              <w:spacing w:after="0"/>
              <w:jc w:val="center"/>
              <w:rPr>
                <w:sz w:val="13"/>
                <w:szCs w:val="13"/>
              </w:rPr>
            </w:pPr>
            <w:r>
              <w:rPr>
                <w:sz w:val="13"/>
                <w:szCs w:val="13"/>
              </w:rPr>
              <w:t>433,829</w:t>
            </w:r>
          </w:p>
        </w:tc>
        <w:tc>
          <w:tcPr>
            <w:tcW w:w="810" w:type="dxa"/>
            <w:vAlign w:val="center"/>
          </w:tcPr>
          <w:p w14:paraId="656DB4F9" w14:textId="77777777" w:rsidR="0098624F" w:rsidRPr="004B5A68" w:rsidRDefault="0098624F" w:rsidP="00C2661F">
            <w:pPr>
              <w:spacing w:after="0"/>
              <w:jc w:val="center"/>
              <w:rPr>
                <w:sz w:val="13"/>
                <w:szCs w:val="13"/>
              </w:rPr>
            </w:pPr>
            <w:r>
              <w:rPr>
                <w:sz w:val="13"/>
                <w:szCs w:val="13"/>
              </w:rPr>
              <w:t>53,046</w:t>
            </w:r>
          </w:p>
        </w:tc>
        <w:tc>
          <w:tcPr>
            <w:tcW w:w="990" w:type="dxa"/>
            <w:vAlign w:val="center"/>
          </w:tcPr>
          <w:p w14:paraId="3CC49604"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5CBBDDF6" w14:textId="77777777" w:rsidR="0098624F" w:rsidRPr="004B5A68" w:rsidRDefault="0098624F" w:rsidP="00C2661F">
            <w:pPr>
              <w:spacing w:after="0"/>
              <w:jc w:val="center"/>
              <w:rPr>
                <w:sz w:val="13"/>
                <w:szCs w:val="13"/>
              </w:rPr>
            </w:pPr>
            <w:r>
              <w:rPr>
                <w:sz w:val="13"/>
                <w:szCs w:val="13"/>
              </w:rPr>
              <w:t>0</w:t>
            </w:r>
          </w:p>
        </w:tc>
        <w:tc>
          <w:tcPr>
            <w:tcW w:w="900" w:type="dxa"/>
            <w:vAlign w:val="center"/>
          </w:tcPr>
          <w:p w14:paraId="2E3EFD49" w14:textId="77777777" w:rsidR="0098624F" w:rsidRPr="004B5A68" w:rsidRDefault="0098624F" w:rsidP="00C2661F">
            <w:pPr>
              <w:spacing w:after="0"/>
              <w:jc w:val="center"/>
              <w:rPr>
                <w:sz w:val="13"/>
                <w:szCs w:val="13"/>
              </w:rPr>
            </w:pPr>
            <w:r>
              <w:rPr>
                <w:sz w:val="13"/>
                <w:szCs w:val="13"/>
              </w:rPr>
              <w:t>0</w:t>
            </w:r>
          </w:p>
        </w:tc>
        <w:tc>
          <w:tcPr>
            <w:tcW w:w="810" w:type="dxa"/>
            <w:vAlign w:val="center"/>
          </w:tcPr>
          <w:p w14:paraId="4187A7F8" w14:textId="77777777" w:rsidR="0098624F" w:rsidRDefault="0098624F" w:rsidP="00C2661F">
            <w:pPr>
              <w:spacing w:after="0"/>
              <w:jc w:val="center"/>
              <w:rPr>
                <w:sz w:val="13"/>
                <w:szCs w:val="13"/>
              </w:rPr>
            </w:pPr>
            <w:r>
              <w:rPr>
                <w:sz w:val="13"/>
                <w:szCs w:val="13"/>
              </w:rPr>
              <w:t>0</w:t>
            </w:r>
          </w:p>
        </w:tc>
        <w:tc>
          <w:tcPr>
            <w:tcW w:w="1080" w:type="dxa"/>
            <w:vAlign w:val="center"/>
          </w:tcPr>
          <w:p w14:paraId="0C43B5C1" w14:textId="77777777" w:rsidR="0098624F" w:rsidRDefault="0098624F" w:rsidP="00C2661F">
            <w:pPr>
              <w:spacing w:after="0"/>
              <w:jc w:val="center"/>
              <w:rPr>
                <w:sz w:val="13"/>
                <w:szCs w:val="13"/>
              </w:rPr>
            </w:pPr>
            <w:r>
              <w:rPr>
                <w:sz w:val="13"/>
                <w:szCs w:val="13"/>
              </w:rPr>
              <w:t>-4,613,918</w:t>
            </w:r>
          </w:p>
        </w:tc>
        <w:tc>
          <w:tcPr>
            <w:tcW w:w="990" w:type="dxa"/>
            <w:vAlign w:val="center"/>
          </w:tcPr>
          <w:p w14:paraId="1CA06CBB" w14:textId="77777777" w:rsidR="0098624F" w:rsidRDefault="0098624F" w:rsidP="00C2661F">
            <w:pPr>
              <w:spacing w:after="0"/>
              <w:jc w:val="center"/>
              <w:rPr>
                <w:sz w:val="13"/>
                <w:szCs w:val="13"/>
              </w:rPr>
            </w:pPr>
            <w:r>
              <w:rPr>
                <w:sz w:val="13"/>
                <w:szCs w:val="13"/>
              </w:rPr>
              <w:t>0</w:t>
            </w:r>
          </w:p>
        </w:tc>
      </w:tr>
      <w:tr w:rsidR="0098624F" w14:paraId="417FF964" w14:textId="77777777" w:rsidTr="00C2661F">
        <w:trPr>
          <w:trHeight w:val="398"/>
          <w:jc w:val="center"/>
        </w:trPr>
        <w:tc>
          <w:tcPr>
            <w:tcW w:w="1075" w:type="dxa"/>
            <w:vAlign w:val="center"/>
          </w:tcPr>
          <w:p w14:paraId="0347E0B9" w14:textId="77777777" w:rsidR="0098624F" w:rsidRDefault="0098624F" w:rsidP="00C2661F">
            <w:pPr>
              <w:spacing w:after="0"/>
              <w:rPr>
                <w:sz w:val="13"/>
                <w:szCs w:val="13"/>
              </w:rPr>
            </w:pPr>
            <w:r>
              <w:rPr>
                <w:sz w:val="13"/>
                <w:szCs w:val="13"/>
              </w:rPr>
              <w:t>Bank interest</w:t>
            </w:r>
          </w:p>
        </w:tc>
        <w:tc>
          <w:tcPr>
            <w:tcW w:w="900" w:type="dxa"/>
            <w:vAlign w:val="center"/>
          </w:tcPr>
          <w:p w14:paraId="7784D765" w14:textId="77777777" w:rsidR="0098624F" w:rsidRPr="004B5A68" w:rsidRDefault="0098624F" w:rsidP="00C2661F">
            <w:pPr>
              <w:spacing w:after="0"/>
              <w:jc w:val="center"/>
              <w:rPr>
                <w:sz w:val="13"/>
                <w:szCs w:val="13"/>
              </w:rPr>
            </w:pPr>
            <w:r>
              <w:rPr>
                <w:sz w:val="13"/>
                <w:szCs w:val="13"/>
              </w:rPr>
              <w:t>47,324</w:t>
            </w:r>
          </w:p>
        </w:tc>
        <w:tc>
          <w:tcPr>
            <w:tcW w:w="900" w:type="dxa"/>
            <w:vAlign w:val="center"/>
          </w:tcPr>
          <w:p w14:paraId="3E4834C1" w14:textId="77777777" w:rsidR="0098624F" w:rsidRPr="004B5A68" w:rsidRDefault="0098624F" w:rsidP="00C2661F">
            <w:pPr>
              <w:spacing w:after="0"/>
              <w:jc w:val="center"/>
              <w:rPr>
                <w:sz w:val="13"/>
                <w:szCs w:val="13"/>
              </w:rPr>
            </w:pPr>
            <w:r>
              <w:rPr>
                <w:sz w:val="13"/>
                <w:szCs w:val="13"/>
              </w:rPr>
              <w:t>105,235</w:t>
            </w:r>
          </w:p>
        </w:tc>
        <w:tc>
          <w:tcPr>
            <w:tcW w:w="990" w:type="dxa"/>
            <w:vAlign w:val="center"/>
          </w:tcPr>
          <w:p w14:paraId="731CB2A4" w14:textId="77777777" w:rsidR="0098624F" w:rsidRPr="004B5A68" w:rsidRDefault="0098624F" w:rsidP="00C2661F">
            <w:pPr>
              <w:spacing w:after="0"/>
              <w:jc w:val="center"/>
              <w:rPr>
                <w:sz w:val="13"/>
                <w:szCs w:val="13"/>
              </w:rPr>
            </w:pPr>
            <w:r>
              <w:rPr>
                <w:sz w:val="13"/>
                <w:szCs w:val="13"/>
              </w:rPr>
              <w:t>38,622</w:t>
            </w:r>
          </w:p>
        </w:tc>
        <w:tc>
          <w:tcPr>
            <w:tcW w:w="900" w:type="dxa"/>
            <w:vAlign w:val="center"/>
          </w:tcPr>
          <w:p w14:paraId="2EFE3850" w14:textId="77777777" w:rsidR="0098624F" w:rsidRPr="004B5A68" w:rsidRDefault="0098624F" w:rsidP="00C2661F">
            <w:pPr>
              <w:spacing w:after="0"/>
              <w:jc w:val="center"/>
              <w:rPr>
                <w:sz w:val="13"/>
                <w:szCs w:val="13"/>
              </w:rPr>
            </w:pPr>
            <w:r>
              <w:rPr>
                <w:sz w:val="13"/>
                <w:szCs w:val="13"/>
              </w:rPr>
              <w:t>11,829</w:t>
            </w:r>
          </w:p>
        </w:tc>
        <w:tc>
          <w:tcPr>
            <w:tcW w:w="900" w:type="dxa"/>
            <w:vAlign w:val="center"/>
          </w:tcPr>
          <w:p w14:paraId="69C31CEB" w14:textId="77777777" w:rsidR="0098624F" w:rsidRPr="004B5A68" w:rsidRDefault="0098624F" w:rsidP="00C2661F">
            <w:pPr>
              <w:spacing w:after="0"/>
              <w:jc w:val="center"/>
              <w:rPr>
                <w:sz w:val="13"/>
                <w:szCs w:val="13"/>
              </w:rPr>
            </w:pPr>
            <w:r>
              <w:rPr>
                <w:sz w:val="13"/>
                <w:szCs w:val="13"/>
              </w:rPr>
              <w:t>18,546</w:t>
            </w:r>
          </w:p>
        </w:tc>
        <w:tc>
          <w:tcPr>
            <w:tcW w:w="720" w:type="dxa"/>
            <w:vAlign w:val="center"/>
          </w:tcPr>
          <w:p w14:paraId="7D3944A0" w14:textId="77777777" w:rsidR="0098624F" w:rsidRPr="004B5A68" w:rsidRDefault="0098624F" w:rsidP="00C2661F">
            <w:pPr>
              <w:spacing w:after="0"/>
              <w:jc w:val="center"/>
              <w:rPr>
                <w:sz w:val="13"/>
                <w:szCs w:val="13"/>
              </w:rPr>
            </w:pPr>
            <w:r>
              <w:rPr>
                <w:sz w:val="13"/>
                <w:szCs w:val="13"/>
              </w:rPr>
              <w:t>918</w:t>
            </w:r>
          </w:p>
        </w:tc>
        <w:tc>
          <w:tcPr>
            <w:tcW w:w="810" w:type="dxa"/>
            <w:vAlign w:val="center"/>
          </w:tcPr>
          <w:p w14:paraId="190AA57D" w14:textId="77777777" w:rsidR="0098624F" w:rsidRPr="004B5A68" w:rsidRDefault="0098624F" w:rsidP="00C2661F">
            <w:pPr>
              <w:spacing w:after="0"/>
              <w:jc w:val="center"/>
              <w:rPr>
                <w:sz w:val="13"/>
                <w:szCs w:val="13"/>
              </w:rPr>
            </w:pPr>
            <w:r>
              <w:rPr>
                <w:sz w:val="13"/>
                <w:szCs w:val="13"/>
              </w:rPr>
              <w:t>5,455</w:t>
            </w:r>
          </w:p>
        </w:tc>
        <w:tc>
          <w:tcPr>
            <w:tcW w:w="810" w:type="dxa"/>
            <w:vAlign w:val="center"/>
          </w:tcPr>
          <w:p w14:paraId="487B6D86" w14:textId="77777777" w:rsidR="0098624F" w:rsidRPr="004B5A68" w:rsidRDefault="0098624F" w:rsidP="00C2661F">
            <w:pPr>
              <w:spacing w:after="0"/>
              <w:jc w:val="center"/>
              <w:rPr>
                <w:sz w:val="13"/>
                <w:szCs w:val="13"/>
              </w:rPr>
            </w:pPr>
            <w:r>
              <w:rPr>
                <w:sz w:val="13"/>
                <w:szCs w:val="13"/>
              </w:rPr>
              <w:t>32,300</w:t>
            </w:r>
          </w:p>
        </w:tc>
        <w:tc>
          <w:tcPr>
            <w:tcW w:w="810" w:type="dxa"/>
            <w:vAlign w:val="center"/>
          </w:tcPr>
          <w:p w14:paraId="42258199" w14:textId="77777777" w:rsidR="0098624F" w:rsidRPr="004B5A68" w:rsidRDefault="0098624F" w:rsidP="00C2661F">
            <w:pPr>
              <w:spacing w:after="0"/>
              <w:jc w:val="center"/>
              <w:rPr>
                <w:sz w:val="13"/>
                <w:szCs w:val="13"/>
              </w:rPr>
            </w:pPr>
            <w:r>
              <w:rPr>
                <w:sz w:val="13"/>
                <w:szCs w:val="13"/>
              </w:rPr>
              <w:t>3,923</w:t>
            </w:r>
          </w:p>
        </w:tc>
        <w:tc>
          <w:tcPr>
            <w:tcW w:w="990" w:type="dxa"/>
            <w:vAlign w:val="center"/>
          </w:tcPr>
          <w:p w14:paraId="33E9B535" w14:textId="77777777" w:rsidR="0098624F" w:rsidRPr="004B5A68" w:rsidRDefault="0098624F" w:rsidP="00C2661F">
            <w:pPr>
              <w:spacing w:after="0"/>
              <w:jc w:val="center"/>
              <w:rPr>
                <w:sz w:val="13"/>
                <w:szCs w:val="13"/>
              </w:rPr>
            </w:pPr>
            <w:r>
              <w:rPr>
                <w:sz w:val="13"/>
                <w:szCs w:val="13"/>
              </w:rPr>
              <w:t>36,399</w:t>
            </w:r>
          </w:p>
        </w:tc>
        <w:tc>
          <w:tcPr>
            <w:tcW w:w="900" w:type="dxa"/>
            <w:vAlign w:val="center"/>
          </w:tcPr>
          <w:p w14:paraId="27D977F0" w14:textId="77777777" w:rsidR="0098624F" w:rsidRPr="004B5A68" w:rsidRDefault="0098624F" w:rsidP="00C2661F">
            <w:pPr>
              <w:spacing w:after="0"/>
              <w:jc w:val="center"/>
              <w:rPr>
                <w:sz w:val="13"/>
                <w:szCs w:val="13"/>
              </w:rPr>
            </w:pPr>
            <w:r>
              <w:rPr>
                <w:sz w:val="13"/>
                <w:szCs w:val="13"/>
              </w:rPr>
              <w:t>264,771</w:t>
            </w:r>
          </w:p>
        </w:tc>
        <w:tc>
          <w:tcPr>
            <w:tcW w:w="900" w:type="dxa"/>
            <w:vAlign w:val="center"/>
          </w:tcPr>
          <w:p w14:paraId="5CDB092E" w14:textId="77777777" w:rsidR="0098624F" w:rsidRPr="004B5A68" w:rsidRDefault="0098624F" w:rsidP="00C2661F">
            <w:pPr>
              <w:spacing w:after="0"/>
              <w:jc w:val="center"/>
              <w:rPr>
                <w:sz w:val="13"/>
                <w:szCs w:val="13"/>
              </w:rPr>
            </w:pPr>
            <w:r>
              <w:rPr>
                <w:sz w:val="13"/>
                <w:szCs w:val="13"/>
              </w:rPr>
              <w:t>13,705</w:t>
            </w:r>
          </w:p>
        </w:tc>
        <w:tc>
          <w:tcPr>
            <w:tcW w:w="810" w:type="dxa"/>
            <w:vAlign w:val="center"/>
          </w:tcPr>
          <w:p w14:paraId="59FBFF21" w14:textId="77777777" w:rsidR="0098624F" w:rsidRDefault="0098624F" w:rsidP="00C2661F">
            <w:pPr>
              <w:spacing w:after="0"/>
              <w:jc w:val="center"/>
              <w:rPr>
                <w:sz w:val="13"/>
                <w:szCs w:val="13"/>
              </w:rPr>
            </w:pPr>
            <w:r>
              <w:rPr>
                <w:sz w:val="13"/>
                <w:szCs w:val="13"/>
              </w:rPr>
              <w:t>8,067</w:t>
            </w:r>
          </w:p>
        </w:tc>
        <w:tc>
          <w:tcPr>
            <w:tcW w:w="1080" w:type="dxa"/>
            <w:vAlign w:val="center"/>
          </w:tcPr>
          <w:p w14:paraId="33777187" w14:textId="77777777" w:rsidR="0098624F" w:rsidRDefault="0098624F" w:rsidP="00C2661F">
            <w:pPr>
              <w:spacing w:after="0"/>
              <w:jc w:val="center"/>
              <w:rPr>
                <w:sz w:val="13"/>
                <w:szCs w:val="13"/>
              </w:rPr>
            </w:pPr>
            <w:r>
              <w:rPr>
                <w:sz w:val="13"/>
                <w:szCs w:val="13"/>
              </w:rPr>
              <w:t>-587,094</w:t>
            </w:r>
          </w:p>
        </w:tc>
        <w:tc>
          <w:tcPr>
            <w:tcW w:w="990" w:type="dxa"/>
            <w:vAlign w:val="center"/>
          </w:tcPr>
          <w:p w14:paraId="084B0809" w14:textId="77777777" w:rsidR="0098624F" w:rsidRDefault="0098624F" w:rsidP="00C2661F">
            <w:pPr>
              <w:spacing w:after="0"/>
              <w:jc w:val="center"/>
              <w:rPr>
                <w:sz w:val="13"/>
                <w:szCs w:val="13"/>
              </w:rPr>
            </w:pPr>
            <w:r>
              <w:rPr>
                <w:sz w:val="13"/>
                <w:szCs w:val="13"/>
              </w:rPr>
              <w:t>0</w:t>
            </w:r>
          </w:p>
        </w:tc>
      </w:tr>
      <w:tr w:rsidR="0098624F" w14:paraId="4E0B35EF" w14:textId="77777777" w:rsidTr="00C2661F">
        <w:trPr>
          <w:trHeight w:val="398"/>
          <w:jc w:val="center"/>
        </w:trPr>
        <w:tc>
          <w:tcPr>
            <w:tcW w:w="1075" w:type="dxa"/>
            <w:vAlign w:val="center"/>
          </w:tcPr>
          <w:p w14:paraId="658F4D0A" w14:textId="77777777" w:rsidR="0098624F" w:rsidRDefault="0098624F" w:rsidP="00C2661F">
            <w:pPr>
              <w:spacing w:after="0"/>
              <w:rPr>
                <w:sz w:val="13"/>
                <w:szCs w:val="13"/>
              </w:rPr>
            </w:pPr>
            <w:r>
              <w:rPr>
                <w:sz w:val="13"/>
                <w:szCs w:val="13"/>
              </w:rPr>
              <w:t>Total Change in Net Assets</w:t>
            </w:r>
          </w:p>
        </w:tc>
        <w:tc>
          <w:tcPr>
            <w:tcW w:w="900" w:type="dxa"/>
            <w:vAlign w:val="center"/>
          </w:tcPr>
          <w:p w14:paraId="458B5F0F" w14:textId="77777777" w:rsidR="0098624F" w:rsidRPr="004B5A68" w:rsidRDefault="0098624F" w:rsidP="00C2661F">
            <w:pPr>
              <w:spacing w:after="0"/>
              <w:jc w:val="center"/>
              <w:rPr>
                <w:sz w:val="13"/>
                <w:szCs w:val="13"/>
              </w:rPr>
            </w:pPr>
            <w:r>
              <w:rPr>
                <w:sz w:val="13"/>
                <w:szCs w:val="13"/>
              </w:rPr>
              <w:t>-1,050,844</w:t>
            </w:r>
          </w:p>
        </w:tc>
        <w:tc>
          <w:tcPr>
            <w:tcW w:w="900" w:type="dxa"/>
            <w:vAlign w:val="center"/>
          </w:tcPr>
          <w:p w14:paraId="0ECAA7E8" w14:textId="77777777" w:rsidR="0098624F" w:rsidRPr="004B5A68" w:rsidRDefault="0098624F" w:rsidP="00C2661F">
            <w:pPr>
              <w:spacing w:after="0"/>
              <w:jc w:val="center"/>
              <w:rPr>
                <w:sz w:val="13"/>
                <w:szCs w:val="13"/>
              </w:rPr>
            </w:pPr>
            <w:r>
              <w:rPr>
                <w:sz w:val="13"/>
                <w:szCs w:val="13"/>
              </w:rPr>
              <w:t>-5,048,935</w:t>
            </w:r>
          </w:p>
        </w:tc>
        <w:tc>
          <w:tcPr>
            <w:tcW w:w="990" w:type="dxa"/>
            <w:vAlign w:val="center"/>
          </w:tcPr>
          <w:p w14:paraId="0F982083" w14:textId="77777777" w:rsidR="0098624F" w:rsidRPr="004B5A68" w:rsidRDefault="0098624F" w:rsidP="00C2661F">
            <w:pPr>
              <w:spacing w:after="0"/>
              <w:jc w:val="center"/>
              <w:rPr>
                <w:sz w:val="13"/>
                <w:szCs w:val="13"/>
              </w:rPr>
            </w:pPr>
            <w:r>
              <w:rPr>
                <w:sz w:val="13"/>
                <w:szCs w:val="13"/>
              </w:rPr>
              <w:t>-455,492</w:t>
            </w:r>
          </w:p>
        </w:tc>
        <w:tc>
          <w:tcPr>
            <w:tcW w:w="900" w:type="dxa"/>
            <w:vAlign w:val="center"/>
          </w:tcPr>
          <w:p w14:paraId="5A240207" w14:textId="77777777" w:rsidR="0098624F" w:rsidRPr="004B5A68" w:rsidRDefault="0098624F" w:rsidP="00C2661F">
            <w:pPr>
              <w:spacing w:after="0"/>
              <w:jc w:val="center"/>
              <w:rPr>
                <w:sz w:val="13"/>
                <w:szCs w:val="13"/>
              </w:rPr>
            </w:pPr>
            <w:r>
              <w:rPr>
                <w:sz w:val="13"/>
                <w:szCs w:val="13"/>
              </w:rPr>
              <w:t>-43,809</w:t>
            </w:r>
          </w:p>
        </w:tc>
        <w:tc>
          <w:tcPr>
            <w:tcW w:w="900" w:type="dxa"/>
            <w:vAlign w:val="center"/>
          </w:tcPr>
          <w:p w14:paraId="326EA87A" w14:textId="77777777" w:rsidR="0098624F" w:rsidRPr="004B5A68" w:rsidRDefault="0098624F" w:rsidP="00C2661F">
            <w:pPr>
              <w:spacing w:after="0"/>
              <w:jc w:val="center"/>
              <w:rPr>
                <w:sz w:val="13"/>
                <w:szCs w:val="13"/>
              </w:rPr>
            </w:pPr>
            <w:r>
              <w:rPr>
                <w:sz w:val="13"/>
                <w:szCs w:val="13"/>
              </w:rPr>
              <w:t>-310,946</w:t>
            </w:r>
          </w:p>
        </w:tc>
        <w:tc>
          <w:tcPr>
            <w:tcW w:w="720" w:type="dxa"/>
            <w:vAlign w:val="center"/>
          </w:tcPr>
          <w:p w14:paraId="5A42134E" w14:textId="77777777" w:rsidR="0098624F" w:rsidRPr="004B5A68" w:rsidRDefault="0098624F" w:rsidP="00C2661F">
            <w:pPr>
              <w:spacing w:after="0"/>
              <w:jc w:val="center"/>
              <w:rPr>
                <w:sz w:val="13"/>
                <w:szCs w:val="13"/>
              </w:rPr>
            </w:pPr>
            <w:r>
              <w:rPr>
                <w:sz w:val="13"/>
                <w:szCs w:val="13"/>
              </w:rPr>
              <w:t>221,794</w:t>
            </w:r>
          </w:p>
        </w:tc>
        <w:tc>
          <w:tcPr>
            <w:tcW w:w="810" w:type="dxa"/>
            <w:vAlign w:val="center"/>
          </w:tcPr>
          <w:p w14:paraId="33EB8003" w14:textId="77777777" w:rsidR="0098624F" w:rsidRPr="004B5A68" w:rsidRDefault="0098624F" w:rsidP="00C2661F">
            <w:pPr>
              <w:spacing w:after="0"/>
              <w:jc w:val="center"/>
              <w:rPr>
                <w:sz w:val="13"/>
                <w:szCs w:val="13"/>
              </w:rPr>
            </w:pPr>
            <w:r>
              <w:rPr>
                <w:sz w:val="13"/>
                <w:szCs w:val="13"/>
              </w:rPr>
              <w:t>-26,769</w:t>
            </w:r>
          </w:p>
        </w:tc>
        <w:tc>
          <w:tcPr>
            <w:tcW w:w="810" w:type="dxa"/>
            <w:vAlign w:val="center"/>
          </w:tcPr>
          <w:p w14:paraId="6C9AC369" w14:textId="77777777" w:rsidR="0098624F" w:rsidRPr="004B5A68" w:rsidRDefault="0098624F" w:rsidP="00C2661F">
            <w:pPr>
              <w:spacing w:after="0"/>
              <w:jc w:val="center"/>
              <w:rPr>
                <w:sz w:val="13"/>
                <w:szCs w:val="13"/>
              </w:rPr>
            </w:pPr>
            <w:r>
              <w:rPr>
                <w:sz w:val="13"/>
                <w:szCs w:val="13"/>
              </w:rPr>
              <w:t>-912,547</w:t>
            </w:r>
          </w:p>
        </w:tc>
        <w:tc>
          <w:tcPr>
            <w:tcW w:w="810" w:type="dxa"/>
            <w:vAlign w:val="center"/>
          </w:tcPr>
          <w:p w14:paraId="08478890" w14:textId="77777777" w:rsidR="0098624F" w:rsidRPr="004B5A68" w:rsidRDefault="0098624F" w:rsidP="00C2661F">
            <w:pPr>
              <w:spacing w:after="0"/>
              <w:jc w:val="center"/>
              <w:rPr>
                <w:sz w:val="13"/>
                <w:szCs w:val="13"/>
              </w:rPr>
            </w:pPr>
            <w:r>
              <w:rPr>
                <w:sz w:val="13"/>
                <w:szCs w:val="13"/>
              </w:rPr>
              <w:t>-36,442</w:t>
            </w:r>
          </w:p>
        </w:tc>
        <w:tc>
          <w:tcPr>
            <w:tcW w:w="990" w:type="dxa"/>
            <w:vAlign w:val="center"/>
          </w:tcPr>
          <w:p w14:paraId="3B4EA1B4" w14:textId="77777777" w:rsidR="0098624F" w:rsidRPr="004B5A68" w:rsidRDefault="0098624F" w:rsidP="00C2661F">
            <w:pPr>
              <w:spacing w:after="0"/>
              <w:jc w:val="center"/>
              <w:rPr>
                <w:sz w:val="13"/>
                <w:szCs w:val="13"/>
              </w:rPr>
            </w:pPr>
            <w:r>
              <w:rPr>
                <w:sz w:val="13"/>
                <w:szCs w:val="13"/>
              </w:rPr>
              <w:t>-728,441</w:t>
            </w:r>
          </w:p>
        </w:tc>
        <w:tc>
          <w:tcPr>
            <w:tcW w:w="900" w:type="dxa"/>
            <w:vAlign w:val="center"/>
          </w:tcPr>
          <w:p w14:paraId="529E425E" w14:textId="77777777" w:rsidR="0098624F" w:rsidRPr="004B5A68" w:rsidRDefault="0098624F" w:rsidP="00C2661F">
            <w:pPr>
              <w:spacing w:after="0"/>
              <w:jc w:val="center"/>
              <w:rPr>
                <w:sz w:val="13"/>
                <w:szCs w:val="13"/>
              </w:rPr>
            </w:pPr>
            <w:r>
              <w:rPr>
                <w:sz w:val="13"/>
                <w:szCs w:val="13"/>
              </w:rPr>
              <w:t>3,286,2112</w:t>
            </w:r>
          </w:p>
        </w:tc>
        <w:tc>
          <w:tcPr>
            <w:tcW w:w="900" w:type="dxa"/>
            <w:vAlign w:val="center"/>
          </w:tcPr>
          <w:p w14:paraId="1C64F109" w14:textId="77777777" w:rsidR="0098624F" w:rsidRPr="004B5A68" w:rsidRDefault="0098624F" w:rsidP="00C2661F">
            <w:pPr>
              <w:spacing w:after="0"/>
              <w:jc w:val="center"/>
              <w:rPr>
                <w:sz w:val="13"/>
                <w:szCs w:val="13"/>
              </w:rPr>
            </w:pPr>
            <w:r>
              <w:rPr>
                <w:sz w:val="13"/>
                <w:szCs w:val="13"/>
              </w:rPr>
              <w:t>-1,189,310</w:t>
            </w:r>
          </w:p>
        </w:tc>
        <w:tc>
          <w:tcPr>
            <w:tcW w:w="810" w:type="dxa"/>
            <w:vAlign w:val="center"/>
          </w:tcPr>
          <w:p w14:paraId="677F946C" w14:textId="77777777" w:rsidR="0098624F" w:rsidRDefault="0098624F" w:rsidP="00C2661F">
            <w:pPr>
              <w:spacing w:after="0"/>
              <w:jc w:val="center"/>
              <w:rPr>
                <w:sz w:val="13"/>
                <w:szCs w:val="13"/>
              </w:rPr>
            </w:pPr>
            <w:r>
              <w:rPr>
                <w:sz w:val="13"/>
                <w:szCs w:val="13"/>
              </w:rPr>
              <w:t>-419,587</w:t>
            </w:r>
          </w:p>
        </w:tc>
        <w:tc>
          <w:tcPr>
            <w:tcW w:w="1080" w:type="dxa"/>
            <w:vAlign w:val="center"/>
          </w:tcPr>
          <w:p w14:paraId="246DEF3E" w14:textId="77777777" w:rsidR="0098624F" w:rsidRDefault="0098624F" w:rsidP="00C2661F">
            <w:pPr>
              <w:spacing w:after="0"/>
              <w:jc w:val="center"/>
              <w:rPr>
                <w:sz w:val="13"/>
                <w:szCs w:val="13"/>
              </w:rPr>
            </w:pPr>
            <w:r>
              <w:rPr>
                <w:sz w:val="13"/>
                <w:szCs w:val="13"/>
              </w:rPr>
              <w:t>0</w:t>
            </w:r>
          </w:p>
        </w:tc>
        <w:tc>
          <w:tcPr>
            <w:tcW w:w="990" w:type="dxa"/>
            <w:vAlign w:val="center"/>
          </w:tcPr>
          <w:p w14:paraId="287FE89A" w14:textId="77777777" w:rsidR="0098624F" w:rsidRDefault="0098624F" w:rsidP="00C2661F">
            <w:pPr>
              <w:spacing w:after="0"/>
              <w:jc w:val="center"/>
              <w:rPr>
                <w:sz w:val="13"/>
                <w:szCs w:val="13"/>
              </w:rPr>
            </w:pPr>
            <w:r>
              <w:rPr>
                <w:sz w:val="13"/>
                <w:szCs w:val="13"/>
              </w:rPr>
              <w:t>-6,715,116</w:t>
            </w:r>
          </w:p>
        </w:tc>
      </w:tr>
      <w:tr w:rsidR="0098624F" w14:paraId="5765D5D9" w14:textId="77777777" w:rsidTr="00C2661F">
        <w:trPr>
          <w:trHeight w:val="398"/>
          <w:jc w:val="center"/>
        </w:trPr>
        <w:tc>
          <w:tcPr>
            <w:tcW w:w="1075" w:type="dxa"/>
            <w:vAlign w:val="center"/>
          </w:tcPr>
          <w:p w14:paraId="1F20F16F" w14:textId="77777777" w:rsidR="0098624F" w:rsidRDefault="0098624F" w:rsidP="00C2661F">
            <w:pPr>
              <w:spacing w:after="0"/>
              <w:rPr>
                <w:sz w:val="13"/>
                <w:szCs w:val="13"/>
              </w:rPr>
            </w:pPr>
            <w:r>
              <w:rPr>
                <w:sz w:val="13"/>
                <w:szCs w:val="13"/>
              </w:rPr>
              <w:t xml:space="preserve">Net Assets (Deficit), beginning of the year </w:t>
            </w:r>
          </w:p>
        </w:tc>
        <w:tc>
          <w:tcPr>
            <w:tcW w:w="900" w:type="dxa"/>
            <w:vAlign w:val="center"/>
          </w:tcPr>
          <w:p w14:paraId="4DDB0079" w14:textId="77777777" w:rsidR="0098624F" w:rsidRPr="004B5A68" w:rsidRDefault="0098624F" w:rsidP="00C2661F">
            <w:pPr>
              <w:spacing w:after="0"/>
              <w:jc w:val="center"/>
              <w:rPr>
                <w:sz w:val="13"/>
                <w:szCs w:val="13"/>
              </w:rPr>
            </w:pPr>
            <w:r>
              <w:rPr>
                <w:sz w:val="13"/>
                <w:szCs w:val="13"/>
              </w:rPr>
              <w:t>2,875,673</w:t>
            </w:r>
          </w:p>
        </w:tc>
        <w:tc>
          <w:tcPr>
            <w:tcW w:w="900" w:type="dxa"/>
            <w:vAlign w:val="center"/>
          </w:tcPr>
          <w:p w14:paraId="65ADF0EE" w14:textId="77777777" w:rsidR="0098624F" w:rsidRPr="004B5A68" w:rsidRDefault="0098624F" w:rsidP="00C2661F">
            <w:pPr>
              <w:spacing w:after="0"/>
              <w:jc w:val="center"/>
              <w:rPr>
                <w:sz w:val="13"/>
                <w:szCs w:val="13"/>
              </w:rPr>
            </w:pPr>
            <w:r>
              <w:rPr>
                <w:sz w:val="13"/>
                <w:szCs w:val="13"/>
              </w:rPr>
              <w:t>44,203,272</w:t>
            </w:r>
          </w:p>
        </w:tc>
        <w:tc>
          <w:tcPr>
            <w:tcW w:w="990" w:type="dxa"/>
            <w:vAlign w:val="center"/>
          </w:tcPr>
          <w:p w14:paraId="5D00C588" w14:textId="77777777" w:rsidR="0098624F" w:rsidRPr="004B5A68" w:rsidRDefault="0098624F" w:rsidP="00C2661F">
            <w:pPr>
              <w:spacing w:after="0"/>
              <w:jc w:val="center"/>
              <w:rPr>
                <w:sz w:val="13"/>
                <w:szCs w:val="13"/>
              </w:rPr>
            </w:pPr>
            <w:r>
              <w:rPr>
                <w:sz w:val="13"/>
                <w:szCs w:val="13"/>
              </w:rPr>
              <w:t>2,838,916</w:t>
            </w:r>
          </w:p>
        </w:tc>
        <w:tc>
          <w:tcPr>
            <w:tcW w:w="900" w:type="dxa"/>
            <w:vAlign w:val="center"/>
          </w:tcPr>
          <w:p w14:paraId="01A6E1E7" w14:textId="77777777" w:rsidR="0098624F" w:rsidRPr="004B5A68" w:rsidRDefault="0098624F" w:rsidP="00C2661F">
            <w:pPr>
              <w:spacing w:after="0"/>
              <w:jc w:val="center"/>
              <w:rPr>
                <w:sz w:val="13"/>
                <w:szCs w:val="13"/>
              </w:rPr>
            </w:pPr>
            <w:r>
              <w:rPr>
                <w:sz w:val="13"/>
                <w:szCs w:val="13"/>
              </w:rPr>
              <w:t>771,537</w:t>
            </w:r>
          </w:p>
        </w:tc>
        <w:tc>
          <w:tcPr>
            <w:tcW w:w="900" w:type="dxa"/>
            <w:vAlign w:val="center"/>
          </w:tcPr>
          <w:p w14:paraId="7A35192E" w14:textId="77777777" w:rsidR="0098624F" w:rsidRPr="004B5A68" w:rsidRDefault="0098624F" w:rsidP="00C2661F">
            <w:pPr>
              <w:spacing w:after="0"/>
              <w:jc w:val="center"/>
              <w:rPr>
                <w:sz w:val="13"/>
                <w:szCs w:val="13"/>
              </w:rPr>
            </w:pPr>
            <w:r>
              <w:rPr>
                <w:sz w:val="13"/>
                <w:szCs w:val="13"/>
              </w:rPr>
              <w:t>3,887,413</w:t>
            </w:r>
          </w:p>
        </w:tc>
        <w:tc>
          <w:tcPr>
            <w:tcW w:w="720" w:type="dxa"/>
            <w:vAlign w:val="center"/>
          </w:tcPr>
          <w:p w14:paraId="6213F7BD" w14:textId="77777777" w:rsidR="0098624F" w:rsidRPr="004B5A68" w:rsidRDefault="0098624F" w:rsidP="00C2661F">
            <w:pPr>
              <w:spacing w:after="0"/>
              <w:jc w:val="center"/>
              <w:rPr>
                <w:sz w:val="13"/>
                <w:szCs w:val="13"/>
              </w:rPr>
            </w:pPr>
            <w:r>
              <w:rPr>
                <w:sz w:val="13"/>
                <w:szCs w:val="13"/>
              </w:rPr>
              <w:t>-137,911</w:t>
            </w:r>
          </w:p>
        </w:tc>
        <w:tc>
          <w:tcPr>
            <w:tcW w:w="810" w:type="dxa"/>
            <w:vAlign w:val="center"/>
          </w:tcPr>
          <w:p w14:paraId="331406F8" w14:textId="77777777" w:rsidR="0098624F" w:rsidRPr="004B5A68" w:rsidRDefault="0098624F" w:rsidP="00C2661F">
            <w:pPr>
              <w:spacing w:after="0"/>
              <w:jc w:val="center"/>
              <w:rPr>
                <w:sz w:val="13"/>
                <w:szCs w:val="13"/>
              </w:rPr>
            </w:pPr>
            <w:r>
              <w:rPr>
                <w:sz w:val="13"/>
                <w:szCs w:val="13"/>
              </w:rPr>
              <w:t>230,137</w:t>
            </w:r>
          </w:p>
        </w:tc>
        <w:tc>
          <w:tcPr>
            <w:tcW w:w="810" w:type="dxa"/>
            <w:vAlign w:val="center"/>
          </w:tcPr>
          <w:p w14:paraId="225C34DB" w14:textId="77777777" w:rsidR="0098624F" w:rsidRPr="004B5A68" w:rsidRDefault="0098624F" w:rsidP="00C2661F">
            <w:pPr>
              <w:spacing w:after="0"/>
              <w:jc w:val="center"/>
              <w:rPr>
                <w:sz w:val="13"/>
                <w:szCs w:val="13"/>
              </w:rPr>
            </w:pPr>
            <w:r>
              <w:rPr>
                <w:sz w:val="13"/>
                <w:szCs w:val="13"/>
              </w:rPr>
              <w:t>5,138,089</w:t>
            </w:r>
          </w:p>
        </w:tc>
        <w:tc>
          <w:tcPr>
            <w:tcW w:w="810" w:type="dxa"/>
            <w:vAlign w:val="center"/>
          </w:tcPr>
          <w:p w14:paraId="46648A74" w14:textId="77777777" w:rsidR="0098624F" w:rsidRPr="004B5A68" w:rsidRDefault="0098624F" w:rsidP="00C2661F">
            <w:pPr>
              <w:spacing w:after="0"/>
              <w:jc w:val="center"/>
              <w:rPr>
                <w:sz w:val="13"/>
                <w:szCs w:val="13"/>
              </w:rPr>
            </w:pPr>
            <w:r>
              <w:rPr>
                <w:sz w:val="13"/>
                <w:szCs w:val="13"/>
              </w:rPr>
              <w:t>637,359</w:t>
            </w:r>
          </w:p>
        </w:tc>
        <w:tc>
          <w:tcPr>
            <w:tcW w:w="990" w:type="dxa"/>
            <w:vAlign w:val="center"/>
          </w:tcPr>
          <w:p w14:paraId="1A205644" w14:textId="77777777" w:rsidR="0098624F" w:rsidRPr="004B5A68" w:rsidRDefault="0098624F" w:rsidP="00C2661F">
            <w:pPr>
              <w:spacing w:after="0"/>
              <w:jc w:val="center"/>
              <w:rPr>
                <w:sz w:val="13"/>
                <w:szCs w:val="13"/>
              </w:rPr>
            </w:pPr>
            <w:r>
              <w:rPr>
                <w:sz w:val="13"/>
                <w:szCs w:val="13"/>
              </w:rPr>
              <w:t>1,981,736</w:t>
            </w:r>
          </w:p>
        </w:tc>
        <w:tc>
          <w:tcPr>
            <w:tcW w:w="900" w:type="dxa"/>
            <w:vAlign w:val="center"/>
          </w:tcPr>
          <w:p w14:paraId="659A252D" w14:textId="77777777" w:rsidR="0098624F" w:rsidRPr="004B5A68" w:rsidRDefault="0098624F" w:rsidP="00C2661F">
            <w:pPr>
              <w:spacing w:after="0"/>
              <w:jc w:val="center"/>
              <w:rPr>
                <w:sz w:val="13"/>
                <w:szCs w:val="13"/>
              </w:rPr>
            </w:pPr>
            <w:r>
              <w:rPr>
                <w:sz w:val="13"/>
                <w:szCs w:val="13"/>
              </w:rPr>
              <w:t>17,184,929</w:t>
            </w:r>
          </w:p>
        </w:tc>
        <w:tc>
          <w:tcPr>
            <w:tcW w:w="900" w:type="dxa"/>
            <w:vAlign w:val="center"/>
          </w:tcPr>
          <w:p w14:paraId="65910B35" w14:textId="77777777" w:rsidR="0098624F" w:rsidRPr="004B5A68" w:rsidRDefault="0098624F" w:rsidP="00C2661F">
            <w:pPr>
              <w:spacing w:after="0"/>
              <w:jc w:val="center"/>
              <w:rPr>
                <w:sz w:val="13"/>
                <w:szCs w:val="13"/>
              </w:rPr>
            </w:pPr>
            <w:r>
              <w:rPr>
                <w:sz w:val="13"/>
                <w:szCs w:val="13"/>
              </w:rPr>
              <w:t>-365,342</w:t>
            </w:r>
          </w:p>
        </w:tc>
        <w:tc>
          <w:tcPr>
            <w:tcW w:w="810" w:type="dxa"/>
            <w:vAlign w:val="center"/>
          </w:tcPr>
          <w:p w14:paraId="0867E49F" w14:textId="77777777" w:rsidR="0098624F" w:rsidRDefault="0098624F" w:rsidP="00C2661F">
            <w:pPr>
              <w:spacing w:after="0"/>
              <w:jc w:val="center"/>
              <w:rPr>
                <w:sz w:val="13"/>
                <w:szCs w:val="13"/>
              </w:rPr>
            </w:pPr>
            <w:r>
              <w:rPr>
                <w:sz w:val="13"/>
                <w:szCs w:val="13"/>
              </w:rPr>
              <w:t>-60,951</w:t>
            </w:r>
          </w:p>
        </w:tc>
        <w:tc>
          <w:tcPr>
            <w:tcW w:w="1080" w:type="dxa"/>
            <w:vAlign w:val="center"/>
          </w:tcPr>
          <w:p w14:paraId="14BA5E9D" w14:textId="77777777" w:rsidR="0098624F" w:rsidRDefault="0098624F" w:rsidP="00C2661F">
            <w:pPr>
              <w:spacing w:after="0"/>
              <w:jc w:val="center"/>
              <w:rPr>
                <w:sz w:val="13"/>
                <w:szCs w:val="13"/>
              </w:rPr>
            </w:pPr>
            <w:r>
              <w:rPr>
                <w:sz w:val="13"/>
                <w:szCs w:val="13"/>
              </w:rPr>
              <w:t>0</w:t>
            </w:r>
          </w:p>
        </w:tc>
        <w:tc>
          <w:tcPr>
            <w:tcW w:w="990" w:type="dxa"/>
            <w:vAlign w:val="center"/>
          </w:tcPr>
          <w:p w14:paraId="4CCC5F03" w14:textId="77777777" w:rsidR="0098624F" w:rsidRDefault="0098624F" w:rsidP="00C2661F">
            <w:pPr>
              <w:spacing w:after="0"/>
              <w:jc w:val="center"/>
              <w:rPr>
                <w:sz w:val="13"/>
                <w:szCs w:val="13"/>
              </w:rPr>
            </w:pPr>
            <w:r>
              <w:rPr>
                <w:sz w:val="13"/>
                <w:szCs w:val="13"/>
              </w:rPr>
              <w:t>79,184,857</w:t>
            </w:r>
          </w:p>
        </w:tc>
      </w:tr>
      <w:tr w:rsidR="0098624F" w14:paraId="26C9532F" w14:textId="77777777" w:rsidTr="00C2661F">
        <w:trPr>
          <w:trHeight w:val="398"/>
          <w:jc w:val="center"/>
        </w:trPr>
        <w:tc>
          <w:tcPr>
            <w:tcW w:w="1075" w:type="dxa"/>
            <w:vAlign w:val="center"/>
          </w:tcPr>
          <w:p w14:paraId="78C9C4EA" w14:textId="77777777" w:rsidR="0098624F" w:rsidRDefault="0098624F" w:rsidP="00C2661F">
            <w:pPr>
              <w:spacing w:after="0"/>
              <w:rPr>
                <w:sz w:val="13"/>
                <w:szCs w:val="13"/>
              </w:rPr>
            </w:pPr>
            <w:r>
              <w:rPr>
                <w:sz w:val="13"/>
                <w:szCs w:val="13"/>
              </w:rPr>
              <w:t xml:space="preserve">Net Assets (Deficit), end of the year </w:t>
            </w:r>
          </w:p>
        </w:tc>
        <w:tc>
          <w:tcPr>
            <w:tcW w:w="900" w:type="dxa"/>
            <w:vAlign w:val="center"/>
          </w:tcPr>
          <w:p w14:paraId="6F94321A" w14:textId="77777777" w:rsidR="0098624F" w:rsidRPr="004B5A68" w:rsidRDefault="0098624F" w:rsidP="00C2661F">
            <w:pPr>
              <w:spacing w:after="0"/>
              <w:jc w:val="center"/>
              <w:rPr>
                <w:sz w:val="13"/>
                <w:szCs w:val="13"/>
              </w:rPr>
            </w:pPr>
            <w:r>
              <w:rPr>
                <w:sz w:val="13"/>
                <w:szCs w:val="13"/>
              </w:rPr>
              <w:t>1,824,829</w:t>
            </w:r>
          </w:p>
        </w:tc>
        <w:tc>
          <w:tcPr>
            <w:tcW w:w="900" w:type="dxa"/>
            <w:vAlign w:val="center"/>
          </w:tcPr>
          <w:p w14:paraId="2352FB45" w14:textId="77777777" w:rsidR="0098624F" w:rsidRPr="004B5A68" w:rsidRDefault="0098624F" w:rsidP="00C2661F">
            <w:pPr>
              <w:spacing w:after="0"/>
              <w:jc w:val="center"/>
              <w:rPr>
                <w:sz w:val="13"/>
                <w:szCs w:val="13"/>
              </w:rPr>
            </w:pPr>
            <w:r>
              <w:rPr>
                <w:sz w:val="13"/>
                <w:szCs w:val="13"/>
              </w:rPr>
              <w:t>39,154,337</w:t>
            </w:r>
          </w:p>
        </w:tc>
        <w:tc>
          <w:tcPr>
            <w:tcW w:w="990" w:type="dxa"/>
            <w:vAlign w:val="center"/>
          </w:tcPr>
          <w:p w14:paraId="417E483A" w14:textId="77777777" w:rsidR="0098624F" w:rsidRPr="004B5A68" w:rsidRDefault="0098624F" w:rsidP="00C2661F">
            <w:pPr>
              <w:spacing w:after="0"/>
              <w:jc w:val="center"/>
              <w:rPr>
                <w:sz w:val="13"/>
                <w:szCs w:val="13"/>
              </w:rPr>
            </w:pPr>
            <w:r>
              <w:rPr>
                <w:sz w:val="13"/>
                <w:szCs w:val="13"/>
              </w:rPr>
              <w:t>2,383,424</w:t>
            </w:r>
          </w:p>
        </w:tc>
        <w:tc>
          <w:tcPr>
            <w:tcW w:w="900" w:type="dxa"/>
            <w:vAlign w:val="center"/>
          </w:tcPr>
          <w:p w14:paraId="24A5C1D2" w14:textId="77777777" w:rsidR="0098624F" w:rsidRPr="004B5A68" w:rsidRDefault="0098624F" w:rsidP="00C2661F">
            <w:pPr>
              <w:spacing w:after="0"/>
              <w:jc w:val="center"/>
              <w:rPr>
                <w:sz w:val="13"/>
                <w:szCs w:val="13"/>
              </w:rPr>
            </w:pPr>
            <w:r>
              <w:rPr>
                <w:sz w:val="13"/>
                <w:szCs w:val="13"/>
              </w:rPr>
              <w:t>727,728</w:t>
            </w:r>
          </w:p>
        </w:tc>
        <w:tc>
          <w:tcPr>
            <w:tcW w:w="900" w:type="dxa"/>
            <w:vAlign w:val="center"/>
          </w:tcPr>
          <w:p w14:paraId="06096C96" w14:textId="77777777" w:rsidR="0098624F" w:rsidRPr="004B5A68" w:rsidRDefault="0098624F" w:rsidP="00C2661F">
            <w:pPr>
              <w:spacing w:after="0"/>
              <w:jc w:val="center"/>
              <w:rPr>
                <w:sz w:val="13"/>
                <w:szCs w:val="13"/>
              </w:rPr>
            </w:pPr>
            <w:r>
              <w:rPr>
                <w:sz w:val="13"/>
                <w:szCs w:val="13"/>
              </w:rPr>
              <w:t>3,576,467</w:t>
            </w:r>
          </w:p>
        </w:tc>
        <w:tc>
          <w:tcPr>
            <w:tcW w:w="720" w:type="dxa"/>
            <w:vAlign w:val="center"/>
          </w:tcPr>
          <w:p w14:paraId="32975B0F" w14:textId="77777777" w:rsidR="0098624F" w:rsidRPr="004B5A68" w:rsidRDefault="0098624F" w:rsidP="00C2661F">
            <w:pPr>
              <w:spacing w:after="0"/>
              <w:jc w:val="center"/>
              <w:rPr>
                <w:sz w:val="13"/>
                <w:szCs w:val="13"/>
              </w:rPr>
            </w:pPr>
            <w:r>
              <w:rPr>
                <w:sz w:val="13"/>
                <w:szCs w:val="13"/>
              </w:rPr>
              <w:t>83,883</w:t>
            </w:r>
          </w:p>
        </w:tc>
        <w:tc>
          <w:tcPr>
            <w:tcW w:w="810" w:type="dxa"/>
            <w:vAlign w:val="center"/>
          </w:tcPr>
          <w:p w14:paraId="738D1A80" w14:textId="77777777" w:rsidR="0098624F" w:rsidRPr="004B5A68" w:rsidRDefault="0098624F" w:rsidP="00C2661F">
            <w:pPr>
              <w:spacing w:after="0"/>
              <w:jc w:val="center"/>
              <w:rPr>
                <w:sz w:val="13"/>
                <w:szCs w:val="13"/>
              </w:rPr>
            </w:pPr>
            <w:r>
              <w:rPr>
                <w:sz w:val="13"/>
                <w:szCs w:val="13"/>
              </w:rPr>
              <w:t>203,368</w:t>
            </w:r>
          </w:p>
        </w:tc>
        <w:tc>
          <w:tcPr>
            <w:tcW w:w="810" w:type="dxa"/>
            <w:vAlign w:val="center"/>
          </w:tcPr>
          <w:p w14:paraId="073E885B" w14:textId="77777777" w:rsidR="0098624F" w:rsidRPr="004B5A68" w:rsidRDefault="0098624F" w:rsidP="00C2661F">
            <w:pPr>
              <w:spacing w:after="0"/>
              <w:jc w:val="center"/>
              <w:rPr>
                <w:sz w:val="13"/>
                <w:szCs w:val="13"/>
              </w:rPr>
            </w:pPr>
            <w:r>
              <w:rPr>
                <w:sz w:val="13"/>
                <w:szCs w:val="13"/>
              </w:rPr>
              <w:t>4,225,542</w:t>
            </w:r>
          </w:p>
        </w:tc>
        <w:tc>
          <w:tcPr>
            <w:tcW w:w="810" w:type="dxa"/>
            <w:vAlign w:val="center"/>
          </w:tcPr>
          <w:p w14:paraId="0501B53F" w14:textId="77777777" w:rsidR="0098624F" w:rsidRPr="004B5A68" w:rsidRDefault="0098624F" w:rsidP="00C2661F">
            <w:pPr>
              <w:spacing w:after="0"/>
              <w:jc w:val="center"/>
              <w:rPr>
                <w:sz w:val="13"/>
                <w:szCs w:val="13"/>
              </w:rPr>
            </w:pPr>
            <w:r>
              <w:rPr>
                <w:sz w:val="13"/>
                <w:szCs w:val="13"/>
              </w:rPr>
              <w:t>600,917</w:t>
            </w:r>
          </w:p>
        </w:tc>
        <w:tc>
          <w:tcPr>
            <w:tcW w:w="990" w:type="dxa"/>
            <w:vAlign w:val="center"/>
          </w:tcPr>
          <w:p w14:paraId="2D92EF7B" w14:textId="77777777" w:rsidR="0098624F" w:rsidRPr="004B5A68" w:rsidRDefault="0098624F" w:rsidP="00C2661F">
            <w:pPr>
              <w:spacing w:after="0"/>
              <w:jc w:val="center"/>
              <w:rPr>
                <w:sz w:val="13"/>
                <w:szCs w:val="13"/>
              </w:rPr>
            </w:pPr>
            <w:r>
              <w:rPr>
                <w:sz w:val="13"/>
                <w:szCs w:val="13"/>
              </w:rPr>
              <w:t>1,253,295</w:t>
            </w:r>
          </w:p>
        </w:tc>
        <w:tc>
          <w:tcPr>
            <w:tcW w:w="900" w:type="dxa"/>
            <w:vAlign w:val="center"/>
          </w:tcPr>
          <w:p w14:paraId="78FA00FF" w14:textId="77777777" w:rsidR="0098624F" w:rsidRPr="004B5A68" w:rsidRDefault="0098624F" w:rsidP="00C2661F">
            <w:pPr>
              <w:spacing w:after="0"/>
              <w:jc w:val="center"/>
              <w:rPr>
                <w:sz w:val="13"/>
                <w:szCs w:val="13"/>
              </w:rPr>
            </w:pPr>
            <w:r>
              <w:rPr>
                <w:sz w:val="13"/>
                <w:szCs w:val="13"/>
              </w:rPr>
              <w:t>20,471,141</w:t>
            </w:r>
          </w:p>
        </w:tc>
        <w:tc>
          <w:tcPr>
            <w:tcW w:w="900" w:type="dxa"/>
            <w:vAlign w:val="center"/>
          </w:tcPr>
          <w:p w14:paraId="2A052322" w14:textId="77777777" w:rsidR="0098624F" w:rsidRPr="004B5A68" w:rsidRDefault="0098624F" w:rsidP="00C2661F">
            <w:pPr>
              <w:spacing w:after="0"/>
              <w:jc w:val="center"/>
              <w:rPr>
                <w:sz w:val="13"/>
                <w:szCs w:val="13"/>
              </w:rPr>
            </w:pPr>
            <w:r>
              <w:rPr>
                <w:sz w:val="13"/>
                <w:szCs w:val="13"/>
              </w:rPr>
              <w:t>-1,554,652</w:t>
            </w:r>
          </w:p>
        </w:tc>
        <w:tc>
          <w:tcPr>
            <w:tcW w:w="810" w:type="dxa"/>
            <w:vAlign w:val="center"/>
          </w:tcPr>
          <w:p w14:paraId="2221A9CB" w14:textId="77777777" w:rsidR="0098624F" w:rsidRDefault="0098624F" w:rsidP="00C2661F">
            <w:pPr>
              <w:spacing w:after="0"/>
              <w:jc w:val="center"/>
              <w:rPr>
                <w:sz w:val="13"/>
                <w:szCs w:val="13"/>
              </w:rPr>
            </w:pPr>
            <w:r>
              <w:rPr>
                <w:sz w:val="13"/>
                <w:szCs w:val="13"/>
              </w:rPr>
              <w:t>-480,538</w:t>
            </w:r>
          </w:p>
        </w:tc>
        <w:tc>
          <w:tcPr>
            <w:tcW w:w="1080" w:type="dxa"/>
            <w:vAlign w:val="center"/>
          </w:tcPr>
          <w:p w14:paraId="007B8D71" w14:textId="77777777" w:rsidR="0098624F" w:rsidRDefault="0098624F" w:rsidP="00C2661F">
            <w:pPr>
              <w:spacing w:after="0"/>
              <w:jc w:val="center"/>
              <w:rPr>
                <w:sz w:val="13"/>
                <w:szCs w:val="13"/>
              </w:rPr>
            </w:pPr>
            <w:r>
              <w:rPr>
                <w:sz w:val="13"/>
                <w:szCs w:val="13"/>
              </w:rPr>
              <w:t>0</w:t>
            </w:r>
          </w:p>
        </w:tc>
        <w:tc>
          <w:tcPr>
            <w:tcW w:w="990" w:type="dxa"/>
            <w:vAlign w:val="center"/>
          </w:tcPr>
          <w:p w14:paraId="1EEDE079" w14:textId="77777777" w:rsidR="0098624F" w:rsidRDefault="0098624F" w:rsidP="00C2661F">
            <w:pPr>
              <w:spacing w:after="0"/>
              <w:jc w:val="center"/>
              <w:rPr>
                <w:sz w:val="13"/>
                <w:szCs w:val="13"/>
              </w:rPr>
            </w:pPr>
            <w:r>
              <w:rPr>
                <w:sz w:val="13"/>
                <w:szCs w:val="13"/>
              </w:rPr>
              <w:t>79,469,741</w:t>
            </w:r>
          </w:p>
        </w:tc>
      </w:tr>
    </w:tbl>
    <w:p w14:paraId="4DE4FBD5" w14:textId="6D42AD5D" w:rsidR="00E566AE" w:rsidRPr="00E40DBB" w:rsidRDefault="00E566AE" w:rsidP="00D20123">
      <w:pPr>
        <w:keepNext/>
        <w:keepLines/>
        <w:spacing w:after="360" w:line="240" w:lineRule="auto"/>
        <w:ind w:left="-1440" w:right="-245" w:firstLine="810"/>
        <w:jc w:val="center"/>
        <w:rPr>
          <w:b/>
          <w:bCs/>
          <w:sz w:val="20"/>
          <w:szCs w:val="20"/>
        </w:rPr>
      </w:pPr>
    </w:p>
    <w:p w14:paraId="649DFB69" w14:textId="77777777" w:rsidR="00E566AE" w:rsidRPr="00E40DBB" w:rsidRDefault="00E566AE" w:rsidP="00E566AE">
      <w:pPr>
        <w:spacing w:before="240" w:after="0" w:line="240" w:lineRule="auto"/>
        <w:ind w:left="-1440" w:right="-245"/>
        <w:rPr>
          <w:sz w:val="20"/>
          <w:szCs w:val="20"/>
        </w:rPr>
      </w:pPr>
    </w:p>
    <w:p w14:paraId="3BBAACB9" w14:textId="77777777" w:rsidR="00E43CA2" w:rsidRDefault="00E43CA2">
      <w:pPr>
        <w:rPr>
          <w:rFonts w:eastAsiaTheme="majorEastAsia" w:cstheme="majorBidi"/>
          <w:b/>
          <w:color w:val="004495"/>
          <w:sz w:val="40"/>
          <w:szCs w:val="26"/>
        </w:rPr>
        <w:sectPr w:rsidR="00E43CA2" w:rsidSect="00E43CA2">
          <w:footerReference w:type="even" r:id="rId33"/>
          <w:footerReference w:type="default" r:id="rId34"/>
          <w:pgSz w:w="15840" w:h="12240" w:orient="landscape"/>
          <w:pgMar w:top="1440" w:right="1440" w:bottom="1440" w:left="1440" w:header="720" w:footer="720" w:gutter="0"/>
          <w:cols w:space="720"/>
          <w:titlePg/>
          <w:docGrid w:linePitch="360"/>
        </w:sectPr>
      </w:pPr>
    </w:p>
    <w:p w14:paraId="40CE30FC" w14:textId="77777777" w:rsidR="00C9588D" w:rsidRPr="00DB333E" w:rsidRDefault="00C9588D" w:rsidP="00A85080">
      <w:pPr>
        <w:pStyle w:val="Heading2"/>
      </w:pPr>
      <w:bookmarkStart w:id="194" w:name="_Toc224647575"/>
      <w:r w:rsidRPr="00DB333E">
        <w:lastRenderedPageBreak/>
        <w:t xml:space="preserve">Appendix C. Outreach </w:t>
      </w:r>
      <w:r w:rsidRPr="00A85080">
        <w:t>Materials</w:t>
      </w:r>
      <w:bookmarkEnd w:id="194"/>
    </w:p>
    <w:p w14:paraId="10058FCB" w14:textId="77777777" w:rsidR="00A85080" w:rsidRDefault="00A85080">
      <w:pPr>
        <w:rPr>
          <w:rFonts w:eastAsiaTheme="majorEastAsia" w:cstheme="majorBidi"/>
          <w:b/>
          <w:color w:val="004495"/>
          <w:sz w:val="28"/>
          <w:szCs w:val="28"/>
        </w:rPr>
      </w:pPr>
      <w:bookmarkStart w:id="195" w:name="_Toc37907486"/>
      <w:bookmarkStart w:id="196" w:name="_Toc37907741"/>
      <w:bookmarkStart w:id="197" w:name="_Toc38979335"/>
      <w:bookmarkStart w:id="198" w:name="_Toc40182597"/>
      <w:bookmarkStart w:id="199" w:name="_Toc40271966"/>
      <w:bookmarkStart w:id="200" w:name="_Toc40272594"/>
      <w:bookmarkStart w:id="201" w:name="_Toc54964082"/>
      <w:bookmarkStart w:id="202" w:name="_Toc55208780"/>
      <w:bookmarkStart w:id="203" w:name="_Toc55209869"/>
      <w:bookmarkStart w:id="204" w:name="_Toc86924985"/>
      <w:bookmarkStart w:id="205" w:name="_Toc117094558"/>
      <w:bookmarkStart w:id="206" w:name="_Toc117094778"/>
      <w:bookmarkStart w:id="207" w:name="_Toc117253113"/>
      <w:bookmarkStart w:id="208" w:name="_Toc117253742"/>
      <w:bookmarkStart w:id="209" w:name="_Toc148687239"/>
      <w:bookmarkStart w:id="210" w:name="_Toc166664626"/>
      <w:bookmarkStart w:id="211" w:name="_Toc198202923"/>
      <w:bookmarkStart w:id="212" w:name="_Toc224647346"/>
      <w:bookmarkStart w:id="213" w:name="_Toc224647576"/>
      <w:bookmarkStart w:id="214" w:name="_Toc37907503"/>
      <w:bookmarkStart w:id="215" w:name="_Toc37907758"/>
      <w:bookmarkStart w:id="216" w:name="_Toc38979352"/>
      <w:bookmarkStart w:id="217" w:name="_Toc40182614"/>
      <w:bookmarkStart w:id="218" w:name="_Toc40271983"/>
      <w:bookmarkStart w:id="219" w:name="_Toc40272611"/>
      <w:bookmarkStart w:id="220" w:name="_Toc54964099"/>
      <w:bookmarkStart w:id="221" w:name="_Toc55208797"/>
      <w:bookmarkStart w:id="222" w:name="_Toc55209886"/>
      <w:bookmarkStart w:id="223" w:name="_Toc86925002"/>
      <w:bookmarkStart w:id="224" w:name="_Toc117094574"/>
      <w:bookmarkStart w:id="225" w:name="_Toc117094794"/>
      <w:bookmarkStart w:id="226" w:name="_Toc117253129"/>
      <w:bookmarkStart w:id="227" w:name="_Toc117253758"/>
      <w:bookmarkStart w:id="228" w:name="_Toc148687255"/>
      <w:bookmarkStart w:id="229" w:name="_Toc166664642"/>
      <w:bookmarkStart w:id="230" w:name="_Toc198202938"/>
      <w:r>
        <w:br w:type="page"/>
      </w:r>
    </w:p>
    <w:p w14:paraId="72AD0428" w14:textId="79676E76" w:rsidR="00155F3E" w:rsidRPr="00DB333E" w:rsidRDefault="00155F3E" w:rsidP="00155F3E">
      <w:pPr>
        <w:pStyle w:val="Heading3"/>
      </w:pPr>
      <w:r w:rsidRPr="00DB333E">
        <w:lastRenderedPageBreak/>
        <w:t>Brochure</w:t>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7285623F" w14:textId="77777777" w:rsidR="00155F3E" w:rsidRPr="00DB333E" w:rsidRDefault="00155F3E" w:rsidP="00155F3E">
      <w:pPr>
        <w:keepNext/>
        <w:keepLines/>
        <w:jc w:val="center"/>
      </w:pPr>
      <w:r w:rsidRPr="00DB333E">
        <w:rPr>
          <w:noProof/>
        </w:rPr>
        <w:drawing>
          <wp:inline distT="0" distB="0" distL="0" distR="0" wp14:anchorId="14598936" wp14:editId="557AD5AC">
            <wp:extent cx="2943488" cy="2275422"/>
            <wp:effectExtent l="12700" t="12700" r="15875" b="10795"/>
            <wp:docPr id="2" name="Picture 2"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panels of PaintCare brochure. The text follows the image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43488" cy="2275422"/>
                    </a:xfrm>
                    <a:prstGeom prst="rect">
                      <a:avLst/>
                    </a:prstGeom>
                    <a:ln>
                      <a:solidFill>
                        <a:schemeClr val="bg1">
                          <a:lumMod val="50000"/>
                        </a:schemeClr>
                      </a:solidFill>
                    </a:ln>
                  </pic:spPr>
                </pic:pic>
              </a:graphicData>
            </a:graphic>
          </wp:inline>
        </w:drawing>
      </w:r>
      <w:r w:rsidRPr="00DB333E">
        <w:rPr>
          <w:noProof/>
        </w:rPr>
        <w:softHyphen/>
      </w:r>
      <w:r w:rsidRPr="00DB333E">
        <w:rPr>
          <w:noProof/>
        </w:rPr>
        <w:drawing>
          <wp:inline distT="0" distB="0" distL="0" distR="0" wp14:anchorId="528B01E4" wp14:editId="39D46A0F">
            <wp:extent cx="2946519" cy="2276856"/>
            <wp:effectExtent l="12700" t="12700" r="12700" b="9525"/>
            <wp:docPr id="10" name="Picture 10"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panels of PaintCare brochure. The text follows the imag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6519" cy="2276856"/>
                    </a:xfrm>
                    <a:prstGeom prst="rect">
                      <a:avLst/>
                    </a:prstGeom>
                    <a:ln>
                      <a:solidFill>
                        <a:schemeClr val="bg1">
                          <a:lumMod val="50000"/>
                        </a:schemeClr>
                      </a:solidFill>
                    </a:ln>
                  </pic:spPr>
                </pic:pic>
              </a:graphicData>
            </a:graphic>
          </wp:inline>
        </w:drawing>
      </w:r>
    </w:p>
    <w:p w14:paraId="02170480" w14:textId="2A1A66C9" w:rsidR="00155F3E" w:rsidRPr="00DB333E" w:rsidRDefault="00155F3E" w:rsidP="00155F3E">
      <w:pPr>
        <w:pStyle w:val="Heading4"/>
      </w:pPr>
      <w:r>
        <w:t>COLORADO</w:t>
      </w:r>
    </w:p>
    <w:p w14:paraId="48144E7C" w14:textId="77777777" w:rsidR="00155F3E" w:rsidRPr="00DB333E" w:rsidRDefault="00155F3E" w:rsidP="00155F3E">
      <w:pPr>
        <w:pStyle w:val="Heading5"/>
      </w:pPr>
      <w:bookmarkStart w:id="231" w:name="_Toc86924986"/>
      <w:bookmarkStart w:id="232" w:name="_Toc117094559"/>
      <w:bookmarkStart w:id="233" w:name="_Toc117094779"/>
      <w:bookmarkStart w:id="234" w:name="_Toc117253114"/>
      <w:bookmarkStart w:id="235" w:name="_Toc117253743"/>
      <w:bookmarkStart w:id="236" w:name="_Toc148687240"/>
      <w:bookmarkStart w:id="237" w:name="_Toc166664627"/>
      <w:bookmarkStart w:id="238" w:name="_Toc198202924"/>
      <w:bookmarkStart w:id="239" w:name="_Toc37907488"/>
      <w:bookmarkStart w:id="240" w:name="_Toc37907743"/>
      <w:bookmarkStart w:id="241" w:name="_Toc38979337"/>
      <w:bookmarkStart w:id="242" w:name="_Toc40182599"/>
      <w:bookmarkStart w:id="243" w:name="_Toc40271968"/>
      <w:bookmarkStart w:id="244" w:name="_Toc40272596"/>
      <w:bookmarkStart w:id="245" w:name="_Toc54964084"/>
      <w:bookmarkStart w:id="246" w:name="_Toc55208782"/>
      <w:bookmarkStart w:id="247" w:name="_Toc55209871"/>
      <w:r w:rsidRPr="00DB333E">
        <w:t>Recycle with PaintCare</w:t>
      </w:r>
      <w:bookmarkEnd w:id="231"/>
      <w:bookmarkEnd w:id="232"/>
      <w:bookmarkEnd w:id="233"/>
      <w:bookmarkEnd w:id="234"/>
      <w:bookmarkEnd w:id="235"/>
      <w:bookmarkEnd w:id="236"/>
      <w:bookmarkEnd w:id="237"/>
      <w:bookmarkEnd w:id="238"/>
    </w:p>
    <w:p w14:paraId="4E13B66D" w14:textId="77777777" w:rsidR="00155F3E" w:rsidRPr="00DB333E" w:rsidRDefault="00155F3E" w:rsidP="00155F3E">
      <w:pPr>
        <w:pStyle w:val="Heading6"/>
        <w:rPr>
          <w:b/>
        </w:rPr>
      </w:pPr>
      <w:bookmarkStart w:id="248" w:name="_Toc86924987"/>
      <w:bookmarkStart w:id="249" w:name="_Toc117094560"/>
      <w:bookmarkStart w:id="250" w:name="_Toc117094780"/>
      <w:bookmarkStart w:id="251" w:name="_Toc117253115"/>
      <w:bookmarkStart w:id="252" w:name="_Toc117253744"/>
      <w:bookmarkStart w:id="253" w:name="_Toc148687241"/>
      <w:bookmarkStart w:id="254" w:name="_Toc166664628"/>
      <w:bookmarkStart w:id="255" w:name="_Toc198202925"/>
      <w:bookmarkEnd w:id="239"/>
      <w:bookmarkEnd w:id="240"/>
      <w:bookmarkEnd w:id="241"/>
      <w:bookmarkEnd w:id="242"/>
      <w:bookmarkEnd w:id="243"/>
      <w:bookmarkEnd w:id="244"/>
      <w:bookmarkEnd w:id="245"/>
      <w:bookmarkEnd w:id="246"/>
      <w:bookmarkEnd w:id="247"/>
      <w:r w:rsidRPr="00DB333E">
        <w:t>A Program to Manage Leftover Paint</w:t>
      </w:r>
      <w:bookmarkEnd w:id="248"/>
      <w:bookmarkEnd w:id="249"/>
      <w:bookmarkEnd w:id="250"/>
      <w:bookmarkEnd w:id="251"/>
      <w:bookmarkEnd w:id="252"/>
      <w:bookmarkEnd w:id="253"/>
      <w:bookmarkEnd w:id="254"/>
      <w:bookmarkEnd w:id="255"/>
    </w:p>
    <w:p w14:paraId="654A5A19" w14:textId="77777777" w:rsidR="00155F3E" w:rsidRPr="00DB333E" w:rsidRDefault="00155F3E" w:rsidP="00155F3E">
      <w:r w:rsidRPr="00DB333E">
        <w:t xml:space="preserve">Each year about 850 million gallons of architectural paint </w:t>
      </w:r>
      <w:proofErr w:type="gramStart"/>
      <w:r w:rsidRPr="00DB333E">
        <w:t>are</w:t>
      </w:r>
      <w:proofErr w:type="gramEnd"/>
      <w:r w:rsidRPr="00DB333E">
        <w:t xml:space="preserve"> sold in the United States. Did you know that about 10 percent goes unused and </w:t>
      </w:r>
      <w:r>
        <w:t>can be reused and recycled</w:t>
      </w:r>
      <w:r w:rsidRPr="00DB333E">
        <w:t>?</w:t>
      </w:r>
    </w:p>
    <w:p w14:paraId="706F5D80" w14:textId="6449CA89" w:rsidR="00155F3E" w:rsidRPr="00DB333E" w:rsidRDefault="00155F3E" w:rsidP="00155F3E">
      <w:r>
        <w:t>Colorado’s</w:t>
      </w:r>
      <w:r w:rsidRPr="00DB333E">
        <w:t xml:space="preserve"> paint stewardship law requires the paint manufacturing industry to </w:t>
      </w:r>
      <w:r>
        <w:t>operate</w:t>
      </w:r>
      <w:r w:rsidRPr="00DB333E">
        <w:t xml:space="preserve"> a financially sustainable and environmentally responsible program to manage postconsumer (leftover) architectural paint. Paint manufacturers </w:t>
      </w:r>
      <w:r>
        <w:t>created</w:t>
      </w:r>
      <w:r w:rsidRPr="00DB333E">
        <w:t xml:space="preserve"> PaintCare, a nonprofit organization, to run paint stewardship programs in states with applicable laws.</w:t>
      </w:r>
    </w:p>
    <w:p w14:paraId="7B62F155" w14:textId="77777777" w:rsidR="00155F3E" w:rsidRPr="00DB333E" w:rsidRDefault="00155F3E" w:rsidP="00155F3E">
      <w:r w:rsidRPr="00DB333E">
        <w:t>The program includes education about buying the right amount of paint, tips for using up remaining paint, and setting up convenient recycling locations throughout the state.</w:t>
      </w:r>
    </w:p>
    <w:p w14:paraId="1DD1310F" w14:textId="77777777" w:rsidR="00155F3E" w:rsidRPr="00DB333E" w:rsidRDefault="00155F3E" w:rsidP="00155F3E">
      <w:pPr>
        <w:pStyle w:val="Heading6"/>
        <w:rPr>
          <w:b/>
        </w:rPr>
      </w:pPr>
      <w:bookmarkStart w:id="256" w:name="_Toc148687242"/>
      <w:bookmarkStart w:id="257" w:name="_Toc166664629"/>
      <w:bookmarkStart w:id="258" w:name="_Toc198202926"/>
      <w:r w:rsidRPr="00DB333E">
        <w:t>Where Do I Take Leftover Paint?</w:t>
      </w:r>
      <w:bookmarkEnd w:id="256"/>
      <w:bookmarkEnd w:id="257"/>
      <w:bookmarkEnd w:id="258"/>
      <w:r w:rsidRPr="00DB333E">
        <w:t xml:space="preserve"> </w:t>
      </w:r>
    </w:p>
    <w:p w14:paraId="7D53C491" w14:textId="77777777" w:rsidR="00155F3E" w:rsidRPr="00DB333E" w:rsidRDefault="00155F3E" w:rsidP="00155F3E">
      <w:proofErr w:type="gramStart"/>
      <w:r w:rsidRPr="00DB333E">
        <w:t>Paint</w:t>
      </w:r>
      <w:proofErr w:type="gramEnd"/>
      <w:r w:rsidRPr="00DB333E">
        <w:t xml:space="preserve"> recycling is convenient with PaintCare. We set up paint drop-off sites throughout the state. To find your nearest drop-off site, use </w:t>
      </w:r>
      <w:proofErr w:type="spellStart"/>
      <w:r w:rsidRPr="00DB333E">
        <w:t>PaintCare’s</w:t>
      </w:r>
      <w:proofErr w:type="spellEnd"/>
      <w:r w:rsidRPr="00DB333E">
        <w:t xml:space="preserve"> </w:t>
      </w:r>
      <w:r>
        <w:t>drop-off site locator</w:t>
      </w:r>
      <w:r w:rsidRPr="00DB333E">
        <w:t xml:space="preserve"> at www.paintcare.org or call our hotline at (855) PAINT09.</w:t>
      </w:r>
    </w:p>
    <w:p w14:paraId="11A8F0C1" w14:textId="77777777" w:rsidR="00155F3E" w:rsidRPr="00DB333E" w:rsidRDefault="00155F3E" w:rsidP="00155F3E">
      <w:pPr>
        <w:pStyle w:val="Heading6"/>
        <w:rPr>
          <w:b/>
        </w:rPr>
      </w:pPr>
      <w:bookmarkStart w:id="259" w:name="_Toc37907490"/>
      <w:bookmarkStart w:id="260" w:name="_Toc37907745"/>
      <w:bookmarkStart w:id="261" w:name="_Toc38979339"/>
      <w:bookmarkStart w:id="262" w:name="_Toc40182601"/>
      <w:bookmarkStart w:id="263" w:name="_Toc40271970"/>
      <w:bookmarkStart w:id="264" w:name="_Toc40272598"/>
      <w:bookmarkStart w:id="265" w:name="_Toc54964086"/>
      <w:bookmarkStart w:id="266" w:name="_Toc55208784"/>
      <w:bookmarkStart w:id="267" w:name="_Toc55209873"/>
      <w:bookmarkStart w:id="268" w:name="_Toc86924989"/>
      <w:bookmarkStart w:id="269" w:name="_Toc117094562"/>
      <w:bookmarkStart w:id="270" w:name="_Toc117094782"/>
      <w:bookmarkStart w:id="271" w:name="_Toc117253117"/>
      <w:bookmarkStart w:id="272" w:name="_Toc117253746"/>
      <w:bookmarkStart w:id="273" w:name="_Toc148687243"/>
      <w:bookmarkStart w:id="274" w:name="_Toc166664630"/>
      <w:bookmarkStart w:id="275" w:name="_Toc198202927"/>
      <w:r w:rsidRPr="00DB333E">
        <w:t>How to Recycle</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14:paraId="1928DC2E" w14:textId="77777777" w:rsidR="00155F3E" w:rsidRPr="00DB333E" w:rsidRDefault="00155F3E" w:rsidP="00155F3E">
      <w:r w:rsidRPr="00DB333E">
        <w:t>PaintCare sites accept all brands of leftover house paint, stain, and varnish, whether recently used or many years old. Containers must be five gallons or smaller, and some types of paint are not accepted. See back panel for a list of what PaintCare accepts for recycling.</w:t>
      </w:r>
    </w:p>
    <w:p w14:paraId="4F938FCD" w14:textId="77777777" w:rsidR="00155F3E" w:rsidRPr="00DB333E" w:rsidRDefault="00155F3E" w:rsidP="00155F3E">
      <w:r w:rsidRPr="00DB333E">
        <w:t>All PaintCare drop-off sites accept up to five gallons of paint per visit. Some sites accept more. Please call sites in advance to make sure they can accept the amount of paint you would like to recycle.</w:t>
      </w:r>
    </w:p>
    <w:p w14:paraId="6B008310" w14:textId="77777777" w:rsidR="00155F3E" w:rsidRPr="00DB333E" w:rsidRDefault="00155F3E" w:rsidP="00155F3E">
      <w:r w:rsidRPr="00DB333E">
        <w:lastRenderedPageBreak/>
        <w:t xml:space="preserve">Make sure all paint containers have lids and original </w:t>
      </w:r>
      <w:proofErr w:type="gramStart"/>
      <w:r w:rsidRPr="00DB333E">
        <w:t>labels, and</w:t>
      </w:r>
      <w:proofErr w:type="gramEnd"/>
      <w:r w:rsidRPr="00DB333E">
        <w:t xml:space="preserve"> load them securely in your vehicle</w:t>
      </w:r>
      <w:r>
        <w:t xml:space="preserve"> if driving</w:t>
      </w:r>
      <w:r w:rsidRPr="00DB333E">
        <w:t>. Take them to a drop-off site during their regular business hours. We’ll take it from there.</w:t>
      </w:r>
    </w:p>
    <w:p w14:paraId="0DB0E39E" w14:textId="77777777" w:rsidR="00155F3E" w:rsidRPr="00DB333E" w:rsidRDefault="00155F3E" w:rsidP="00155F3E">
      <w:pPr>
        <w:pStyle w:val="Heading6"/>
        <w:rPr>
          <w:b/>
        </w:rPr>
      </w:pPr>
      <w:bookmarkStart w:id="276" w:name="_Toc37907491"/>
      <w:bookmarkStart w:id="277" w:name="_Toc37907746"/>
      <w:bookmarkStart w:id="278" w:name="_Toc38979340"/>
      <w:bookmarkStart w:id="279" w:name="_Toc40182602"/>
      <w:bookmarkStart w:id="280" w:name="_Toc40271971"/>
      <w:bookmarkStart w:id="281" w:name="_Toc40272599"/>
      <w:bookmarkStart w:id="282" w:name="_Toc54964087"/>
      <w:bookmarkStart w:id="283" w:name="_Toc55208785"/>
      <w:bookmarkStart w:id="284" w:name="_Toc55209874"/>
      <w:bookmarkStart w:id="285" w:name="_Toc86924990"/>
      <w:bookmarkStart w:id="286" w:name="_Toc117094563"/>
      <w:bookmarkStart w:id="287" w:name="_Toc117094783"/>
      <w:bookmarkStart w:id="288" w:name="_Toc117253118"/>
      <w:bookmarkStart w:id="289" w:name="_Toc117253747"/>
      <w:bookmarkStart w:id="290" w:name="_Toc148687244"/>
      <w:bookmarkStart w:id="291" w:name="_Toc166664631"/>
      <w:bookmarkStart w:id="292" w:name="_Toc198202928"/>
      <w:r w:rsidRPr="00DB333E">
        <w:t>What Happens to the Paint?</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5618DFF7" w14:textId="77777777" w:rsidR="00155F3E" w:rsidRPr="00DB333E" w:rsidRDefault="00155F3E" w:rsidP="00155F3E">
      <w:r w:rsidRPr="00DB333E">
        <w:t xml:space="preserve">PaintCare makes sure that your leftover paint is </w:t>
      </w:r>
      <w:r>
        <w:t>processed</w:t>
      </w:r>
      <w:r w:rsidRPr="00DB333E">
        <w:t xml:space="preserve"> into recycled paint, used as </w:t>
      </w:r>
      <w:proofErr w:type="gramStart"/>
      <w:r w:rsidRPr="00DB333E">
        <w:t>a fuel</w:t>
      </w:r>
      <w:proofErr w:type="gramEnd"/>
      <w:r w:rsidRPr="00DB333E">
        <w:t xml:space="preserve">, made into other products, or is properly </w:t>
      </w:r>
      <w:proofErr w:type="gramStart"/>
      <w:r w:rsidRPr="00DB333E">
        <w:t>disposed</w:t>
      </w:r>
      <w:proofErr w:type="gramEnd"/>
      <w:r w:rsidRPr="00DB333E">
        <w:t xml:space="preserve"> if no other beneficial use for it can be found. </w:t>
      </w:r>
    </w:p>
    <w:p w14:paraId="1354F015" w14:textId="77777777" w:rsidR="00155F3E" w:rsidRPr="00837F24" w:rsidRDefault="00155F3E" w:rsidP="00155F3E">
      <w:pPr>
        <w:pStyle w:val="Heading6"/>
      </w:pPr>
      <w:bookmarkStart w:id="293" w:name="_Toc37907492"/>
      <w:bookmarkStart w:id="294" w:name="_Toc37907747"/>
      <w:bookmarkStart w:id="295" w:name="_Toc38979341"/>
      <w:bookmarkStart w:id="296" w:name="_Toc40182603"/>
      <w:bookmarkStart w:id="297" w:name="_Toc40271972"/>
      <w:bookmarkStart w:id="298" w:name="_Toc40272600"/>
      <w:bookmarkStart w:id="299" w:name="_Toc54964088"/>
      <w:bookmarkStart w:id="300" w:name="_Toc55208786"/>
      <w:bookmarkStart w:id="301" w:name="_Toc55209875"/>
      <w:bookmarkStart w:id="302" w:name="_Toc86924991"/>
      <w:bookmarkStart w:id="303" w:name="_Toc117094564"/>
      <w:bookmarkStart w:id="304" w:name="_Toc117094784"/>
      <w:bookmarkStart w:id="305" w:name="_Toc117253119"/>
      <w:bookmarkStart w:id="306" w:name="_Toc117253748"/>
      <w:bookmarkStart w:id="307" w:name="_Toc148687245"/>
      <w:bookmarkStart w:id="308" w:name="_Toc166664632"/>
      <w:bookmarkStart w:id="309" w:name="_Toc198202929"/>
      <w:r w:rsidRPr="00837F24">
        <w:t>Who Can Use the Program?</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3C8B17F1" w14:textId="77777777" w:rsidR="00155F3E" w:rsidRPr="00DB333E" w:rsidRDefault="00155F3E" w:rsidP="00155F3E">
      <w:r w:rsidRPr="00DB333E">
        <w:t>Households may drop off as much latex or oil</w:t>
      </w:r>
      <w:proofErr w:type="gramStart"/>
      <w:r w:rsidRPr="00DB333E">
        <w:t>- based</w:t>
      </w:r>
      <w:proofErr w:type="gramEnd"/>
      <w:r w:rsidRPr="00DB333E">
        <w:t xml:space="preserve"> paint as the</w:t>
      </w:r>
      <w:r>
        <w:t xml:space="preserve"> PaintCare drop-off</w:t>
      </w:r>
      <w:r w:rsidRPr="00DB333E">
        <w:t xml:space="preserve"> site is willing to accept</w:t>
      </w:r>
      <w:r>
        <w:t>. Businesses may drop off any amount of latex-based paint the PaintCare drop-off site is willing to accept</w:t>
      </w:r>
      <w:r w:rsidRPr="00DB333E">
        <w:t>, but limits may apply to oil-based paint. Visit www.paintcare.org/</w:t>
      </w:r>
      <w:r>
        <w:t>business-limits</w:t>
      </w:r>
      <w:r w:rsidRPr="00DB333E">
        <w:t xml:space="preserve"> for more information.</w:t>
      </w:r>
    </w:p>
    <w:p w14:paraId="3F2248E0" w14:textId="77777777" w:rsidR="00155F3E" w:rsidRPr="00837F24" w:rsidRDefault="00155F3E" w:rsidP="00155F3E">
      <w:pPr>
        <w:pStyle w:val="Heading6"/>
      </w:pPr>
      <w:bookmarkStart w:id="310" w:name="_Toc37907493"/>
      <w:bookmarkStart w:id="311" w:name="_Toc37907748"/>
      <w:bookmarkStart w:id="312" w:name="_Toc38979342"/>
      <w:bookmarkStart w:id="313" w:name="_Toc40182604"/>
      <w:bookmarkStart w:id="314" w:name="_Toc40271973"/>
      <w:bookmarkStart w:id="315" w:name="_Toc40272601"/>
      <w:bookmarkStart w:id="316" w:name="_Toc54964089"/>
      <w:bookmarkStart w:id="317" w:name="_Toc55208787"/>
      <w:bookmarkStart w:id="318" w:name="_Toc55209876"/>
      <w:bookmarkStart w:id="319" w:name="_Toc86924992"/>
      <w:bookmarkStart w:id="320" w:name="_Toc117094565"/>
      <w:bookmarkStart w:id="321" w:name="_Toc117094785"/>
      <w:bookmarkStart w:id="322" w:name="_Toc117253120"/>
      <w:bookmarkStart w:id="323" w:name="_Toc117253749"/>
      <w:bookmarkStart w:id="324" w:name="_Toc148687246"/>
      <w:bookmarkStart w:id="325" w:name="_Toc166664633"/>
      <w:bookmarkStart w:id="326" w:name="_Toc198202930"/>
      <w:r w:rsidRPr="00837F24">
        <w:t>Do You Accept Large Volumes of Paint?</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2152886D" w14:textId="77777777" w:rsidR="00155F3E" w:rsidRPr="00DB333E" w:rsidRDefault="00155F3E" w:rsidP="00155F3E">
      <w:r w:rsidRPr="00DB333E">
        <w:t>If you have at least 100 gallons of paint to recycle at your business or home, ask about our free large volume pickup service. Please visit www.paintcare.org for more details or to request a pickup.</w:t>
      </w:r>
    </w:p>
    <w:p w14:paraId="76488946" w14:textId="77777777" w:rsidR="00155F3E" w:rsidRPr="00DB333E" w:rsidRDefault="00155F3E" w:rsidP="00155F3E">
      <w:pPr>
        <w:pStyle w:val="Heading6"/>
        <w:rPr>
          <w:b/>
        </w:rPr>
      </w:pPr>
      <w:bookmarkStart w:id="327" w:name="_Toc37907494"/>
      <w:bookmarkStart w:id="328" w:name="_Toc37907749"/>
      <w:bookmarkStart w:id="329" w:name="_Toc38979343"/>
      <w:bookmarkStart w:id="330" w:name="_Toc40182605"/>
      <w:bookmarkStart w:id="331" w:name="_Toc40271974"/>
      <w:bookmarkStart w:id="332" w:name="_Toc40272602"/>
      <w:bookmarkStart w:id="333" w:name="_Toc54964090"/>
      <w:bookmarkStart w:id="334" w:name="_Toc55208788"/>
      <w:bookmarkStart w:id="335" w:name="_Toc55209877"/>
      <w:bookmarkStart w:id="336" w:name="_Toc86924993"/>
      <w:bookmarkStart w:id="337" w:name="_Toc117094566"/>
      <w:bookmarkStart w:id="338" w:name="_Toc117094786"/>
      <w:bookmarkStart w:id="339" w:name="_Toc117253121"/>
      <w:bookmarkStart w:id="340" w:name="_Toc117253750"/>
      <w:bookmarkStart w:id="341" w:name="_Toc148687247"/>
      <w:bookmarkStart w:id="342" w:name="_Toc166664634"/>
      <w:bookmarkStart w:id="343" w:name="_Toc198202931"/>
      <w:r w:rsidRPr="00DB333E">
        <w:t>PaintCare Fee</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57C72DCD" w14:textId="77777777" w:rsidR="00155F3E" w:rsidRPr="00DB333E" w:rsidRDefault="00155F3E" w:rsidP="00155F3E">
      <w:r w:rsidRPr="00DB333E">
        <w:t xml:space="preserve">PaintCare is funded by a fee paid by paint manufacturers for each can of paint sold in the state. Manufacturers pass the fee to retailers, who then apply it </w:t>
      </w:r>
      <w:proofErr w:type="gramStart"/>
      <w:r w:rsidRPr="00DB333E">
        <w:t>to</w:t>
      </w:r>
      <w:proofErr w:type="gramEnd"/>
      <w:r w:rsidRPr="00DB333E">
        <w:t xml:space="preserve"> the price of paint. Retailers are encouraged to show the fee on customer receipts. The fee is based on the size of the container as follows:</w:t>
      </w:r>
    </w:p>
    <w:p w14:paraId="0F34F68E" w14:textId="77777777" w:rsidR="00155F3E" w:rsidRPr="00837F24" w:rsidRDefault="00155F3E" w:rsidP="00155F3E">
      <w:pPr>
        <w:pStyle w:val="ListParagraph"/>
        <w:numPr>
          <w:ilvl w:val="0"/>
          <w:numId w:val="79"/>
        </w:numPr>
      </w:pPr>
      <w:r w:rsidRPr="00837F24">
        <w:t>$ 0.00 Half pint or smaller</w:t>
      </w:r>
    </w:p>
    <w:p w14:paraId="7DE35A55" w14:textId="5B232DAB" w:rsidR="00155F3E" w:rsidRPr="00837F24" w:rsidRDefault="00155F3E" w:rsidP="00155F3E">
      <w:pPr>
        <w:pStyle w:val="ListParagraph"/>
        <w:numPr>
          <w:ilvl w:val="0"/>
          <w:numId w:val="79"/>
        </w:numPr>
      </w:pPr>
      <w:r w:rsidRPr="00837F24">
        <w:t>$ 0.3</w:t>
      </w:r>
      <w:r>
        <w:t>5</w:t>
      </w:r>
      <w:r w:rsidRPr="00837F24">
        <w:t xml:space="preserve"> Larger than half pint up to smaller than 1 gallon</w:t>
      </w:r>
    </w:p>
    <w:p w14:paraId="160D6A4A" w14:textId="29CA8A68" w:rsidR="00155F3E" w:rsidRPr="00837F24" w:rsidRDefault="00155F3E" w:rsidP="00155F3E">
      <w:pPr>
        <w:pStyle w:val="ListParagraph"/>
        <w:numPr>
          <w:ilvl w:val="0"/>
          <w:numId w:val="79"/>
        </w:numPr>
      </w:pPr>
      <w:r w:rsidRPr="00837F24">
        <w:t>$ 0.</w:t>
      </w:r>
      <w:r>
        <w:t>75</w:t>
      </w:r>
      <w:r w:rsidRPr="00837F24">
        <w:t xml:space="preserve"> 1-2 Gallons</w:t>
      </w:r>
    </w:p>
    <w:p w14:paraId="1BB352A8" w14:textId="78BEEABE" w:rsidR="00155F3E" w:rsidRPr="00837F24" w:rsidRDefault="00155F3E" w:rsidP="00155F3E">
      <w:pPr>
        <w:pStyle w:val="ListParagraph"/>
        <w:numPr>
          <w:ilvl w:val="0"/>
          <w:numId w:val="79"/>
        </w:numPr>
      </w:pPr>
      <w:r w:rsidRPr="00837F24">
        <w:t>$ 1.</w:t>
      </w:r>
      <w:r>
        <w:t>6</w:t>
      </w:r>
      <w:r w:rsidRPr="00837F24">
        <w:t>0 Larger than 2 gallons up to 5 gallons</w:t>
      </w:r>
    </w:p>
    <w:p w14:paraId="4976AC3B" w14:textId="77777777" w:rsidR="00155F3E" w:rsidRPr="00DB333E" w:rsidRDefault="00155F3E" w:rsidP="00155F3E">
      <w:pPr>
        <w:pStyle w:val="Heading6"/>
        <w:rPr>
          <w:b/>
        </w:rPr>
      </w:pPr>
      <w:bookmarkStart w:id="344" w:name="_Toc37907495"/>
      <w:bookmarkStart w:id="345" w:name="_Toc37907750"/>
      <w:bookmarkStart w:id="346" w:name="_Toc38979344"/>
      <w:bookmarkStart w:id="347" w:name="_Toc40182606"/>
      <w:bookmarkStart w:id="348" w:name="_Toc40271975"/>
      <w:bookmarkStart w:id="349" w:name="_Toc40272603"/>
      <w:bookmarkStart w:id="350" w:name="_Toc54964091"/>
      <w:bookmarkStart w:id="351" w:name="_Toc55208789"/>
      <w:bookmarkStart w:id="352" w:name="_Toc55209878"/>
      <w:bookmarkStart w:id="353" w:name="_Toc86924994"/>
      <w:bookmarkStart w:id="354" w:name="_Toc117094567"/>
      <w:bookmarkStart w:id="355" w:name="_Toc117094787"/>
      <w:bookmarkStart w:id="356" w:name="_Toc117253122"/>
      <w:bookmarkStart w:id="357" w:name="_Toc117253751"/>
      <w:bookmarkStart w:id="358" w:name="_Toc148687248"/>
      <w:bookmarkStart w:id="359" w:name="_Toc166664635"/>
      <w:bookmarkStart w:id="360" w:name="_Toc198202932"/>
      <w:r w:rsidRPr="00DB333E">
        <w:t>Not a Deposit</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68BA2BEC" w14:textId="77777777" w:rsidR="00155F3E" w:rsidRPr="00DB333E" w:rsidRDefault="00155F3E" w:rsidP="00155F3E">
      <w:r w:rsidRPr="00DB333E">
        <w:t>The fee is not a deposit—it is part of the purchase price. The fee is used to fund the costs of running the program, including recycling, public education, staffing, and other expenses.</w:t>
      </w:r>
    </w:p>
    <w:p w14:paraId="4933EA6E" w14:textId="77777777" w:rsidR="00155F3E" w:rsidRPr="00837F24" w:rsidRDefault="00155F3E" w:rsidP="00155F3E">
      <w:pPr>
        <w:pStyle w:val="Heading6"/>
      </w:pPr>
      <w:bookmarkStart w:id="361" w:name="_Toc37907496"/>
      <w:bookmarkStart w:id="362" w:name="_Toc37907751"/>
      <w:bookmarkStart w:id="363" w:name="_Toc38979345"/>
      <w:bookmarkStart w:id="364" w:name="_Toc40182607"/>
      <w:bookmarkStart w:id="365" w:name="_Toc40271976"/>
      <w:bookmarkStart w:id="366" w:name="_Toc40272604"/>
      <w:bookmarkStart w:id="367" w:name="_Toc54964092"/>
      <w:bookmarkStart w:id="368" w:name="_Toc55208790"/>
      <w:bookmarkStart w:id="369" w:name="_Toc55209879"/>
      <w:bookmarkStart w:id="370" w:name="_Toc86924995"/>
      <w:bookmarkStart w:id="371" w:name="_Toc117094568"/>
      <w:bookmarkStart w:id="372" w:name="_Toc117094788"/>
      <w:bookmarkStart w:id="373" w:name="_Toc117253123"/>
      <w:bookmarkStart w:id="374" w:name="_Toc117253752"/>
      <w:bookmarkStart w:id="375" w:name="_Toc148687249"/>
      <w:bookmarkStart w:id="376" w:name="_Toc166664636"/>
      <w:bookmarkStart w:id="377" w:name="_Toc198202933"/>
      <w:r w:rsidRPr="00837F24">
        <w:t>Contact Us</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67B554CD" w14:textId="77777777" w:rsidR="00155F3E" w:rsidRPr="00DB333E" w:rsidRDefault="00155F3E" w:rsidP="00155F3E">
      <w:r w:rsidRPr="00DB333E">
        <w:t>To learn more or find a drop-off site, please visit www.paintcare.org or call (855) PAINT09.</w:t>
      </w:r>
    </w:p>
    <w:p w14:paraId="32832A52" w14:textId="77777777" w:rsidR="00155F3E" w:rsidRPr="00DB333E" w:rsidRDefault="00155F3E" w:rsidP="00155F3E">
      <w:pPr>
        <w:pStyle w:val="Heading6"/>
        <w:rPr>
          <w:b/>
        </w:rPr>
      </w:pPr>
      <w:bookmarkStart w:id="378" w:name="_Toc37907497"/>
      <w:bookmarkStart w:id="379" w:name="_Toc37907752"/>
      <w:bookmarkStart w:id="380" w:name="_Toc38979346"/>
      <w:bookmarkStart w:id="381" w:name="_Toc40182608"/>
      <w:bookmarkStart w:id="382" w:name="_Toc40271977"/>
      <w:bookmarkStart w:id="383" w:name="_Toc40272605"/>
      <w:bookmarkStart w:id="384" w:name="_Toc54964093"/>
      <w:bookmarkStart w:id="385" w:name="_Toc55208791"/>
      <w:bookmarkStart w:id="386" w:name="_Toc55209880"/>
      <w:bookmarkStart w:id="387" w:name="_Toc86924996"/>
      <w:bookmarkStart w:id="388" w:name="_Toc117094569"/>
      <w:bookmarkStart w:id="389" w:name="_Toc117094789"/>
      <w:bookmarkStart w:id="390" w:name="_Toc117253124"/>
      <w:bookmarkStart w:id="391" w:name="_Toc117253753"/>
      <w:bookmarkStart w:id="392" w:name="_Toc148687250"/>
      <w:bookmarkStart w:id="393" w:name="_Toc166664637"/>
      <w:bookmarkStart w:id="394" w:name="_Toc198202934"/>
      <w:r w:rsidRPr="00DB333E">
        <w:t>PaintCare Products</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6CFB4A34" w14:textId="77777777" w:rsidR="00155F3E" w:rsidRPr="00DB333E" w:rsidRDefault="00155F3E" w:rsidP="00155F3E">
      <w:r w:rsidRPr="00DB333E">
        <w:t xml:space="preserve">These products have </w:t>
      </w:r>
      <w:r>
        <w:t xml:space="preserve">a </w:t>
      </w:r>
      <w:r w:rsidRPr="00DB333E">
        <w:t xml:space="preserve">fee when you buy them and are accepted </w:t>
      </w:r>
      <w:r>
        <w:t>for</w:t>
      </w:r>
      <w:r w:rsidRPr="00DB333E">
        <w:t xml:space="preserve"> drop-off </w:t>
      </w:r>
      <w:r>
        <w:t>at</w:t>
      </w:r>
      <w:r w:rsidRPr="00DB333E">
        <w:t xml:space="preserve"> no additional cost:</w:t>
      </w:r>
    </w:p>
    <w:p w14:paraId="7F5A927D" w14:textId="77777777" w:rsidR="00155F3E" w:rsidRPr="00837F24" w:rsidRDefault="00155F3E" w:rsidP="00155F3E">
      <w:pPr>
        <w:pStyle w:val="ListParagraph"/>
        <w:numPr>
          <w:ilvl w:val="0"/>
          <w:numId w:val="80"/>
        </w:numPr>
      </w:pPr>
      <w:r w:rsidRPr="00837F24">
        <w:t>Interior and exterior architectural paints: latex, acrylic, water-based, alkyd, oil-based, enamel (including textured coatings)</w:t>
      </w:r>
    </w:p>
    <w:p w14:paraId="50B2D14D" w14:textId="77777777" w:rsidR="00155F3E" w:rsidRPr="00837F24" w:rsidRDefault="00155F3E" w:rsidP="00155F3E">
      <w:pPr>
        <w:pStyle w:val="ListParagraph"/>
        <w:numPr>
          <w:ilvl w:val="0"/>
          <w:numId w:val="80"/>
        </w:numPr>
      </w:pPr>
      <w:r w:rsidRPr="00837F24">
        <w:lastRenderedPageBreak/>
        <w:t>Deck coatings, floor paints (including elastomeric)</w:t>
      </w:r>
    </w:p>
    <w:p w14:paraId="7714559B" w14:textId="77777777" w:rsidR="00155F3E" w:rsidRPr="00837F24" w:rsidRDefault="00155F3E" w:rsidP="00155F3E">
      <w:pPr>
        <w:pStyle w:val="ListParagraph"/>
        <w:numPr>
          <w:ilvl w:val="0"/>
          <w:numId w:val="80"/>
        </w:numPr>
      </w:pPr>
      <w:r w:rsidRPr="00837F24">
        <w:t xml:space="preserve">Primers, sealers, </w:t>
      </w:r>
      <w:proofErr w:type="spellStart"/>
      <w:r w:rsidRPr="00837F24">
        <w:t>undercoaters</w:t>
      </w:r>
      <w:proofErr w:type="spellEnd"/>
    </w:p>
    <w:p w14:paraId="622504F5" w14:textId="77777777" w:rsidR="00155F3E" w:rsidRPr="00837F24" w:rsidRDefault="00155F3E" w:rsidP="00155F3E">
      <w:pPr>
        <w:pStyle w:val="ListParagraph"/>
        <w:numPr>
          <w:ilvl w:val="0"/>
          <w:numId w:val="80"/>
        </w:numPr>
      </w:pPr>
      <w:r w:rsidRPr="00837F24">
        <w:t>Stains</w:t>
      </w:r>
    </w:p>
    <w:p w14:paraId="413C0930" w14:textId="77777777" w:rsidR="00155F3E" w:rsidRPr="00837F24" w:rsidRDefault="00155F3E" w:rsidP="00155F3E">
      <w:pPr>
        <w:pStyle w:val="ListParagraph"/>
        <w:numPr>
          <w:ilvl w:val="0"/>
          <w:numId w:val="80"/>
        </w:numPr>
      </w:pPr>
      <w:r w:rsidRPr="00837F24">
        <w:t>Shellacs, lacquers, varnishes, urethanes (single component)</w:t>
      </w:r>
    </w:p>
    <w:p w14:paraId="37395CA4" w14:textId="77777777" w:rsidR="00155F3E" w:rsidRPr="00837F24" w:rsidRDefault="00155F3E" w:rsidP="00155F3E">
      <w:pPr>
        <w:pStyle w:val="ListParagraph"/>
        <w:numPr>
          <w:ilvl w:val="0"/>
          <w:numId w:val="80"/>
        </w:numPr>
      </w:pPr>
      <w:r w:rsidRPr="00837F24">
        <w:t>Waterproofing concrete/masonry/wood sealers and repellents (not tar or bitumen-based)</w:t>
      </w:r>
    </w:p>
    <w:p w14:paraId="2EA3D021" w14:textId="77777777" w:rsidR="00155F3E" w:rsidRPr="00837F24" w:rsidRDefault="00155F3E" w:rsidP="00155F3E">
      <w:pPr>
        <w:pStyle w:val="ListParagraph"/>
        <w:numPr>
          <w:ilvl w:val="0"/>
          <w:numId w:val="80"/>
        </w:numPr>
      </w:pPr>
      <w:r w:rsidRPr="00837F24">
        <w:t>Metal coatings, rust preventatives</w:t>
      </w:r>
    </w:p>
    <w:p w14:paraId="5D743F94" w14:textId="77777777" w:rsidR="00155F3E" w:rsidRPr="00837F24" w:rsidRDefault="00155F3E" w:rsidP="00155F3E">
      <w:pPr>
        <w:pStyle w:val="ListParagraph"/>
        <w:numPr>
          <w:ilvl w:val="0"/>
          <w:numId w:val="80"/>
        </w:numPr>
      </w:pPr>
      <w:r w:rsidRPr="00837F24">
        <w:t xml:space="preserve">Field and </w:t>
      </w:r>
      <w:proofErr w:type="gramStart"/>
      <w:r w:rsidRPr="00837F24">
        <w:t>lawn</w:t>
      </w:r>
      <w:proofErr w:type="gramEnd"/>
      <w:r w:rsidRPr="00837F24">
        <w:t xml:space="preserve"> </w:t>
      </w:r>
      <w:proofErr w:type="gramStart"/>
      <w:r w:rsidRPr="00837F24">
        <w:t>paints</w:t>
      </w:r>
      <w:proofErr w:type="gramEnd"/>
    </w:p>
    <w:p w14:paraId="4FB7F671" w14:textId="77777777" w:rsidR="00155F3E" w:rsidRPr="00DB333E" w:rsidRDefault="00155F3E" w:rsidP="00155F3E">
      <w:pPr>
        <w:spacing w:before="240"/>
      </w:pPr>
      <w:r w:rsidRPr="00DB333E">
        <w:t>Leaking, unlabeled, and empty containers are not accepted at drop-off sites.</w:t>
      </w:r>
    </w:p>
    <w:p w14:paraId="5F76398C" w14:textId="77777777" w:rsidR="00155F3E" w:rsidRPr="00DB333E" w:rsidRDefault="00155F3E" w:rsidP="00155F3E">
      <w:pPr>
        <w:pStyle w:val="Heading6"/>
        <w:rPr>
          <w:b/>
        </w:rPr>
      </w:pPr>
      <w:bookmarkStart w:id="395" w:name="_Toc37907498"/>
      <w:bookmarkStart w:id="396" w:name="_Toc37907753"/>
      <w:bookmarkStart w:id="397" w:name="_Toc38979347"/>
      <w:bookmarkStart w:id="398" w:name="_Toc40182609"/>
      <w:bookmarkStart w:id="399" w:name="_Toc40271978"/>
      <w:bookmarkStart w:id="400" w:name="_Toc40272606"/>
      <w:bookmarkStart w:id="401" w:name="_Toc54964094"/>
      <w:bookmarkStart w:id="402" w:name="_Toc55208792"/>
      <w:bookmarkStart w:id="403" w:name="_Toc55209881"/>
      <w:bookmarkStart w:id="404" w:name="_Toc86924997"/>
      <w:bookmarkStart w:id="405" w:name="_Toc117094570"/>
      <w:bookmarkStart w:id="406" w:name="_Toc117094790"/>
      <w:bookmarkStart w:id="407" w:name="_Toc117253125"/>
      <w:bookmarkStart w:id="408" w:name="_Toc117253754"/>
      <w:bookmarkStart w:id="409" w:name="_Toc148687251"/>
      <w:bookmarkStart w:id="410" w:name="_Toc166664638"/>
      <w:bookmarkStart w:id="411" w:name="_Toc198202935"/>
      <w:r w:rsidRPr="00DB333E">
        <w:t>Non-PaintCare Products</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558A8A4C" w14:textId="77777777" w:rsidR="00155F3E" w:rsidRPr="00837F24" w:rsidRDefault="00155F3E" w:rsidP="00155F3E">
      <w:pPr>
        <w:pStyle w:val="ListParagraph"/>
        <w:numPr>
          <w:ilvl w:val="0"/>
          <w:numId w:val="81"/>
        </w:numPr>
      </w:pPr>
      <w:r w:rsidRPr="00837F24">
        <w:t>Paint thinners, mineral spirits, solvents</w:t>
      </w:r>
    </w:p>
    <w:p w14:paraId="3EE868AA" w14:textId="77777777" w:rsidR="00155F3E" w:rsidRPr="00837F24" w:rsidRDefault="00155F3E" w:rsidP="00155F3E">
      <w:pPr>
        <w:pStyle w:val="ListParagraph"/>
        <w:numPr>
          <w:ilvl w:val="0"/>
          <w:numId w:val="81"/>
        </w:numPr>
      </w:pPr>
      <w:r w:rsidRPr="00837F24">
        <w:t xml:space="preserve">Aerosol coatings </w:t>
      </w:r>
    </w:p>
    <w:p w14:paraId="7504208A" w14:textId="77777777" w:rsidR="00155F3E" w:rsidRPr="00837F24" w:rsidRDefault="00155F3E" w:rsidP="00155F3E">
      <w:pPr>
        <w:pStyle w:val="ListParagraph"/>
        <w:numPr>
          <w:ilvl w:val="0"/>
          <w:numId w:val="81"/>
        </w:numPr>
      </w:pPr>
      <w:r w:rsidRPr="00837F24">
        <w:t>Auto and marine paints</w:t>
      </w:r>
    </w:p>
    <w:p w14:paraId="3A6145B8" w14:textId="77777777" w:rsidR="00155F3E" w:rsidRPr="00837F24" w:rsidRDefault="00155F3E" w:rsidP="00155F3E">
      <w:pPr>
        <w:pStyle w:val="ListParagraph"/>
        <w:numPr>
          <w:ilvl w:val="0"/>
          <w:numId w:val="81"/>
        </w:numPr>
      </w:pPr>
      <w:r w:rsidRPr="00837F24">
        <w:t xml:space="preserve">Art and craft </w:t>
      </w:r>
      <w:proofErr w:type="gramStart"/>
      <w:r w:rsidRPr="00837F24">
        <w:t>paints</w:t>
      </w:r>
      <w:proofErr w:type="gramEnd"/>
    </w:p>
    <w:p w14:paraId="40BC79C9" w14:textId="77777777" w:rsidR="00155F3E" w:rsidRPr="00837F24" w:rsidRDefault="00155F3E" w:rsidP="00155F3E">
      <w:pPr>
        <w:pStyle w:val="ListParagraph"/>
        <w:numPr>
          <w:ilvl w:val="0"/>
          <w:numId w:val="81"/>
        </w:numPr>
      </w:pPr>
      <w:r w:rsidRPr="00837F24">
        <w:t>Caulk, epoxies, glues, adhesives</w:t>
      </w:r>
    </w:p>
    <w:p w14:paraId="1998FAF9" w14:textId="77777777" w:rsidR="00155F3E" w:rsidRPr="00837F24" w:rsidRDefault="00155F3E" w:rsidP="00155F3E">
      <w:pPr>
        <w:pStyle w:val="ListParagraph"/>
        <w:numPr>
          <w:ilvl w:val="0"/>
          <w:numId w:val="81"/>
        </w:numPr>
      </w:pPr>
      <w:r w:rsidRPr="00837F24">
        <w:t>Paint additives, colorants, tints, resins</w:t>
      </w:r>
    </w:p>
    <w:p w14:paraId="1CE0EBF7" w14:textId="77777777" w:rsidR="00155F3E" w:rsidRPr="00837F24" w:rsidRDefault="00155F3E" w:rsidP="00155F3E">
      <w:pPr>
        <w:pStyle w:val="ListParagraph"/>
        <w:numPr>
          <w:ilvl w:val="0"/>
          <w:numId w:val="81"/>
        </w:numPr>
      </w:pPr>
      <w:r w:rsidRPr="00837F24">
        <w:t>Wood preservatives (containing pesticides)</w:t>
      </w:r>
    </w:p>
    <w:p w14:paraId="7BC91D79" w14:textId="77777777" w:rsidR="00155F3E" w:rsidRPr="00837F24" w:rsidRDefault="00155F3E" w:rsidP="00155F3E">
      <w:pPr>
        <w:pStyle w:val="ListParagraph"/>
        <w:numPr>
          <w:ilvl w:val="0"/>
          <w:numId w:val="81"/>
        </w:numPr>
      </w:pPr>
      <w:r w:rsidRPr="00837F24">
        <w:t>Roof patch and repair</w:t>
      </w:r>
    </w:p>
    <w:p w14:paraId="6D7C9461" w14:textId="77777777" w:rsidR="00155F3E" w:rsidRPr="00837F24" w:rsidRDefault="00155F3E" w:rsidP="00155F3E">
      <w:pPr>
        <w:pStyle w:val="ListParagraph"/>
        <w:numPr>
          <w:ilvl w:val="0"/>
          <w:numId w:val="81"/>
        </w:numPr>
      </w:pPr>
      <w:r w:rsidRPr="00837F24">
        <w:t>Asphalt, tar and bitumen-based products</w:t>
      </w:r>
    </w:p>
    <w:p w14:paraId="5F553CF4" w14:textId="77777777" w:rsidR="00155F3E" w:rsidRPr="00837F24" w:rsidRDefault="00155F3E" w:rsidP="00155F3E">
      <w:pPr>
        <w:pStyle w:val="ListParagraph"/>
        <w:numPr>
          <w:ilvl w:val="0"/>
          <w:numId w:val="81"/>
        </w:numPr>
      </w:pPr>
      <w:r w:rsidRPr="00837F24">
        <w:t>2-component coatings</w:t>
      </w:r>
    </w:p>
    <w:p w14:paraId="6410563F" w14:textId="77777777" w:rsidR="00155F3E" w:rsidRPr="00837F24" w:rsidRDefault="00155F3E" w:rsidP="00155F3E">
      <w:pPr>
        <w:pStyle w:val="ListParagraph"/>
        <w:numPr>
          <w:ilvl w:val="0"/>
          <w:numId w:val="81"/>
        </w:numPr>
      </w:pPr>
      <w:r w:rsidRPr="00837F24">
        <w:t>Deck cleaners</w:t>
      </w:r>
    </w:p>
    <w:p w14:paraId="61C9A785" w14:textId="77777777" w:rsidR="00155F3E" w:rsidRPr="00837F24" w:rsidRDefault="00155F3E" w:rsidP="00155F3E">
      <w:pPr>
        <w:pStyle w:val="ListParagraph"/>
        <w:numPr>
          <w:ilvl w:val="0"/>
          <w:numId w:val="81"/>
        </w:numPr>
      </w:pPr>
      <w:r w:rsidRPr="00837F24">
        <w:t>Traffic and road marking paints</w:t>
      </w:r>
    </w:p>
    <w:p w14:paraId="102C8418" w14:textId="77777777" w:rsidR="00155F3E" w:rsidRPr="00837F24" w:rsidRDefault="00155F3E" w:rsidP="00155F3E">
      <w:pPr>
        <w:pStyle w:val="ListParagraph"/>
        <w:numPr>
          <w:ilvl w:val="0"/>
          <w:numId w:val="81"/>
        </w:numPr>
      </w:pPr>
      <w:r w:rsidRPr="00837F24">
        <w:t>Industrial Maintenance (IM) coatings</w:t>
      </w:r>
    </w:p>
    <w:p w14:paraId="16D439FA" w14:textId="77777777" w:rsidR="00155F3E" w:rsidRPr="00837F24" w:rsidRDefault="00155F3E" w:rsidP="00155F3E">
      <w:pPr>
        <w:pStyle w:val="ListParagraph"/>
        <w:numPr>
          <w:ilvl w:val="0"/>
          <w:numId w:val="81"/>
        </w:numPr>
      </w:pPr>
      <w:r w:rsidRPr="00837F24">
        <w:t>Original Equipment Manufacturer (OEM) (shop application) paints and finishes</w:t>
      </w:r>
    </w:p>
    <w:p w14:paraId="66C0FA91" w14:textId="77777777" w:rsidR="00155F3E" w:rsidRPr="00DB333E" w:rsidRDefault="00155F3E" w:rsidP="00155F3E">
      <w:pPr>
        <w:spacing w:before="240" w:after="6000"/>
      </w:pPr>
      <w:r w:rsidRPr="00DB333E">
        <w:t>For information about recycling and proper disposal of non-PaintCare products, please contact your garbage hauler, local environmental health agency, household hazardous waste program</w:t>
      </w:r>
      <w:r>
        <w:t>,</w:t>
      </w:r>
      <w:r w:rsidRPr="00DB333E">
        <w:t xml:space="preserve"> or public works department.</w:t>
      </w:r>
    </w:p>
    <w:p w14:paraId="62DB92B3" w14:textId="77777777" w:rsidR="00155F3E" w:rsidRDefault="00155F3E" w:rsidP="00155F3E">
      <w:pPr>
        <w:pStyle w:val="Heading3"/>
      </w:pPr>
      <w:bookmarkStart w:id="412" w:name="_Toc224647347"/>
      <w:bookmarkStart w:id="413" w:name="_Toc224647577"/>
      <w:r>
        <w:lastRenderedPageBreak/>
        <w:t>Mini Card</w:t>
      </w:r>
      <w:bookmarkEnd w:id="412"/>
      <w:bookmarkEnd w:id="413"/>
    </w:p>
    <w:p w14:paraId="1C97BF30" w14:textId="77777777" w:rsidR="00155F3E" w:rsidRDefault="00155F3E" w:rsidP="00155F3E">
      <w:pPr>
        <w:jc w:val="center"/>
      </w:pPr>
      <w:r>
        <w:rPr>
          <w:noProof/>
        </w:rPr>
        <w:drawing>
          <wp:inline distT="0" distB="0" distL="0" distR="0" wp14:anchorId="028D9526" wp14:editId="0C9F89F5">
            <wp:extent cx="1575303" cy="2444106"/>
            <wp:effectExtent l="12700" t="12700" r="12700" b="7620"/>
            <wp:docPr id="504429196" name="Picture 2" descr="Image of the front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29196" name="Picture 2" descr="Image of the front of the mini card. The text follows the images."/>
                    <pic:cNvPicPr/>
                  </pic:nvPicPr>
                  <pic:blipFill>
                    <a:blip r:embed="rId37">
                      <a:extLst>
                        <a:ext uri="{28A0092B-C50C-407E-A947-70E740481C1C}">
                          <a14:useLocalDpi xmlns:a14="http://schemas.microsoft.com/office/drawing/2010/main" val="0"/>
                        </a:ext>
                      </a:extLst>
                    </a:blip>
                    <a:stretch>
                      <a:fillRect/>
                    </a:stretch>
                  </pic:blipFill>
                  <pic:spPr>
                    <a:xfrm>
                      <a:off x="0" y="0"/>
                      <a:ext cx="1582700" cy="2455583"/>
                    </a:xfrm>
                    <a:prstGeom prst="rect">
                      <a:avLst/>
                    </a:prstGeom>
                    <a:ln>
                      <a:solidFill>
                        <a:schemeClr val="accent1"/>
                      </a:solidFill>
                    </a:ln>
                  </pic:spPr>
                </pic:pic>
              </a:graphicData>
            </a:graphic>
          </wp:inline>
        </w:drawing>
      </w:r>
      <w:r>
        <w:rPr>
          <w:noProof/>
        </w:rPr>
        <w:drawing>
          <wp:inline distT="0" distB="0" distL="0" distR="0" wp14:anchorId="5F7C237E" wp14:editId="386A7F0B">
            <wp:extent cx="1584357" cy="2441154"/>
            <wp:effectExtent l="12700" t="12700" r="15875" b="10160"/>
            <wp:docPr id="744808476" name="Picture 1" descr="Image of the back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8476" name="Picture 1" descr="Image of the back of the mini card. The text follows the images."/>
                    <pic:cNvPicPr/>
                  </pic:nvPicPr>
                  <pic:blipFill>
                    <a:blip r:embed="rId38">
                      <a:extLst>
                        <a:ext uri="{28A0092B-C50C-407E-A947-70E740481C1C}">
                          <a14:useLocalDpi xmlns:a14="http://schemas.microsoft.com/office/drawing/2010/main" val="0"/>
                        </a:ext>
                      </a:extLst>
                    </a:blip>
                    <a:stretch>
                      <a:fillRect/>
                    </a:stretch>
                  </pic:blipFill>
                  <pic:spPr>
                    <a:xfrm>
                      <a:off x="0" y="0"/>
                      <a:ext cx="1598433" cy="2462842"/>
                    </a:xfrm>
                    <a:prstGeom prst="rect">
                      <a:avLst/>
                    </a:prstGeom>
                    <a:ln>
                      <a:solidFill>
                        <a:schemeClr val="accent1"/>
                      </a:solidFill>
                    </a:ln>
                  </pic:spPr>
                </pic:pic>
              </a:graphicData>
            </a:graphic>
          </wp:inline>
        </w:drawing>
      </w:r>
    </w:p>
    <w:p w14:paraId="048E45F8" w14:textId="77777777" w:rsidR="00155F3E" w:rsidRDefault="00155F3E" w:rsidP="00155F3E">
      <w:pPr>
        <w:pStyle w:val="Heading4"/>
      </w:pPr>
      <w:r>
        <w:t>Drop Off Leftover Paint for Recycling</w:t>
      </w:r>
    </w:p>
    <w:p w14:paraId="611EF10A" w14:textId="77777777" w:rsidR="00155F3E" w:rsidRDefault="00155F3E" w:rsidP="00155F3E">
      <w:pPr>
        <w:rPr>
          <w:b/>
          <w:bCs/>
        </w:rPr>
      </w:pPr>
      <w:r w:rsidRPr="00744C24">
        <w:t>PaintCar</w:t>
      </w:r>
      <w:r w:rsidRPr="004440FD">
        <w:t>e</w:t>
      </w:r>
      <w:r w:rsidRPr="00744C24">
        <w:t xml:space="preserve"> makes it easy</w:t>
      </w:r>
      <w:r>
        <w:rPr>
          <w:b/>
          <w:bCs/>
        </w:rPr>
        <w:t xml:space="preserve"> </w:t>
      </w:r>
      <w:r w:rsidRPr="00744C24">
        <w:t>to recycle leftover paint at</w:t>
      </w:r>
      <w:r>
        <w:rPr>
          <w:b/>
          <w:bCs/>
        </w:rPr>
        <w:t xml:space="preserve"> </w:t>
      </w:r>
      <w:r w:rsidRPr="00744C24">
        <w:t>convenient locations like your</w:t>
      </w:r>
      <w:r>
        <w:rPr>
          <w:b/>
          <w:bCs/>
        </w:rPr>
        <w:t xml:space="preserve"> </w:t>
      </w:r>
      <w:r w:rsidRPr="00744C24">
        <w:t>local paint or hardware store.</w:t>
      </w:r>
    </w:p>
    <w:p w14:paraId="7B120471" w14:textId="77777777" w:rsidR="00155F3E" w:rsidRDefault="00155F3E" w:rsidP="00155F3E">
      <w:r>
        <w:t>Scan code or visit: paintcare.org/drop-off-sites to find your local drop-off site.</w:t>
      </w:r>
    </w:p>
    <w:p w14:paraId="7D414DE5" w14:textId="77777777" w:rsidR="00155F3E" w:rsidRDefault="00155F3E" w:rsidP="00155F3E">
      <w:r>
        <w:t>Visit paintcare.org/paint-smarter to get tips on how to buy the right amount of paint, use up what’s left, and recycle the rest.</w:t>
      </w:r>
    </w:p>
    <w:p w14:paraId="4D564B24" w14:textId="77777777" w:rsidR="00155F3E" w:rsidRPr="00DB333E" w:rsidRDefault="00155F3E" w:rsidP="00155F3E">
      <w:r>
        <w:t>In states with paint stewardship laws, PaintCare operates recycling programs on behalf of paint companies.</w:t>
      </w:r>
    </w:p>
    <w:p w14:paraId="05B14010" w14:textId="77777777" w:rsidR="00155F3E" w:rsidRPr="00DB333E" w:rsidRDefault="00155F3E" w:rsidP="00155F3E">
      <w:pPr>
        <w:pStyle w:val="Heading3"/>
      </w:pPr>
      <w:bookmarkStart w:id="414" w:name="_Toc224647348"/>
      <w:bookmarkStart w:id="415" w:name="_Toc224647578"/>
      <w:bookmarkStart w:id="416" w:name="_Toc37907509"/>
      <w:bookmarkStart w:id="417" w:name="_Toc37907764"/>
      <w:bookmarkStart w:id="418" w:name="_Toc38979358"/>
      <w:bookmarkStart w:id="419" w:name="_Toc40182620"/>
      <w:bookmarkStart w:id="420" w:name="_Toc40271989"/>
      <w:bookmarkStart w:id="421" w:name="_Toc40272617"/>
      <w:bookmarkStart w:id="422" w:name="_Toc54964105"/>
      <w:bookmarkStart w:id="423" w:name="_Toc55208803"/>
      <w:bookmarkStart w:id="424" w:name="_Toc55209892"/>
      <w:bookmarkStart w:id="425" w:name="_Toc86925007"/>
      <w:bookmarkStart w:id="426" w:name="_Toc117094579"/>
      <w:bookmarkStart w:id="427" w:name="_Toc117094799"/>
      <w:bookmarkStart w:id="428" w:name="_Toc117253134"/>
      <w:bookmarkStart w:id="429" w:name="_Toc117253763"/>
      <w:bookmarkStart w:id="430" w:name="_Toc148687260"/>
      <w:bookmarkStart w:id="431" w:name="_Toc166664647"/>
      <w:bookmarkStart w:id="432" w:name="_Toc19820294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DB333E">
        <w:lastRenderedPageBreak/>
        <w:t>In-Store Poster</w:t>
      </w:r>
      <w:bookmarkEnd w:id="414"/>
      <w:bookmarkEnd w:id="415"/>
    </w:p>
    <w:p w14:paraId="7BF34A26" w14:textId="77777777" w:rsidR="00155F3E" w:rsidRPr="00DB333E" w:rsidRDefault="00155F3E" w:rsidP="00155F3E">
      <w:pPr>
        <w:keepNext/>
        <w:keepLines/>
        <w:jc w:val="center"/>
      </w:pPr>
      <w:r w:rsidRPr="00DB333E">
        <w:rPr>
          <w:noProof/>
        </w:rPr>
        <w:drawing>
          <wp:inline distT="0" distB="0" distL="0" distR="0" wp14:anchorId="7E38E4F4" wp14:editId="2782CA0B">
            <wp:extent cx="3159251" cy="4075145"/>
            <wp:effectExtent l="12700" t="12700" r="15875" b="14605"/>
            <wp:docPr id="21" name="Picture 21" descr="Image of PaintCare poster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PaintCare poster provided to paint retailers. The text follows the image."/>
                    <pic:cNvPicPr/>
                  </pic:nvPicPr>
                  <pic:blipFill>
                    <a:blip r:embed="rId39">
                      <a:extLst>
                        <a:ext uri="{28A0092B-C50C-407E-A947-70E740481C1C}">
                          <a14:useLocalDpi xmlns:a14="http://schemas.microsoft.com/office/drawing/2010/main" val="0"/>
                        </a:ext>
                      </a:extLst>
                    </a:blip>
                    <a:stretch>
                      <a:fillRect/>
                    </a:stretch>
                  </pic:blipFill>
                  <pic:spPr>
                    <a:xfrm>
                      <a:off x="0" y="0"/>
                      <a:ext cx="3159251" cy="4075145"/>
                    </a:xfrm>
                    <a:prstGeom prst="rect">
                      <a:avLst/>
                    </a:prstGeom>
                    <a:ln>
                      <a:solidFill>
                        <a:schemeClr val="tx1">
                          <a:lumMod val="50000"/>
                          <a:lumOff val="50000"/>
                        </a:schemeClr>
                      </a:solidFill>
                    </a:ln>
                  </pic:spPr>
                </pic:pic>
              </a:graphicData>
            </a:graphic>
          </wp:inline>
        </w:drawing>
      </w:r>
    </w:p>
    <w:p w14:paraId="3F7097AE" w14:textId="77777777" w:rsidR="00155F3E" w:rsidRPr="00DB333E" w:rsidRDefault="00155F3E" w:rsidP="00155F3E">
      <w:pPr>
        <w:pStyle w:val="Heading4"/>
      </w:pPr>
      <w:bookmarkStart w:id="433" w:name="_Toc86925003"/>
      <w:bookmarkStart w:id="434" w:name="_Toc117094575"/>
      <w:bookmarkStart w:id="435" w:name="_Toc117094795"/>
      <w:bookmarkStart w:id="436" w:name="_Toc117253130"/>
      <w:bookmarkStart w:id="437" w:name="_Toc117253759"/>
      <w:bookmarkStart w:id="438" w:name="_Toc148687256"/>
      <w:bookmarkStart w:id="439" w:name="_Toc166664643"/>
      <w:bookmarkStart w:id="440" w:name="_Toc198202939"/>
      <w:r w:rsidRPr="00DB333E">
        <w:t>About the PaintCare Program</w:t>
      </w:r>
      <w:bookmarkEnd w:id="433"/>
      <w:bookmarkEnd w:id="434"/>
      <w:bookmarkEnd w:id="435"/>
      <w:bookmarkEnd w:id="436"/>
      <w:bookmarkEnd w:id="437"/>
      <w:bookmarkEnd w:id="438"/>
      <w:bookmarkEnd w:id="439"/>
      <w:bookmarkEnd w:id="440"/>
    </w:p>
    <w:p w14:paraId="5D77BC0F" w14:textId="77777777" w:rsidR="00155F3E" w:rsidRPr="00DB333E" w:rsidRDefault="00155F3E" w:rsidP="00155F3E">
      <w:r w:rsidRPr="00DB333E">
        <w:t>Paint manufacturers created PaintCare, a nonprofit organization, to set up convenient places for households and businesses to recycle leftover paint. PaintCare sets up paint drop-off sites throughout states that pass paint stewardship laws.</w:t>
      </w:r>
    </w:p>
    <w:p w14:paraId="55768116" w14:textId="77777777" w:rsidR="00155F3E" w:rsidRPr="00DB333E" w:rsidRDefault="00155F3E" w:rsidP="00155F3E">
      <w:pPr>
        <w:pStyle w:val="Heading5"/>
      </w:pPr>
      <w:bookmarkStart w:id="441" w:name="_Toc86925004"/>
      <w:bookmarkStart w:id="442" w:name="_Toc117094576"/>
      <w:bookmarkStart w:id="443" w:name="_Toc117094796"/>
      <w:bookmarkStart w:id="444" w:name="_Toc117253131"/>
      <w:bookmarkStart w:id="445" w:name="_Toc117253760"/>
      <w:bookmarkStart w:id="446" w:name="_Toc148687257"/>
      <w:bookmarkStart w:id="447" w:name="_Toc166664644"/>
      <w:bookmarkStart w:id="448" w:name="_Toc198202940"/>
      <w:r w:rsidRPr="00DB333E">
        <w:t>PAINTCARE PRODUCTS</w:t>
      </w:r>
      <w:bookmarkEnd w:id="441"/>
      <w:bookmarkEnd w:id="442"/>
      <w:bookmarkEnd w:id="443"/>
      <w:bookmarkEnd w:id="444"/>
      <w:bookmarkEnd w:id="445"/>
      <w:bookmarkEnd w:id="446"/>
      <w:bookmarkEnd w:id="447"/>
      <w:bookmarkEnd w:id="448"/>
    </w:p>
    <w:p w14:paraId="3E430993" w14:textId="77777777" w:rsidR="00155F3E" w:rsidRPr="00DB333E" w:rsidRDefault="00155F3E" w:rsidP="00155F3E">
      <w:r w:rsidRPr="00DB333E">
        <w:t xml:space="preserve">These products have </w:t>
      </w:r>
      <w:r>
        <w:t xml:space="preserve">a </w:t>
      </w:r>
      <w:r w:rsidRPr="00DB333E">
        <w:t>fee when purchased and are accepted for drop-off at no additional cost:</w:t>
      </w:r>
    </w:p>
    <w:p w14:paraId="2CD32B6A" w14:textId="77777777" w:rsidR="00155F3E" w:rsidRPr="00DB333E" w:rsidRDefault="00155F3E" w:rsidP="00155F3E">
      <w:pPr>
        <w:pStyle w:val="ListParagraph"/>
        <w:numPr>
          <w:ilvl w:val="0"/>
          <w:numId w:val="71"/>
        </w:numPr>
      </w:pPr>
      <w:r w:rsidRPr="00DB333E">
        <w:t>Interior and exterior architectural paints: latex, acrylic, water-based, alkyd, oil-based</w:t>
      </w:r>
    </w:p>
    <w:p w14:paraId="3C354146" w14:textId="77777777" w:rsidR="00155F3E" w:rsidRPr="00DB333E" w:rsidRDefault="00155F3E" w:rsidP="00155F3E">
      <w:pPr>
        <w:pStyle w:val="ListParagraph"/>
        <w:numPr>
          <w:ilvl w:val="0"/>
          <w:numId w:val="71"/>
        </w:numPr>
      </w:pPr>
      <w:r w:rsidRPr="00DB333E">
        <w:t xml:space="preserve">Deck coatings, floor paints, (including </w:t>
      </w:r>
      <w:proofErr w:type="gramStart"/>
      <w:r w:rsidRPr="00DB333E">
        <w:t>textured coatings</w:t>
      </w:r>
      <w:proofErr w:type="gramEnd"/>
      <w:r w:rsidRPr="00DB333E">
        <w:t xml:space="preserve">) </w:t>
      </w:r>
    </w:p>
    <w:p w14:paraId="6215E402" w14:textId="77777777" w:rsidR="00155F3E" w:rsidRPr="00DB333E" w:rsidRDefault="00155F3E" w:rsidP="00155F3E">
      <w:pPr>
        <w:pStyle w:val="ListParagraph"/>
        <w:numPr>
          <w:ilvl w:val="0"/>
          <w:numId w:val="71"/>
        </w:numPr>
      </w:pPr>
      <w:r w:rsidRPr="00DB333E">
        <w:t xml:space="preserve">Primers, sealers, </w:t>
      </w:r>
      <w:proofErr w:type="spellStart"/>
      <w:r w:rsidRPr="00DB333E">
        <w:t>undercoaters</w:t>
      </w:r>
      <w:proofErr w:type="spellEnd"/>
    </w:p>
    <w:p w14:paraId="7CD908CC" w14:textId="77777777" w:rsidR="00155F3E" w:rsidRPr="00DB333E" w:rsidRDefault="00155F3E" w:rsidP="00155F3E">
      <w:pPr>
        <w:pStyle w:val="ListParagraph"/>
        <w:numPr>
          <w:ilvl w:val="0"/>
          <w:numId w:val="71"/>
        </w:numPr>
      </w:pPr>
      <w:r w:rsidRPr="00DB333E">
        <w:t xml:space="preserve">Stains </w:t>
      </w:r>
    </w:p>
    <w:p w14:paraId="2D3385C7" w14:textId="77777777" w:rsidR="00155F3E" w:rsidRPr="00DB333E" w:rsidRDefault="00155F3E" w:rsidP="00155F3E">
      <w:pPr>
        <w:pStyle w:val="ListParagraph"/>
        <w:numPr>
          <w:ilvl w:val="0"/>
          <w:numId w:val="71"/>
        </w:numPr>
      </w:pPr>
      <w:r w:rsidRPr="00DB333E">
        <w:t>Shellacs, lacquers, varnishes, urethanes (single component)</w:t>
      </w:r>
    </w:p>
    <w:p w14:paraId="2C9FECF3" w14:textId="77777777" w:rsidR="00155F3E" w:rsidRPr="00DB333E" w:rsidRDefault="00155F3E" w:rsidP="00155F3E">
      <w:pPr>
        <w:pStyle w:val="ListParagraph"/>
        <w:numPr>
          <w:ilvl w:val="0"/>
          <w:numId w:val="71"/>
        </w:numPr>
      </w:pPr>
      <w:r w:rsidRPr="00DB333E">
        <w:lastRenderedPageBreak/>
        <w:t>Waterproofing concrete/masonry/wood sealers and repellents (not tar or bitumen based)</w:t>
      </w:r>
    </w:p>
    <w:p w14:paraId="0E51EEF6" w14:textId="77777777" w:rsidR="00155F3E" w:rsidRPr="00DB333E" w:rsidRDefault="00155F3E" w:rsidP="00155F3E">
      <w:pPr>
        <w:pStyle w:val="ListParagraph"/>
        <w:numPr>
          <w:ilvl w:val="0"/>
          <w:numId w:val="71"/>
        </w:numPr>
      </w:pPr>
      <w:r w:rsidRPr="00DB333E">
        <w:t>Metal coatings, rust preventatives</w:t>
      </w:r>
    </w:p>
    <w:p w14:paraId="25B21178" w14:textId="7DB074C8" w:rsidR="00155F3E" w:rsidRDefault="00155F3E" w:rsidP="00FE5120">
      <w:pPr>
        <w:pStyle w:val="ListParagraph"/>
        <w:numPr>
          <w:ilvl w:val="0"/>
          <w:numId w:val="71"/>
        </w:numPr>
      </w:pPr>
      <w:r w:rsidRPr="00DB333E">
        <w:t xml:space="preserve">Field and </w:t>
      </w:r>
      <w:proofErr w:type="gramStart"/>
      <w:r w:rsidRPr="00DB333E">
        <w:t>lawn</w:t>
      </w:r>
      <w:proofErr w:type="gramEnd"/>
      <w:r w:rsidRPr="00DB333E">
        <w:t xml:space="preserve"> </w:t>
      </w:r>
      <w:proofErr w:type="gramStart"/>
      <w:r w:rsidRPr="00DB333E">
        <w:t>paints</w:t>
      </w:r>
      <w:proofErr w:type="gramEnd"/>
    </w:p>
    <w:p w14:paraId="3B54EDC1" w14:textId="77777777" w:rsidR="00155F3E" w:rsidRPr="003C6C14" w:rsidRDefault="00155F3E" w:rsidP="00155F3E">
      <w:pPr>
        <w:spacing w:after="0"/>
        <w:rPr>
          <w:i/>
          <w:iCs/>
        </w:rPr>
      </w:pPr>
      <w:r w:rsidRPr="003C6C14">
        <w:rPr>
          <w:i/>
          <w:iCs/>
        </w:rPr>
        <w:t>Leaking, unlabeled, and empty containers are not accepted at drop-off sites.</w:t>
      </w:r>
    </w:p>
    <w:p w14:paraId="4431D1B1" w14:textId="77777777" w:rsidR="00155F3E" w:rsidRPr="00DB333E" w:rsidRDefault="00155F3E" w:rsidP="00155F3E">
      <w:pPr>
        <w:pStyle w:val="Heading5"/>
      </w:pPr>
      <w:bookmarkStart w:id="449" w:name="_Toc86925005"/>
      <w:bookmarkStart w:id="450" w:name="_Toc117094577"/>
      <w:bookmarkStart w:id="451" w:name="_Toc117094797"/>
      <w:bookmarkStart w:id="452" w:name="_Toc117253132"/>
      <w:bookmarkStart w:id="453" w:name="_Toc117253761"/>
      <w:bookmarkStart w:id="454" w:name="_Toc148687258"/>
      <w:bookmarkStart w:id="455" w:name="_Toc166664645"/>
      <w:bookmarkStart w:id="456" w:name="_Toc198202941"/>
      <w:r w:rsidRPr="00DB333E">
        <w:t>NON-PAINTCARE PRODUCTS</w:t>
      </w:r>
      <w:bookmarkEnd w:id="449"/>
      <w:bookmarkEnd w:id="450"/>
      <w:bookmarkEnd w:id="451"/>
      <w:bookmarkEnd w:id="452"/>
      <w:bookmarkEnd w:id="453"/>
      <w:bookmarkEnd w:id="454"/>
      <w:bookmarkEnd w:id="455"/>
      <w:bookmarkEnd w:id="456"/>
    </w:p>
    <w:p w14:paraId="46463F34" w14:textId="77777777" w:rsidR="00155F3E" w:rsidRPr="00DB333E" w:rsidRDefault="00155F3E" w:rsidP="00155F3E">
      <w:pPr>
        <w:pStyle w:val="ListParagraph"/>
        <w:numPr>
          <w:ilvl w:val="0"/>
          <w:numId w:val="72"/>
        </w:numPr>
      </w:pPr>
      <w:r w:rsidRPr="00DB333E">
        <w:t>Paint thinners, mineral spirits, solvents</w:t>
      </w:r>
    </w:p>
    <w:p w14:paraId="0FF387CF" w14:textId="77777777" w:rsidR="00155F3E" w:rsidRPr="00DB333E" w:rsidRDefault="00155F3E" w:rsidP="00155F3E">
      <w:pPr>
        <w:pStyle w:val="ListParagraph"/>
        <w:numPr>
          <w:ilvl w:val="0"/>
          <w:numId w:val="72"/>
        </w:numPr>
      </w:pPr>
      <w:r w:rsidRPr="00DB333E">
        <w:t xml:space="preserve">Aerosol </w:t>
      </w:r>
      <w:r>
        <w:t>coatings</w:t>
      </w:r>
    </w:p>
    <w:p w14:paraId="0CADC27B" w14:textId="77777777" w:rsidR="00155F3E" w:rsidRPr="00DB333E" w:rsidRDefault="00155F3E" w:rsidP="00155F3E">
      <w:pPr>
        <w:pStyle w:val="ListParagraph"/>
        <w:numPr>
          <w:ilvl w:val="0"/>
          <w:numId w:val="72"/>
        </w:numPr>
      </w:pPr>
      <w:r w:rsidRPr="00DB333E">
        <w:t>Auto and marine paints</w:t>
      </w:r>
    </w:p>
    <w:p w14:paraId="010A9798" w14:textId="77777777" w:rsidR="00155F3E" w:rsidRPr="00DB333E" w:rsidRDefault="00155F3E" w:rsidP="00155F3E">
      <w:pPr>
        <w:pStyle w:val="ListParagraph"/>
        <w:numPr>
          <w:ilvl w:val="0"/>
          <w:numId w:val="72"/>
        </w:numPr>
      </w:pPr>
      <w:r w:rsidRPr="00DB333E">
        <w:t xml:space="preserve">Art and craft </w:t>
      </w:r>
      <w:proofErr w:type="gramStart"/>
      <w:r w:rsidRPr="00DB333E">
        <w:t>paints</w:t>
      </w:r>
      <w:proofErr w:type="gramEnd"/>
    </w:p>
    <w:p w14:paraId="0E664A75" w14:textId="77777777" w:rsidR="00155F3E" w:rsidRPr="00DB333E" w:rsidRDefault="00155F3E" w:rsidP="00155F3E">
      <w:pPr>
        <w:pStyle w:val="ListParagraph"/>
        <w:numPr>
          <w:ilvl w:val="0"/>
          <w:numId w:val="72"/>
        </w:numPr>
      </w:pPr>
      <w:r w:rsidRPr="00DB333E">
        <w:t>Paint additives, colorants, tints, resins</w:t>
      </w:r>
    </w:p>
    <w:p w14:paraId="054332BD" w14:textId="77777777" w:rsidR="00155F3E" w:rsidRPr="00DB333E" w:rsidRDefault="00155F3E" w:rsidP="00155F3E">
      <w:pPr>
        <w:pStyle w:val="ListParagraph"/>
        <w:numPr>
          <w:ilvl w:val="0"/>
          <w:numId w:val="72"/>
        </w:numPr>
      </w:pPr>
      <w:r w:rsidRPr="00DB333E">
        <w:t>Wood preservatives (containing pesticides)</w:t>
      </w:r>
    </w:p>
    <w:p w14:paraId="7DFE3F88" w14:textId="77777777" w:rsidR="00155F3E" w:rsidRPr="00DB333E" w:rsidRDefault="00155F3E" w:rsidP="00155F3E">
      <w:pPr>
        <w:pStyle w:val="ListParagraph"/>
        <w:numPr>
          <w:ilvl w:val="0"/>
          <w:numId w:val="72"/>
        </w:numPr>
      </w:pPr>
      <w:r w:rsidRPr="00DB333E">
        <w:t>Roof patch and repair</w:t>
      </w:r>
    </w:p>
    <w:p w14:paraId="1DD835D0" w14:textId="77777777" w:rsidR="00155F3E" w:rsidRPr="00DB333E" w:rsidRDefault="00155F3E" w:rsidP="00155F3E">
      <w:pPr>
        <w:pStyle w:val="ListParagraph"/>
        <w:numPr>
          <w:ilvl w:val="0"/>
          <w:numId w:val="72"/>
        </w:numPr>
      </w:pPr>
      <w:r w:rsidRPr="00DB333E">
        <w:t>Asphalt, tar, and bitumen-based products</w:t>
      </w:r>
    </w:p>
    <w:p w14:paraId="0A952FED" w14:textId="77777777" w:rsidR="00155F3E" w:rsidRPr="00DB333E" w:rsidRDefault="00155F3E" w:rsidP="00155F3E">
      <w:pPr>
        <w:pStyle w:val="ListParagraph"/>
        <w:numPr>
          <w:ilvl w:val="0"/>
          <w:numId w:val="72"/>
        </w:numPr>
      </w:pPr>
      <w:r w:rsidRPr="00DB333E">
        <w:t>2-component coatings</w:t>
      </w:r>
    </w:p>
    <w:p w14:paraId="185C55E4" w14:textId="77777777" w:rsidR="00155F3E" w:rsidRPr="00DB333E" w:rsidRDefault="00155F3E" w:rsidP="00155F3E">
      <w:pPr>
        <w:pStyle w:val="ListParagraph"/>
        <w:numPr>
          <w:ilvl w:val="0"/>
          <w:numId w:val="72"/>
        </w:numPr>
      </w:pPr>
      <w:r w:rsidRPr="00DB333E">
        <w:t>Deck cleaners</w:t>
      </w:r>
    </w:p>
    <w:p w14:paraId="2957C78C" w14:textId="77777777" w:rsidR="00155F3E" w:rsidRPr="00DB333E" w:rsidRDefault="00155F3E" w:rsidP="00155F3E">
      <w:pPr>
        <w:pStyle w:val="ListParagraph"/>
        <w:numPr>
          <w:ilvl w:val="0"/>
          <w:numId w:val="72"/>
        </w:numPr>
      </w:pPr>
      <w:r w:rsidRPr="00DB333E">
        <w:t>Traffic and road marking paints</w:t>
      </w:r>
    </w:p>
    <w:p w14:paraId="278F16C9" w14:textId="77777777" w:rsidR="00155F3E" w:rsidRPr="00DB333E" w:rsidRDefault="00155F3E" w:rsidP="00155F3E">
      <w:pPr>
        <w:pStyle w:val="ListParagraph"/>
        <w:numPr>
          <w:ilvl w:val="0"/>
          <w:numId w:val="72"/>
        </w:numPr>
      </w:pPr>
      <w:r w:rsidRPr="00DB333E">
        <w:t>Industrial Maintenance (IM) coatings</w:t>
      </w:r>
    </w:p>
    <w:p w14:paraId="3769D717" w14:textId="77777777" w:rsidR="00155F3E" w:rsidRPr="00DB333E" w:rsidRDefault="00155F3E" w:rsidP="00155F3E">
      <w:pPr>
        <w:pStyle w:val="ListParagraph"/>
        <w:numPr>
          <w:ilvl w:val="0"/>
          <w:numId w:val="72"/>
        </w:numPr>
      </w:pPr>
      <w:r w:rsidRPr="00DB333E">
        <w:t>Original Equipment Manufacturing (OEM) (shop application) paints and finishes</w:t>
      </w:r>
    </w:p>
    <w:p w14:paraId="68CC69F7" w14:textId="41386FDE" w:rsidR="00155F3E" w:rsidRPr="00DB333E" w:rsidRDefault="00155F3E" w:rsidP="00155F3E">
      <w:pPr>
        <w:pStyle w:val="Heading4"/>
      </w:pPr>
      <w:bookmarkStart w:id="457" w:name="_Toc86925006"/>
      <w:bookmarkStart w:id="458" w:name="_Toc117094578"/>
      <w:bookmarkStart w:id="459" w:name="_Toc117094798"/>
      <w:bookmarkStart w:id="460" w:name="_Toc117253133"/>
      <w:bookmarkStart w:id="461" w:name="_Toc117253762"/>
      <w:bookmarkStart w:id="462" w:name="_Toc148687259"/>
      <w:bookmarkStart w:id="463" w:name="_Toc166664646"/>
      <w:bookmarkStart w:id="464" w:name="_Toc198202942"/>
      <w:r w:rsidRPr="00DB333E">
        <w:t>PAINTCARE FEE</w:t>
      </w:r>
      <w:bookmarkEnd w:id="457"/>
      <w:bookmarkEnd w:id="458"/>
      <w:bookmarkEnd w:id="459"/>
      <w:bookmarkEnd w:id="460"/>
      <w:bookmarkEnd w:id="461"/>
      <w:bookmarkEnd w:id="462"/>
      <w:bookmarkEnd w:id="463"/>
      <w:bookmarkEnd w:id="464"/>
    </w:p>
    <w:p w14:paraId="050A1801" w14:textId="77777777" w:rsidR="00155F3E" w:rsidRPr="00DB333E" w:rsidRDefault="00155F3E" w:rsidP="00155F3E">
      <w:r>
        <w:t xml:space="preserve">The </w:t>
      </w:r>
      <w:r w:rsidRPr="00DB333E">
        <w:t xml:space="preserve">PaintCare fee </w:t>
      </w:r>
      <w:r>
        <w:t>is</w:t>
      </w:r>
      <w:r w:rsidRPr="00DB333E">
        <w:t xml:space="preserve"> applied to the purchase price of architectural paint as required by law. </w:t>
      </w:r>
      <w:r>
        <w:t>The fee funds collection, transportation, and processing costs. The fee</w:t>
      </w:r>
      <w:r w:rsidRPr="00DB333E">
        <w:t xml:space="preserve"> </w:t>
      </w:r>
      <w:r>
        <w:t>is based on</w:t>
      </w:r>
      <w:r w:rsidRPr="00DB333E">
        <w:t xml:space="preserve"> container </w:t>
      </w:r>
      <w:r>
        <w:t xml:space="preserve">size </w:t>
      </w:r>
      <w:r w:rsidRPr="00DB333E">
        <w:t>as follows:</w:t>
      </w:r>
    </w:p>
    <w:p w14:paraId="2C28A3F0" w14:textId="77777777" w:rsidR="00155F3E" w:rsidRPr="00837F24" w:rsidRDefault="00155F3E" w:rsidP="00155F3E">
      <w:pPr>
        <w:pStyle w:val="ListParagraph"/>
        <w:numPr>
          <w:ilvl w:val="0"/>
          <w:numId w:val="79"/>
        </w:numPr>
      </w:pPr>
      <w:r w:rsidRPr="00837F24">
        <w:t>$ 0.00 Half pint or smaller</w:t>
      </w:r>
    </w:p>
    <w:p w14:paraId="2E260A47" w14:textId="7837FDF4" w:rsidR="00155F3E" w:rsidRPr="00837F24" w:rsidRDefault="00155F3E" w:rsidP="00155F3E">
      <w:pPr>
        <w:pStyle w:val="ListParagraph"/>
        <w:numPr>
          <w:ilvl w:val="0"/>
          <w:numId w:val="79"/>
        </w:numPr>
      </w:pPr>
      <w:r w:rsidRPr="00837F24">
        <w:t>$ 0.</w:t>
      </w:r>
      <w:r w:rsidR="00FE5120">
        <w:t>50</w:t>
      </w:r>
      <w:r w:rsidRPr="00837F24">
        <w:t xml:space="preserve"> Larger than half pint up to smaller than 1 gallon</w:t>
      </w:r>
    </w:p>
    <w:p w14:paraId="04650257" w14:textId="7F5A9DFD" w:rsidR="00155F3E" w:rsidRPr="00837F24" w:rsidRDefault="00155F3E" w:rsidP="00155F3E">
      <w:pPr>
        <w:pStyle w:val="ListParagraph"/>
        <w:numPr>
          <w:ilvl w:val="0"/>
          <w:numId w:val="79"/>
        </w:numPr>
      </w:pPr>
      <w:r w:rsidRPr="00837F24">
        <w:t xml:space="preserve">$ </w:t>
      </w:r>
      <w:r w:rsidR="00FE5120">
        <w:t>1.15</w:t>
      </w:r>
      <w:r w:rsidRPr="00837F24">
        <w:t xml:space="preserve"> 1-2 Gallons</w:t>
      </w:r>
    </w:p>
    <w:p w14:paraId="32176E17" w14:textId="4FBFA755" w:rsidR="00155F3E" w:rsidRDefault="00155F3E" w:rsidP="00155F3E">
      <w:pPr>
        <w:pStyle w:val="ListParagraph"/>
        <w:numPr>
          <w:ilvl w:val="0"/>
          <w:numId w:val="79"/>
        </w:numPr>
      </w:pPr>
      <w:r w:rsidRPr="00837F24">
        <w:t xml:space="preserve">$ </w:t>
      </w:r>
      <w:r w:rsidR="00FE5120">
        <w:t>2.25</w:t>
      </w:r>
      <w:r w:rsidRPr="00837F24">
        <w:t xml:space="preserve"> Larger than 2 gallons up to 5 gallons</w:t>
      </w:r>
    </w:p>
    <w:p w14:paraId="6D7052A3" w14:textId="0B1460E5" w:rsidR="00FE5120" w:rsidRPr="00837F24" w:rsidRDefault="00FE5120" w:rsidP="005C66B3">
      <w:r>
        <w:t>EFFECTIVE APRIL 1, 2026</w:t>
      </w:r>
    </w:p>
    <w:p w14:paraId="4B53C49B" w14:textId="55772546" w:rsidR="00FE5120" w:rsidRDefault="00155F3E" w:rsidP="00FE5120">
      <w:r w:rsidRPr="00DB333E">
        <w:t xml:space="preserve">For more information or to find a place to take your unwanted paint for recycling, please ask for the PaintCare brochure, visit </w:t>
      </w:r>
      <w:hyperlink r:id="rId40" w:history="1">
        <w:r w:rsidRPr="00DB333E">
          <w:rPr>
            <w:rStyle w:val="Hyperlink"/>
          </w:rPr>
          <w:t>www.paintcare.org</w:t>
        </w:r>
      </w:hyperlink>
      <w:r>
        <w:t>,</w:t>
      </w:r>
      <w:r w:rsidRPr="00DB333E">
        <w:t xml:space="preserve"> or call (855) PAINT09. </w:t>
      </w:r>
      <w:bookmarkStart w:id="465" w:name="_Toc37907516"/>
      <w:bookmarkStart w:id="466" w:name="_Toc37907771"/>
      <w:bookmarkStart w:id="467" w:name="_Toc38979365"/>
      <w:bookmarkStart w:id="468" w:name="_Toc40182627"/>
      <w:bookmarkStart w:id="469" w:name="_Toc40271996"/>
      <w:bookmarkStart w:id="470" w:name="_Toc40272624"/>
      <w:bookmarkStart w:id="471" w:name="_Toc54964112"/>
      <w:bookmarkStart w:id="472" w:name="_Toc55208810"/>
      <w:bookmarkStart w:id="473" w:name="_Toc55209899"/>
      <w:bookmarkStart w:id="474" w:name="_Toc86925012"/>
      <w:bookmarkStart w:id="475" w:name="_Toc117094584"/>
      <w:bookmarkStart w:id="476" w:name="_Toc117094804"/>
      <w:bookmarkStart w:id="477" w:name="_Toc117253139"/>
      <w:bookmarkStart w:id="478" w:name="_Toc117253768"/>
      <w:bookmarkStart w:id="479" w:name="_Toc148687265"/>
      <w:bookmarkStart w:id="480" w:name="_Toc166664652"/>
      <w:bookmarkStart w:id="481" w:name="_Toc198202948"/>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00FE5120">
        <w:br w:type="page"/>
      </w:r>
    </w:p>
    <w:p w14:paraId="0386CB42" w14:textId="398F58F0" w:rsidR="00155F3E" w:rsidRPr="00DB333E" w:rsidRDefault="00155F3E" w:rsidP="00155F3E">
      <w:pPr>
        <w:pStyle w:val="Heading3"/>
      </w:pPr>
      <w:bookmarkStart w:id="482" w:name="_Toc224647349"/>
      <w:bookmarkStart w:id="483" w:name="_Toc224647579"/>
      <w:r w:rsidRPr="00DB333E">
        <w:lastRenderedPageBreak/>
        <w:t>Counter Mat</w:t>
      </w:r>
      <w:bookmarkEnd w:id="482"/>
      <w:bookmarkEnd w:id="483"/>
    </w:p>
    <w:p w14:paraId="653044EB" w14:textId="77777777" w:rsidR="00155F3E" w:rsidRPr="00DB333E" w:rsidRDefault="00155F3E" w:rsidP="00155F3E">
      <w:pPr>
        <w:jc w:val="center"/>
      </w:pPr>
      <w:r w:rsidRPr="00DB333E">
        <w:rPr>
          <w:noProof/>
        </w:rPr>
        <w:drawing>
          <wp:inline distT="0" distB="0" distL="0" distR="0" wp14:anchorId="575FF99F" wp14:editId="00D06B3B">
            <wp:extent cx="4755785" cy="3252237"/>
            <wp:effectExtent l="12700" t="12700" r="6985" b="12065"/>
            <wp:docPr id="24" name="Picture 24" descr="Image of PaintCare counter mat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PaintCare counter mat provided to paint retailers. The text follows the image."/>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755785" cy="3252237"/>
                    </a:xfrm>
                    <a:prstGeom prst="rect">
                      <a:avLst/>
                    </a:prstGeom>
                    <a:noFill/>
                    <a:ln>
                      <a:solidFill>
                        <a:schemeClr val="bg1">
                          <a:lumMod val="75000"/>
                        </a:schemeClr>
                      </a:solidFill>
                    </a:ln>
                  </pic:spPr>
                </pic:pic>
              </a:graphicData>
            </a:graphic>
          </wp:inline>
        </w:drawing>
      </w:r>
    </w:p>
    <w:p w14:paraId="07D0D014" w14:textId="77777777" w:rsidR="00155F3E" w:rsidRPr="00DB333E" w:rsidRDefault="00155F3E" w:rsidP="00155F3E">
      <w:pPr>
        <w:pStyle w:val="Heading4"/>
      </w:pPr>
      <w:bookmarkStart w:id="484" w:name="_Toc86925008"/>
      <w:bookmarkStart w:id="485" w:name="_Toc117094580"/>
      <w:bookmarkStart w:id="486" w:name="_Toc117094800"/>
      <w:bookmarkStart w:id="487" w:name="_Toc117253135"/>
      <w:bookmarkStart w:id="488" w:name="_Toc117253764"/>
      <w:bookmarkStart w:id="489" w:name="_Toc148687261"/>
      <w:bookmarkStart w:id="490" w:name="_Toc166664648"/>
      <w:bookmarkStart w:id="491" w:name="_Toc198202944"/>
      <w:r w:rsidRPr="00DB333E">
        <w:t>Recycle with PaintCare!</w:t>
      </w:r>
      <w:bookmarkEnd w:id="484"/>
      <w:bookmarkEnd w:id="485"/>
      <w:bookmarkEnd w:id="486"/>
      <w:bookmarkEnd w:id="487"/>
      <w:bookmarkEnd w:id="488"/>
      <w:bookmarkEnd w:id="489"/>
      <w:bookmarkEnd w:id="490"/>
      <w:bookmarkEnd w:id="491"/>
    </w:p>
    <w:p w14:paraId="70CB4789" w14:textId="77777777" w:rsidR="00155F3E" w:rsidRPr="00DB333E" w:rsidRDefault="00155F3E" w:rsidP="00155F3E">
      <w:r w:rsidRPr="00DB333E">
        <w:t xml:space="preserve">Buy Right: </w:t>
      </w:r>
      <w:proofErr w:type="gramStart"/>
      <w:r w:rsidRPr="00DB333E">
        <w:t>Consult with</w:t>
      </w:r>
      <w:proofErr w:type="gramEnd"/>
      <w:r w:rsidRPr="00DB333E">
        <w:t xml:space="preserve"> painting professionals and retailers to buy the right amount of paint and reduce potential waste. </w:t>
      </w:r>
    </w:p>
    <w:p w14:paraId="41843C6B" w14:textId="77777777" w:rsidR="00155F3E" w:rsidRPr="00DB333E" w:rsidRDefault="00155F3E" w:rsidP="00155F3E">
      <w:r w:rsidRPr="00DB333E">
        <w:t>Use It Up: Use up leftover paint on the surface you are painting, on additional painting projects around the house, or give it to someone else in your community.</w:t>
      </w:r>
    </w:p>
    <w:p w14:paraId="090EB30F" w14:textId="77777777" w:rsidR="00155F3E" w:rsidRDefault="00155F3E" w:rsidP="00155F3E">
      <w:r w:rsidRPr="00DB333E">
        <w:t>Recycle the Rest: When you can’t use up leftover paint, drop it off with PaintCare to get it recycled!</w:t>
      </w:r>
    </w:p>
    <w:p w14:paraId="13F8064B" w14:textId="77777777" w:rsidR="00155F3E" w:rsidRPr="00DB333E" w:rsidRDefault="00155F3E" w:rsidP="00155F3E">
      <w:r>
        <w:t xml:space="preserve">Visit </w:t>
      </w:r>
      <w:hyperlink r:id="rId42" w:history="1">
        <w:r w:rsidRPr="000E2C87">
          <w:rPr>
            <w:rStyle w:val="Hyperlink"/>
          </w:rPr>
          <w:t>www.paintcare.org</w:t>
        </w:r>
      </w:hyperlink>
      <w:r>
        <w:t xml:space="preserve"> to find a year-round paint drop-off site near you or schedule a large volume pickup.</w:t>
      </w:r>
    </w:p>
    <w:p w14:paraId="2D16156F" w14:textId="77777777" w:rsidR="00155F3E" w:rsidRPr="008262D2" w:rsidRDefault="00155F3E" w:rsidP="00155F3E">
      <w:pPr>
        <w:pStyle w:val="Heading4"/>
      </w:pPr>
      <w:r w:rsidRPr="008262D2">
        <w:t>What types of paint products can be recycled with PaintCare?</w:t>
      </w:r>
    </w:p>
    <w:p w14:paraId="434100EA" w14:textId="77777777" w:rsidR="00155F3E" w:rsidRPr="00DB333E" w:rsidRDefault="00155F3E" w:rsidP="00155F3E">
      <w:pPr>
        <w:pStyle w:val="Heading5"/>
      </w:pPr>
      <w:bookmarkStart w:id="492" w:name="_Toc37907512"/>
      <w:bookmarkStart w:id="493" w:name="_Toc37907767"/>
      <w:bookmarkStart w:id="494" w:name="_Toc38979361"/>
      <w:bookmarkStart w:id="495" w:name="_Toc40182623"/>
      <w:bookmarkStart w:id="496" w:name="_Toc40271992"/>
      <w:bookmarkStart w:id="497" w:name="_Toc40272620"/>
      <w:bookmarkStart w:id="498" w:name="_Toc54964108"/>
      <w:bookmarkStart w:id="499" w:name="_Toc55208806"/>
      <w:bookmarkStart w:id="500" w:name="_Toc55209895"/>
      <w:bookmarkStart w:id="501" w:name="_Toc86925009"/>
      <w:bookmarkStart w:id="502" w:name="_Toc117094581"/>
      <w:bookmarkStart w:id="503" w:name="_Toc117094801"/>
      <w:bookmarkStart w:id="504" w:name="_Toc117253136"/>
      <w:bookmarkStart w:id="505" w:name="_Toc117253765"/>
      <w:bookmarkStart w:id="506" w:name="_Toc148687262"/>
      <w:bookmarkStart w:id="507" w:name="_Toc166664649"/>
      <w:bookmarkStart w:id="508" w:name="_Toc198202945"/>
      <w:r w:rsidRPr="00DB333E">
        <w:t>PAINTCARE PRODUCTS</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2FCCF6B0" w14:textId="77777777" w:rsidR="00155F3E" w:rsidRPr="00DB333E" w:rsidRDefault="00155F3E" w:rsidP="00155F3E">
      <w:r w:rsidRPr="00DB333E">
        <w:t xml:space="preserve">The following </w:t>
      </w:r>
      <w:r>
        <w:t xml:space="preserve">are </w:t>
      </w:r>
      <w:r w:rsidRPr="00DB333E">
        <w:t xml:space="preserve">products included in the program. When purchased, the PaintCare fee is applied. These products are accepted at no additional cost when dropped off at </w:t>
      </w:r>
      <w:proofErr w:type="spellStart"/>
      <w:r w:rsidRPr="00DB333E">
        <w:t>PaintCare’s</w:t>
      </w:r>
      <w:proofErr w:type="spellEnd"/>
      <w:r w:rsidRPr="00DB333E">
        <w:t xml:space="preserve"> participating drop-off sites: </w:t>
      </w:r>
    </w:p>
    <w:p w14:paraId="65208412" w14:textId="77777777" w:rsidR="00155F3E" w:rsidRDefault="00155F3E" w:rsidP="00155F3E">
      <w:pPr>
        <w:pStyle w:val="ListParagraph"/>
        <w:numPr>
          <w:ilvl w:val="0"/>
          <w:numId w:val="74"/>
        </w:numPr>
      </w:pPr>
      <w:r w:rsidRPr="00DB333E">
        <w:t>Interior and exterior architectural paints: latex, acrylic, water-based, alkyd, oil-based</w:t>
      </w:r>
    </w:p>
    <w:p w14:paraId="2B7780FB" w14:textId="77777777" w:rsidR="00155F3E" w:rsidRPr="00DB333E" w:rsidRDefault="00155F3E" w:rsidP="00155F3E">
      <w:pPr>
        <w:pStyle w:val="ListParagraph"/>
        <w:numPr>
          <w:ilvl w:val="0"/>
          <w:numId w:val="74"/>
        </w:numPr>
      </w:pPr>
      <w:r w:rsidRPr="00DB333E">
        <w:t xml:space="preserve">Deck coatings, floor paints, (including </w:t>
      </w:r>
      <w:proofErr w:type="gramStart"/>
      <w:r w:rsidRPr="00DB333E">
        <w:t>textured coatings</w:t>
      </w:r>
      <w:proofErr w:type="gramEnd"/>
      <w:r w:rsidRPr="00DB333E">
        <w:t xml:space="preserve">) </w:t>
      </w:r>
    </w:p>
    <w:p w14:paraId="229BD9E1" w14:textId="77777777" w:rsidR="00155F3E" w:rsidRPr="00DB333E" w:rsidRDefault="00155F3E" w:rsidP="00155F3E">
      <w:pPr>
        <w:pStyle w:val="ListParagraph"/>
        <w:numPr>
          <w:ilvl w:val="0"/>
          <w:numId w:val="74"/>
        </w:numPr>
      </w:pPr>
      <w:r w:rsidRPr="00DB333E">
        <w:lastRenderedPageBreak/>
        <w:t xml:space="preserve">Primers, sealers, </w:t>
      </w:r>
      <w:proofErr w:type="spellStart"/>
      <w:r w:rsidRPr="00DB333E">
        <w:t>undercoaters</w:t>
      </w:r>
      <w:proofErr w:type="spellEnd"/>
    </w:p>
    <w:p w14:paraId="50024529" w14:textId="77777777" w:rsidR="00155F3E" w:rsidRPr="00DB333E" w:rsidRDefault="00155F3E" w:rsidP="00155F3E">
      <w:pPr>
        <w:pStyle w:val="ListParagraph"/>
        <w:numPr>
          <w:ilvl w:val="0"/>
          <w:numId w:val="74"/>
        </w:numPr>
      </w:pPr>
      <w:r w:rsidRPr="00DB333E">
        <w:t xml:space="preserve">Stains </w:t>
      </w:r>
    </w:p>
    <w:p w14:paraId="0224071F" w14:textId="77777777" w:rsidR="00155F3E" w:rsidRPr="00DB333E" w:rsidRDefault="00155F3E" w:rsidP="00155F3E">
      <w:pPr>
        <w:pStyle w:val="ListParagraph"/>
        <w:numPr>
          <w:ilvl w:val="0"/>
          <w:numId w:val="74"/>
        </w:numPr>
      </w:pPr>
      <w:r w:rsidRPr="00DB333E">
        <w:t>Shellacs, lacquers, varnishes, urethanes (single component)</w:t>
      </w:r>
    </w:p>
    <w:p w14:paraId="3B31DFD8" w14:textId="77777777" w:rsidR="00155F3E" w:rsidRPr="00DB333E" w:rsidRDefault="00155F3E" w:rsidP="00155F3E">
      <w:pPr>
        <w:pStyle w:val="ListParagraph"/>
        <w:numPr>
          <w:ilvl w:val="0"/>
          <w:numId w:val="74"/>
        </w:numPr>
      </w:pPr>
      <w:r w:rsidRPr="00DB333E">
        <w:t>Waterproofing concrete/masonry/wood sealers and repellents (not tar or bitumen based)</w:t>
      </w:r>
    </w:p>
    <w:p w14:paraId="03652210" w14:textId="77777777" w:rsidR="00155F3E" w:rsidRPr="00DB333E" w:rsidRDefault="00155F3E" w:rsidP="00155F3E">
      <w:pPr>
        <w:pStyle w:val="ListParagraph"/>
        <w:numPr>
          <w:ilvl w:val="0"/>
          <w:numId w:val="74"/>
        </w:numPr>
      </w:pPr>
      <w:r w:rsidRPr="00DB333E">
        <w:t>Metal coatings, rust preventatives</w:t>
      </w:r>
    </w:p>
    <w:p w14:paraId="59D879F5" w14:textId="77777777" w:rsidR="00155F3E" w:rsidRPr="00DB333E" w:rsidRDefault="00155F3E" w:rsidP="00155F3E">
      <w:pPr>
        <w:pStyle w:val="ListParagraph"/>
        <w:numPr>
          <w:ilvl w:val="0"/>
          <w:numId w:val="74"/>
        </w:numPr>
      </w:pPr>
      <w:r w:rsidRPr="00DB333E">
        <w:t xml:space="preserve">Field and </w:t>
      </w:r>
      <w:proofErr w:type="gramStart"/>
      <w:r w:rsidRPr="00DB333E">
        <w:t>lawn</w:t>
      </w:r>
      <w:proofErr w:type="gramEnd"/>
      <w:r w:rsidRPr="00DB333E">
        <w:t xml:space="preserve"> </w:t>
      </w:r>
      <w:proofErr w:type="gramStart"/>
      <w:r w:rsidRPr="00DB333E">
        <w:t>paints</w:t>
      </w:r>
      <w:proofErr w:type="gramEnd"/>
    </w:p>
    <w:p w14:paraId="60CB840B" w14:textId="77777777" w:rsidR="00155F3E" w:rsidRPr="008262D2" w:rsidRDefault="00155F3E" w:rsidP="00155F3E">
      <w:pPr>
        <w:pStyle w:val="Heading5"/>
      </w:pPr>
      <w:bookmarkStart w:id="509" w:name="_Toc37907513"/>
      <w:bookmarkStart w:id="510" w:name="_Toc37907768"/>
      <w:bookmarkStart w:id="511" w:name="_Toc38979362"/>
      <w:bookmarkStart w:id="512" w:name="_Toc40182624"/>
      <w:bookmarkStart w:id="513" w:name="_Toc40271993"/>
      <w:bookmarkStart w:id="514" w:name="_Toc40272621"/>
      <w:bookmarkStart w:id="515" w:name="_Toc54964109"/>
      <w:bookmarkStart w:id="516" w:name="_Toc55208807"/>
      <w:bookmarkStart w:id="517" w:name="_Toc55209896"/>
      <w:bookmarkStart w:id="518" w:name="_Toc86925010"/>
      <w:bookmarkStart w:id="519" w:name="_Toc117094582"/>
      <w:bookmarkStart w:id="520" w:name="_Toc117094802"/>
      <w:bookmarkStart w:id="521" w:name="_Toc117253137"/>
      <w:bookmarkStart w:id="522" w:name="_Toc117253766"/>
      <w:bookmarkStart w:id="523" w:name="_Toc148687263"/>
      <w:bookmarkStart w:id="524" w:name="_Toc166664650"/>
      <w:bookmarkStart w:id="525" w:name="_Toc198202946"/>
      <w:r w:rsidRPr="008262D2">
        <w:t>NON-PAINTCARE PRODUCTS</w:t>
      </w:r>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7A95843E" w14:textId="77777777" w:rsidR="00155F3E" w:rsidRPr="00DB333E" w:rsidRDefault="00155F3E" w:rsidP="00155F3E">
      <w:r w:rsidRPr="00DB333E">
        <w:t xml:space="preserve">The following are non-PaintCare products and are not included in the program. When purchased, the PaintCare fee is not applied. They are not accepted at </w:t>
      </w:r>
      <w:proofErr w:type="spellStart"/>
      <w:r w:rsidRPr="00DB333E">
        <w:t>PaintCare’s</w:t>
      </w:r>
      <w:proofErr w:type="spellEnd"/>
      <w:r w:rsidRPr="00DB333E">
        <w:t xml:space="preserve"> participating drop-off sites. </w:t>
      </w:r>
    </w:p>
    <w:p w14:paraId="54FF2E17" w14:textId="77777777" w:rsidR="00155F3E" w:rsidRPr="00DB333E" w:rsidRDefault="00155F3E" w:rsidP="00155F3E">
      <w:pPr>
        <w:pStyle w:val="ListParagraph"/>
        <w:numPr>
          <w:ilvl w:val="0"/>
          <w:numId w:val="75"/>
        </w:numPr>
      </w:pPr>
      <w:r w:rsidRPr="00DB333E">
        <w:t>Paint thinners, mineral spirits, solvents</w:t>
      </w:r>
    </w:p>
    <w:p w14:paraId="5C981407" w14:textId="77777777" w:rsidR="00155F3E" w:rsidRPr="00DB333E" w:rsidRDefault="00155F3E" w:rsidP="00155F3E">
      <w:pPr>
        <w:pStyle w:val="ListParagraph"/>
        <w:numPr>
          <w:ilvl w:val="0"/>
          <w:numId w:val="75"/>
        </w:numPr>
      </w:pPr>
      <w:r w:rsidRPr="00DB333E">
        <w:t xml:space="preserve">Aerosol </w:t>
      </w:r>
      <w:r>
        <w:t>coatings</w:t>
      </w:r>
    </w:p>
    <w:p w14:paraId="51452B0E" w14:textId="77777777" w:rsidR="00155F3E" w:rsidRPr="00DB333E" w:rsidRDefault="00155F3E" w:rsidP="00155F3E">
      <w:pPr>
        <w:pStyle w:val="ListParagraph"/>
        <w:numPr>
          <w:ilvl w:val="0"/>
          <w:numId w:val="75"/>
        </w:numPr>
      </w:pPr>
      <w:r w:rsidRPr="00DB333E">
        <w:t>Auto and marine paints</w:t>
      </w:r>
    </w:p>
    <w:p w14:paraId="6591A21C" w14:textId="77777777" w:rsidR="00155F3E" w:rsidRPr="00DB333E" w:rsidRDefault="00155F3E" w:rsidP="00155F3E">
      <w:pPr>
        <w:pStyle w:val="ListParagraph"/>
        <w:numPr>
          <w:ilvl w:val="0"/>
          <w:numId w:val="75"/>
        </w:numPr>
      </w:pPr>
      <w:r w:rsidRPr="00DB333E">
        <w:t xml:space="preserve">Art and craft </w:t>
      </w:r>
      <w:proofErr w:type="gramStart"/>
      <w:r w:rsidRPr="00DB333E">
        <w:t>paints</w:t>
      </w:r>
      <w:proofErr w:type="gramEnd"/>
    </w:p>
    <w:p w14:paraId="1F04E6D6" w14:textId="77777777" w:rsidR="00155F3E" w:rsidRPr="00DB333E" w:rsidRDefault="00155F3E" w:rsidP="00155F3E">
      <w:pPr>
        <w:pStyle w:val="ListParagraph"/>
        <w:numPr>
          <w:ilvl w:val="0"/>
          <w:numId w:val="75"/>
        </w:numPr>
      </w:pPr>
      <w:r w:rsidRPr="00DB333E">
        <w:t>Paint additives, colorants, tints, resins</w:t>
      </w:r>
    </w:p>
    <w:p w14:paraId="1A187157" w14:textId="77777777" w:rsidR="00155F3E" w:rsidRPr="00DB333E" w:rsidRDefault="00155F3E" w:rsidP="00155F3E">
      <w:pPr>
        <w:pStyle w:val="ListParagraph"/>
        <w:numPr>
          <w:ilvl w:val="0"/>
          <w:numId w:val="75"/>
        </w:numPr>
      </w:pPr>
      <w:r w:rsidRPr="00DB333E">
        <w:t>Wood preservatives (containing pesticides)</w:t>
      </w:r>
    </w:p>
    <w:p w14:paraId="36C0E907" w14:textId="77777777" w:rsidR="00155F3E" w:rsidRPr="00DB333E" w:rsidRDefault="00155F3E" w:rsidP="00155F3E">
      <w:pPr>
        <w:pStyle w:val="ListParagraph"/>
        <w:numPr>
          <w:ilvl w:val="0"/>
          <w:numId w:val="75"/>
        </w:numPr>
      </w:pPr>
      <w:r w:rsidRPr="00DB333E">
        <w:t>Roof patch and repair</w:t>
      </w:r>
    </w:p>
    <w:p w14:paraId="21B883E4" w14:textId="77777777" w:rsidR="00155F3E" w:rsidRPr="00DB333E" w:rsidRDefault="00155F3E" w:rsidP="00155F3E">
      <w:pPr>
        <w:pStyle w:val="ListParagraph"/>
        <w:numPr>
          <w:ilvl w:val="0"/>
          <w:numId w:val="75"/>
        </w:numPr>
      </w:pPr>
      <w:r w:rsidRPr="00DB333E">
        <w:t>Asphalt, tar, and bitumen-based products</w:t>
      </w:r>
    </w:p>
    <w:p w14:paraId="3EA88D35" w14:textId="77777777" w:rsidR="00155F3E" w:rsidRPr="00DB333E" w:rsidRDefault="00155F3E" w:rsidP="00155F3E">
      <w:pPr>
        <w:pStyle w:val="ListParagraph"/>
        <w:numPr>
          <w:ilvl w:val="0"/>
          <w:numId w:val="75"/>
        </w:numPr>
      </w:pPr>
      <w:r w:rsidRPr="00DB333E">
        <w:t>2-component coatings</w:t>
      </w:r>
    </w:p>
    <w:p w14:paraId="633DF9C0" w14:textId="77777777" w:rsidR="00155F3E" w:rsidRPr="00DB333E" w:rsidRDefault="00155F3E" w:rsidP="00155F3E">
      <w:pPr>
        <w:pStyle w:val="ListParagraph"/>
        <w:numPr>
          <w:ilvl w:val="0"/>
          <w:numId w:val="75"/>
        </w:numPr>
      </w:pPr>
      <w:r w:rsidRPr="00DB333E">
        <w:t>Deck cleaners</w:t>
      </w:r>
    </w:p>
    <w:p w14:paraId="5BA3303C" w14:textId="77777777" w:rsidR="00155F3E" w:rsidRPr="00DB333E" w:rsidRDefault="00155F3E" w:rsidP="00155F3E">
      <w:pPr>
        <w:pStyle w:val="ListParagraph"/>
        <w:numPr>
          <w:ilvl w:val="0"/>
          <w:numId w:val="75"/>
        </w:numPr>
      </w:pPr>
      <w:r w:rsidRPr="00DB333E">
        <w:t>Traffic and road marking paints</w:t>
      </w:r>
    </w:p>
    <w:p w14:paraId="1E7E66CF" w14:textId="77777777" w:rsidR="00155F3E" w:rsidRPr="00DB333E" w:rsidRDefault="00155F3E" w:rsidP="00155F3E">
      <w:pPr>
        <w:pStyle w:val="ListParagraph"/>
        <w:numPr>
          <w:ilvl w:val="0"/>
          <w:numId w:val="75"/>
        </w:numPr>
      </w:pPr>
      <w:r w:rsidRPr="00DB333E">
        <w:t>Industrial Maintenance (IM) coatings</w:t>
      </w:r>
    </w:p>
    <w:p w14:paraId="723AD416" w14:textId="77777777" w:rsidR="00155F3E" w:rsidRPr="00DB333E" w:rsidRDefault="00155F3E" w:rsidP="00155F3E">
      <w:pPr>
        <w:pStyle w:val="ListParagraph"/>
        <w:numPr>
          <w:ilvl w:val="0"/>
          <w:numId w:val="75"/>
        </w:numPr>
      </w:pPr>
      <w:r w:rsidRPr="00DB333E">
        <w:t>Original Equipment Manufacturing (OEM) (shop application) paints and finishes</w:t>
      </w:r>
    </w:p>
    <w:p w14:paraId="27803926" w14:textId="77777777" w:rsidR="00155F3E" w:rsidRPr="008262D2" w:rsidRDefault="00155F3E" w:rsidP="00155F3E">
      <w:pPr>
        <w:spacing w:after="0"/>
      </w:pPr>
      <w:r w:rsidRPr="008262D2">
        <w:t>Containers that are leaking or empty, and containers without the original printed manufacturer’s label are not accepted at retail drop-off sites.</w:t>
      </w:r>
    </w:p>
    <w:p w14:paraId="7D1D1DE0" w14:textId="77777777" w:rsidR="00155F3E" w:rsidRPr="00DB333E" w:rsidRDefault="00155F3E" w:rsidP="00155F3E">
      <w:pPr>
        <w:pStyle w:val="Heading5"/>
      </w:pPr>
      <w:bookmarkStart w:id="526" w:name="_Toc37907514"/>
      <w:bookmarkStart w:id="527" w:name="_Toc37907769"/>
      <w:bookmarkStart w:id="528" w:name="_Toc38979363"/>
      <w:bookmarkStart w:id="529" w:name="_Toc40182625"/>
      <w:bookmarkStart w:id="530" w:name="_Toc40271994"/>
      <w:bookmarkStart w:id="531" w:name="_Toc40272622"/>
      <w:bookmarkStart w:id="532" w:name="_Toc54964110"/>
      <w:bookmarkStart w:id="533" w:name="_Toc55208808"/>
      <w:bookmarkStart w:id="534" w:name="_Toc55209897"/>
      <w:bookmarkStart w:id="535" w:name="_Toc86925011"/>
      <w:bookmarkStart w:id="536" w:name="_Toc117094583"/>
      <w:bookmarkStart w:id="537" w:name="_Toc117094803"/>
      <w:bookmarkStart w:id="538" w:name="_Toc117253138"/>
      <w:bookmarkStart w:id="539" w:name="_Toc117253767"/>
      <w:bookmarkStart w:id="540" w:name="_Toc148687264"/>
      <w:bookmarkStart w:id="541" w:name="_Toc166664651"/>
      <w:bookmarkStart w:id="542" w:name="_Toc198202947"/>
      <w:r w:rsidRPr="00DB333E">
        <w:t>PROGRAM FUNDING</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p>
    <w:p w14:paraId="6110079E" w14:textId="49DE81DF" w:rsidR="00155F3E" w:rsidRPr="00DB333E" w:rsidRDefault="00155F3E" w:rsidP="00155F3E">
      <w:r w:rsidRPr="00DB333E">
        <w:t xml:space="preserve">The PaintCare </w:t>
      </w:r>
      <w:r>
        <w:t>f</w:t>
      </w:r>
      <w:r w:rsidRPr="00DB333E">
        <w:t xml:space="preserve">ee is applied to the purchase price of architectural paint sold in </w:t>
      </w:r>
      <w:r>
        <w:t>Colorado</w:t>
      </w:r>
      <w:r w:rsidRPr="00DB333E">
        <w:t xml:space="preserve"> as required by law. </w:t>
      </w:r>
      <w:r>
        <w:t>The f</w:t>
      </w:r>
      <w:r w:rsidRPr="00DB333E">
        <w:t xml:space="preserve">ee </w:t>
      </w:r>
      <w:r>
        <w:t>is</w:t>
      </w:r>
      <w:r w:rsidRPr="00DB333E">
        <w:t xml:space="preserve"> based on container size:</w:t>
      </w:r>
    </w:p>
    <w:p w14:paraId="47E741D2" w14:textId="77777777" w:rsidR="00155F3E" w:rsidRPr="00837F24" w:rsidRDefault="00155F3E" w:rsidP="00155F3E">
      <w:pPr>
        <w:pStyle w:val="ListParagraph"/>
        <w:numPr>
          <w:ilvl w:val="0"/>
          <w:numId w:val="79"/>
        </w:numPr>
      </w:pPr>
      <w:r w:rsidRPr="00837F24">
        <w:t>$ 0.00 Half pint or smaller</w:t>
      </w:r>
    </w:p>
    <w:p w14:paraId="0DD4EA7C" w14:textId="1EF3EC38" w:rsidR="00155F3E" w:rsidRPr="00837F24" w:rsidRDefault="00155F3E" w:rsidP="00155F3E">
      <w:pPr>
        <w:pStyle w:val="ListParagraph"/>
        <w:numPr>
          <w:ilvl w:val="0"/>
          <w:numId w:val="79"/>
        </w:numPr>
      </w:pPr>
      <w:r w:rsidRPr="00837F24">
        <w:lastRenderedPageBreak/>
        <w:t>$ 0.</w:t>
      </w:r>
      <w:r w:rsidR="00C12E59">
        <w:t>50</w:t>
      </w:r>
      <w:r w:rsidRPr="00837F24">
        <w:t xml:space="preserve"> Larger than half pint up to smaller than 1 gallon</w:t>
      </w:r>
    </w:p>
    <w:p w14:paraId="3C345EAE" w14:textId="17217516" w:rsidR="00155F3E" w:rsidRPr="00837F24" w:rsidRDefault="00155F3E" w:rsidP="00155F3E">
      <w:pPr>
        <w:pStyle w:val="ListParagraph"/>
        <w:numPr>
          <w:ilvl w:val="0"/>
          <w:numId w:val="79"/>
        </w:numPr>
      </w:pPr>
      <w:r w:rsidRPr="00837F24">
        <w:t xml:space="preserve">$ </w:t>
      </w:r>
      <w:r w:rsidR="00C12E59">
        <w:t>1.15</w:t>
      </w:r>
      <w:r w:rsidRPr="00837F24">
        <w:t xml:space="preserve"> 1-2 Gallons</w:t>
      </w:r>
    </w:p>
    <w:p w14:paraId="40210590" w14:textId="5DFD8EC3" w:rsidR="00155F3E" w:rsidRDefault="00155F3E" w:rsidP="00155F3E">
      <w:pPr>
        <w:pStyle w:val="ListParagraph"/>
        <w:numPr>
          <w:ilvl w:val="0"/>
          <w:numId w:val="79"/>
        </w:numPr>
      </w:pPr>
      <w:r w:rsidRPr="00837F24">
        <w:t xml:space="preserve">$ </w:t>
      </w:r>
      <w:r w:rsidR="00C12E59">
        <w:t>2.25</w:t>
      </w:r>
      <w:r w:rsidRPr="00837F24">
        <w:t xml:space="preserve"> Larger than 2 gallons up to 5 gallons</w:t>
      </w:r>
    </w:p>
    <w:p w14:paraId="680184B7" w14:textId="7F394B75" w:rsidR="00C12E59" w:rsidRPr="00837F24" w:rsidRDefault="00C12E59" w:rsidP="005C66B3">
      <w:r>
        <w:t>EFFECTIVE APRIL 1, 2026</w:t>
      </w:r>
    </w:p>
    <w:p w14:paraId="245120B1" w14:textId="77777777" w:rsidR="00155F3E" w:rsidRDefault="00155F3E" w:rsidP="00155F3E">
      <w:pPr>
        <w:pStyle w:val="Heading2"/>
      </w:pPr>
      <w:r>
        <w:br w:type="page"/>
      </w:r>
    </w:p>
    <w:p w14:paraId="442DECF9" w14:textId="77777777" w:rsidR="00362C81" w:rsidRDefault="00362C81" w:rsidP="00362C81">
      <w:pPr>
        <w:pStyle w:val="Heading3"/>
      </w:pPr>
      <w:bookmarkStart w:id="543" w:name="_Toc224647350"/>
      <w:bookmarkStart w:id="544" w:name="_Toc224647580"/>
      <w:bookmarkStart w:id="545" w:name="_Toc37907528"/>
      <w:bookmarkStart w:id="546" w:name="_Toc37907783"/>
      <w:bookmarkStart w:id="547" w:name="_Toc38979377"/>
      <w:bookmarkStart w:id="548" w:name="_Toc40182639"/>
      <w:bookmarkStart w:id="549" w:name="_Toc40272008"/>
      <w:bookmarkStart w:id="550" w:name="_Toc40272636"/>
      <w:bookmarkStart w:id="551" w:name="_Toc54964124"/>
      <w:bookmarkStart w:id="552" w:name="_Toc55208822"/>
      <w:bookmarkStart w:id="553" w:name="_Toc55209911"/>
      <w:bookmarkStart w:id="554" w:name="_Toc86925028"/>
      <w:bookmarkStart w:id="555" w:name="_Toc117094597"/>
      <w:bookmarkStart w:id="556" w:name="_Toc117094817"/>
      <w:bookmarkStart w:id="557" w:name="_Toc117253152"/>
      <w:bookmarkStart w:id="558" w:name="_Toc117253781"/>
      <w:bookmarkStart w:id="559" w:name="_Toc148687279"/>
      <w:bookmarkStart w:id="560" w:name="_Toc166664665"/>
      <w:bookmarkStart w:id="561" w:name="_Toc198202961"/>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lastRenderedPageBreak/>
        <w:t>Window Decal</w:t>
      </w:r>
      <w:bookmarkEnd w:id="543"/>
      <w:bookmarkEnd w:id="544"/>
    </w:p>
    <w:p w14:paraId="30E8D8E3" w14:textId="77777777" w:rsidR="00362C81" w:rsidRPr="00677CED" w:rsidRDefault="00362C81" w:rsidP="00362C81">
      <w:pPr>
        <w:jc w:val="center"/>
      </w:pPr>
      <w:r>
        <w:rPr>
          <w:noProof/>
        </w:rPr>
        <w:drawing>
          <wp:inline distT="0" distB="0" distL="0" distR="0" wp14:anchorId="5027EEB0" wp14:editId="26FCA7FC">
            <wp:extent cx="1623754" cy="2507118"/>
            <wp:effectExtent l="12700" t="12700" r="14605" b="7620"/>
            <wp:docPr id="133531243" name="Picture 2" descr="Image of PaintCare window decal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window decal provided to paint retailers. The text follows the image."/>
                    <pic:cNvPicPr/>
                  </pic:nvPicPr>
                  <pic:blipFill>
                    <a:blip r:embed="rId43">
                      <a:extLst>
                        <a:ext uri="{28A0092B-C50C-407E-A947-70E740481C1C}">
                          <a14:useLocalDpi xmlns:a14="http://schemas.microsoft.com/office/drawing/2010/main" val="0"/>
                        </a:ext>
                      </a:extLst>
                    </a:blip>
                    <a:stretch>
                      <a:fillRect/>
                    </a:stretch>
                  </pic:blipFill>
                  <pic:spPr>
                    <a:xfrm>
                      <a:off x="0" y="0"/>
                      <a:ext cx="1623754" cy="2507118"/>
                    </a:xfrm>
                    <a:prstGeom prst="rect">
                      <a:avLst/>
                    </a:prstGeom>
                    <a:ln>
                      <a:solidFill>
                        <a:schemeClr val="accent1"/>
                      </a:solidFill>
                    </a:ln>
                  </pic:spPr>
                </pic:pic>
              </a:graphicData>
            </a:graphic>
          </wp:inline>
        </w:drawing>
      </w:r>
    </w:p>
    <w:p w14:paraId="6FD53A6E" w14:textId="77777777" w:rsidR="00362C81" w:rsidRDefault="00362C81" w:rsidP="00362C81">
      <w:pPr>
        <w:pStyle w:val="Heading4"/>
      </w:pPr>
      <w:r>
        <w:t>Recycle Paint Here!</w:t>
      </w:r>
    </w:p>
    <w:p w14:paraId="622F701E" w14:textId="77777777" w:rsidR="00362C81" w:rsidRDefault="00362C81" w:rsidP="00362C81">
      <w:pPr>
        <w:pStyle w:val="ListParagraph"/>
        <w:numPr>
          <w:ilvl w:val="0"/>
          <w:numId w:val="82"/>
        </w:numPr>
      </w:pPr>
      <w:r>
        <w:t>House Paint</w:t>
      </w:r>
    </w:p>
    <w:p w14:paraId="50ED06CA" w14:textId="77777777" w:rsidR="00362C81" w:rsidRDefault="00362C81" w:rsidP="00362C81">
      <w:pPr>
        <w:pStyle w:val="ListParagraph"/>
        <w:numPr>
          <w:ilvl w:val="0"/>
          <w:numId w:val="82"/>
        </w:numPr>
      </w:pPr>
      <w:r>
        <w:t>Primers</w:t>
      </w:r>
    </w:p>
    <w:p w14:paraId="302A4FB2" w14:textId="77777777" w:rsidR="00362C81" w:rsidRDefault="00362C81" w:rsidP="00362C81">
      <w:pPr>
        <w:pStyle w:val="ListParagraph"/>
        <w:numPr>
          <w:ilvl w:val="0"/>
          <w:numId w:val="82"/>
        </w:numPr>
      </w:pPr>
      <w:r>
        <w:t>Stains</w:t>
      </w:r>
    </w:p>
    <w:p w14:paraId="6240311C" w14:textId="77777777" w:rsidR="00362C81" w:rsidRDefault="00362C81" w:rsidP="00362C81">
      <w:pPr>
        <w:pStyle w:val="ListParagraph"/>
        <w:numPr>
          <w:ilvl w:val="0"/>
          <w:numId w:val="82"/>
        </w:numPr>
      </w:pPr>
      <w:r>
        <w:t>Sealers</w:t>
      </w:r>
    </w:p>
    <w:p w14:paraId="53A8EA05" w14:textId="77777777" w:rsidR="00362C81" w:rsidRPr="00B10813" w:rsidRDefault="00362C81" w:rsidP="00362C81">
      <w:pPr>
        <w:pStyle w:val="ListParagraph"/>
        <w:numPr>
          <w:ilvl w:val="0"/>
          <w:numId w:val="82"/>
        </w:numPr>
      </w:pPr>
      <w:r>
        <w:t>Clear Coatings</w:t>
      </w:r>
    </w:p>
    <w:p w14:paraId="12269C68" w14:textId="77777777" w:rsidR="00362C81" w:rsidRPr="00B10813" w:rsidRDefault="00362C81" w:rsidP="00362C81">
      <w:proofErr w:type="gramStart"/>
      <w:r w:rsidRPr="00B10813">
        <w:t>Paint</w:t>
      </w:r>
      <w:proofErr w:type="gramEnd"/>
      <w:r w:rsidRPr="00B10813">
        <w:t xml:space="preserve"> is accepted during business hours only. Staff will check all products before accepting.</w:t>
      </w:r>
    </w:p>
    <w:p w14:paraId="6E4B0C68" w14:textId="77777777" w:rsidR="00362C81" w:rsidRPr="00B10813" w:rsidRDefault="00362C81" w:rsidP="00362C81">
      <w:r w:rsidRPr="00B10813">
        <w:t>Scan for a full list of accepted products or visit paintcare.org/products</w:t>
      </w:r>
    </w:p>
    <w:p w14:paraId="0DEDDC81" w14:textId="11CAE1B1" w:rsidR="00362C81" w:rsidRDefault="00362C81" w:rsidP="00362C81">
      <w:pPr>
        <w:pStyle w:val="Heading3"/>
      </w:pPr>
      <w:r>
        <w:br w:type="page"/>
      </w:r>
      <w:bookmarkStart w:id="562" w:name="_Toc224647351"/>
      <w:bookmarkStart w:id="563" w:name="_Toc224647581"/>
      <w:r>
        <w:lastRenderedPageBreak/>
        <w:t>PaintCare Partner Sign</w:t>
      </w:r>
      <w:bookmarkEnd w:id="562"/>
      <w:bookmarkEnd w:id="563"/>
    </w:p>
    <w:p w14:paraId="7930FE3A" w14:textId="77777777" w:rsidR="00362C81" w:rsidRPr="00677CED" w:rsidRDefault="00362C81" w:rsidP="00362C81">
      <w:pPr>
        <w:jc w:val="center"/>
      </w:pPr>
      <w:r>
        <w:rPr>
          <w:noProof/>
        </w:rPr>
        <w:drawing>
          <wp:inline distT="0" distB="0" distL="0" distR="0" wp14:anchorId="0407A922" wp14:editId="34F03B65">
            <wp:extent cx="1676910" cy="2507118"/>
            <wp:effectExtent l="12700" t="12700" r="12700" b="7620"/>
            <wp:docPr id="446365964" name="Picture 2" descr="Image of PaintCare partner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partner sign provided to paint retailers. The text follows the image."/>
                    <pic:cNvPicPr/>
                  </pic:nvPicPr>
                  <pic:blipFill>
                    <a:blip r:embed="rId44">
                      <a:extLst>
                        <a:ext uri="{28A0092B-C50C-407E-A947-70E740481C1C}">
                          <a14:useLocalDpi xmlns:a14="http://schemas.microsoft.com/office/drawing/2010/main" val="0"/>
                        </a:ext>
                      </a:extLst>
                    </a:blip>
                    <a:stretch>
                      <a:fillRect/>
                    </a:stretch>
                  </pic:blipFill>
                  <pic:spPr>
                    <a:xfrm>
                      <a:off x="0" y="0"/>
                      <a:ext cx="1676910" cy="2507118"/>
                    </a:xfrm>
                    <a:prstGeom prst="rect">
                      <a:avLst/>
                    </a:prstGeom>
                    <a:ln>
                      <a:solidFill>
                        <a:schemeClr val="accent1"/>
                      </a:solidFill>
                    </a:ln>
                  </pic:spPr>
                </pic:pic>
              </a:graphicData>
            </a:graphic>
          </wp:inline>
        </w:drawing>
      </w:r>
    </w:p>
    <w:p w14:paraId="6795EE34" w14:textId="77777777" w:rsidR="00362C81" w:rsidRDefault="00362C81" w:rsidP="00362C81">
      <w:pPr>
        <w:pStyle w:val="Heading4"/>
      </w:pPr>
      <w:r>
        <w:t>We are a PaintCare Partner</w:t>
      </w:r>
    </w:p>
    <w:p w14:paraId="7DE039BF" w14:textId="77777777" w:rsidR="00362C81" w:rsidRDefault="00362C81" w:rsidP="00362C81">
      <w:r>
        <w:t>The fee on the sale of paint in Colorado funds our program.</w:t>
      </w:r>
    </w:p>
    <w:p w14:paraId="1E145411" w14:textId="77777777" w:rsidR="00362C81" w:rsidRDefault="00362C81" w:rsidP="00362C81">
      <w:r>
        <w:t>Recycle with PaintCare</w:t>
      </w:r>
    </w:p>
    <w:p w14:paraId="0CE9D770" w14:textId="77777777" w:rsidR="00362C81" w:rsidRPr="00B10813" w:rsidRDefault="00362C81" w:rsidP="00362C81">
      <w:r>
        <w:t>To learn more, visit paintcare.org or call (855) PAINT09.</w:t>
      </w:r>
    </w:p>
    <w:p w14:paraId="112A8F37" w14:textId="01FA8D34" w:rsidR="00362C81" w:rsidRDefault="00362C81"/>
    <w:p w14:paraId="20530B0A" w14:textId="2F40F3B5" w:rsidR="00362C81" w:rsidRDefault="00362C81">
      <w:pPr>
        <w:rPr>
          <w:rFonts w:eastAsiaTheme="majorEastAsia" w:cstheme="majorBidi"/>
          <w:b/>
          <w:color w:val="004495"/>
          <w:sz w:val="28"/>
          <w:szCs w:val="28"/>
        </w:rPr>
      </w:pPr>
      <w:r>
        <w:rPr>
          <w:rFonts w:eastAsiaTheme="majorEastAsia" w:cstheme="majorBidi"/>
          <w:b/>
          <w:color w:val="004495"/>
          <w:sz w:val="28"/>
          <w:szCs w:val="28"/>
        </w:rPr>
        <w:br w:type="page"/>
      </w:r>
    </w:p>
    <w:p w14:paraId="1429148A" w14:textId="77777777" w:rsidR="00362C81" w:rsidRDefault="00362C81" w:rsidP="00362C81">
      <w:pPr>
        <w:pStyle w:val="Heading3"/>
      </w:pPr>
      <w:bookmarkStart w:id="564" w:name="_Toc224647352"/>
      <w:bookmarkStart w:id="565" w:name="_Toc224647582"/>
      <w:r>
        <w:lastRenderedPageBreak/>
        <w:t>Program Products Sign</w:t>
      </w:r>
      <w:bookmarkEnd w:id="564"/>
      <w:bookmarkEnd w:id="565"/>
    </w:p>
    <w:p w14:paraId="0705A6D0" w14:textId="77777777" w:rsidR="00362C81" w:rsidRPr="00677CED" w:rsidRDefault="00362C81" w:rsidP="00362C81">
      <w:pPr>
        <w:jc w:val="center"/>
      </w:pPr>
      <w:r>
        <w:rPr>
          <w:noProof/>
        </w:rPr>
        <w:drawing>
          <wp:inline distT="0" distB="0" distL="0" distR="0" wp14:anchorId="222E2B97" wp14:editId="604AF654">
            <wp:extent cx="1665913" cy="2507118"/>
            <wp:effectExtent l="12700" t="12700" r="10795" b="7620"/>
            <wp:docPr id="33372781" name="Picture 2" descr="Image of PaintCare program products sign provided to paint retailers. The text follows the image.&#10;&#10;&#10;&#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PaintCare program products sign provided to paint retailers. The text follows the image.&#10;&#10;&#10;&#10;&#10;&#10;&#10;"/>
                    <pic:cNvPicPr/>
                  </pic:nvPicPr>
                  <pic:blipFill>
                    <a:blip r:embed="rId45">
                      <a:extLst>
                        <a:ext uri="{28A0092B-C50C-407E-A947-70E740481C1C}">
                          <a14:useLocalDpi xmlns:a14="http://schemas.microsoft.com/office/drawing/2010/main" val="0"/>
                        </a:ext>
                      </a:extLst>
                    </a:blip>
                    <a:stretch>
                      <a:fillRect/>
                    </a:stretch>
                  </pic:blipFill>
                  <pic:spPr>
                    <a:xfrm>
                      <a:off x="0" y="0"/>
                      <a:ext cx="1665913" cy="2507118"/>
                    </a:xfrm>
                    <a:prstGeom prst="rect">
                      <a:avLst/>
                    </a:prstGeom>
                    <a:ln>
                      <a:solidFill>
                        <a:schemeClr val="accent1"/>
                      </a:solidFill>
                    </a:ln>
                  </pic:spPr>
                </pic:pic>
              </a:graphicData>
            </a:graphic>
          </wp:inline>
        </w:drawing>
      </w:r>
    </w:p>
    <w:p w14:paraId="7EDD2145" w14:textId="77777777" w:rsidR="00362C81" w:rsidRDefault="00362C81" w:rsidP="00362C81">
      <w:pPr>
        <w:pStyle w:val="Heading5"/>
      </w:pPr>
      <w:r>
        <w:t>PaintCare Products</w:t>
      </w:r>
    </w:p>
    <w:p w14:paraId="04525E9D" w14:textId="77777777" w:rsidR="00362C81" w:rsidRDefault="00362C81" w:rsidP="00362C81">
      <w:r>
        <w:t>These products have a fee when you buy them and are accepted for drop-off at no</w:t>
      </w:r>
    </w:p>
    <w:p w14:paraId="67045AF7" w14:textId="77777777" w:rsidR="00362C81" w:rsidRDefault="00362C81" w:rsidP="00362C81">
      <w:r>
        <w:t>additional cost:</w:t>
      </w:r>
    </w:p>
    <w:p w14:paraId="2D229CD5" w14:textId="77777777" w:rsidR="00362C81" w:rsidRDefault="00362C81" w:rsidP="00362C81">
      <w:pPr>
        <w:pStyle w:val="ListParagraph"/>
        <w:numPr>
          <w:ilvl w:val="0"/>
          <w:numId w:val="83"/>
        </w:numPr>
      </w:pPr>
      <w:r>
        <w:t>Interior and exterior architectural paints: latex, acrylic, water-based, alkyd,</w:t>
      </w:r>
    </w:p>
    <w:p w14:paraId="23E76ED2" w14:textId="77777777" w:rsidR="00362C81" w:rsidRDefault="00362C81" w:rsidP="00362C81">
      <w:pPr>
        <w:pStyle w:val="ListParagraph"/>
        <w:numPr>
          <w:ilvl w:val="0"/>
          <w:numId w:val="83"/>
        </w:numPr>
      </w:pPr>
      <w:r>
        <w:t>oil-based, enamel (including textured coatings)</w:t>
      </w:r>
    </w:p>
    <w:p w14:paraId="00934729" w14:textId="77777777" w:rsidR="00362C81" w:rsidRDefault="00362C81" w:rsidP="00362C81">
      <w:pPr>
        <w:pStyle w:val="ListParagraph"/>
        <w:numPr>
          <w:ilvl w:val="0"/>
          <w:numId w:val="83"/>
        </w:numPr>
      </w:pPr>
      <w:r>
        <w:t>Deck coatings, floor paints (including elastomeric)</w:t>
      </w:r>
    </w:p>
    <w:p w14:paraId="2D1D8D58" w14:textId="77777777" w:rsidR="00362C81" w:rsidRDefault="00362C81" w:rsidP="00362C81">
      <w:pPr>
        <w:pStyle w:val="ListParagraph"/>
        <w:numPr>
          <w:ilvl w:val="0"/>
          <w:numId w:val="83"/>
        </w:numPr>
      </w:pPr>
      <w:r>
        <w:t xml:space="preserve">Primers, sealers, </w:t>
      </w:r>
      <w:proofErr w:type="spellStart"/>
      <w:r>
        <w:t>undercoaters</w:t>
      </w:r>
      <w:proofErr w:type="spellEnd"/>
    </w:p>
    <w:p w14:paraId="61C42B34" w14:textId="77777777" w:rsidR="00362C81" w:rsidRDefault="00362C81" w:rsidP="00362C81">
      <w:pPr>
        <w:pStyle w:val="ListParagraph"/>
        <w:numPr>
          <w:ilvl w:val="0"/>
          <w:numId w:val="83"/>
        </w:numPr>
      </w:pPr>
      <w:r>
        <w:t>Stains</w:t>
      </w:r>
    </w:p>
    <w:p w14:paraId="3DBA651C" w14:textId="77777777" w:rsidR="00362C81" w:rsidRDefault="00362C81" w:rsidP="00362C81">
      <w:pPr>
        <w:pStyle w:val="ListParagraph"/>
        <w:numPr>
          <w:ilvl w:val="0"/>
          <w:numId w:val="83"/>
        </w:numPr>
      </w:pPr>
      <w:r>
        <w:t>Shellacs, lacquers, varnishes, urethanes (single component)</w:t>
      </w:r>
    </w:p>
    <w:p w14:paraId="32C5C508" w14:textId="77777777" w:rsidR="00362C81" w:rsidRDefault="00362C81" w:rsidP="00362C81">
      <w:pPr>
        <w:pStyle w:val="ListParagraph"/>
        <w:numPr>
          <w:ilvl w:val="0"/>
          <w:numId w:val="83"/>
        </w:numPr>
      </w:pPr>
      <w:r>
        <w:t>Waterproofing concrete/masonry/wood sealers and repellents (not tar or bitumen-based)</w:t>
      </w:r>
    </w:p>
    <w:p w14:paraId="68247FEC" w14:textId="77777777" w:rsidR="00362C81" w:rsidRDefault="00362C81" w:rsidP="00362C81">
      <w:pPr>
        <w:pStyle w:val="ListParagraph"/>
        <w:numPr>
          <w:ilvl w:val="0"/>
          <w:numId w:val="83"/>
        </w:numPr>
      </w:pPr>
      <w:r>
        <w:t>Metal coatings, rust preventatives</w:t>
      </w:r>
    </w:p>
    <w:p w14:paraId="5B4C6D87" w14:textId="77777777" w:rsidR="00362C81" w:rsidRDefault="00362C81" w:rsidP="00362C81">
      <w:pPr>
        <w:pStyle w:val="ListParagraph"/>
        <w:numPr>
          <w:ilvl w:val="0"/>
          <w:numId w:val="83"/>
        </w:numPr>
      </w:pPr>
      <w:r>
        <w:t xml:space="preserve">Field and </w:t>
      </w:r>
      <w:proofErr w:type="gramStart"/>
      <w:r>
        <w:t>lawn</w:t>
      </w:r>
      <w:proofErr w:type="gramEnd"/>
      <w:r>
        <w:t xml:space="preserve"> </w:t>
      </w:r>
      <w:proofErr w:type="gramStart"/>
      <w:r>
        <w:t>paints</w:t>
      </w:r>
      <w:proofErr w:type="gramEnd"/>
    </w:p>
    <w:p w14:paraId="1E12CA5B" w14:textId="77777777" w:rsidR="00362C81" w:rsidRDefault="00362C81" w:rsidP="00362C81">
      <w:r>
        <w:t>Products must be in original containers with original labels.</w:t>
      </w:r>
    </w:p>
    <w:p w14:paraId="51E9D7A1" w14:textId="77777777" w:rsidR="00362C81" w:rsidRDefault="00362C81" w:rsidP="00362C81">
      <w:r>
        <w:t>Latex paint that is dried out and “rock hard” is also acceptable.</w:t>
      </w:r>
    </w:p>
    <w:p w14:paraId="13021BC6" w14:textId="77777777" w:rsidR="00362C81" w:rsidRDefault="00362C81" w:rsidP="00362C81">
      <w:pPr>
        <w:pStyle w:val="Heading5"/>
      </w:pPr>
      <w:r>
        <w:t>Non-PaintCare Products</w:t>
      </w:r>
    </w:p>
    <w:p w14:paraId="52F03E11" w14:textId="77777777" w:rsidR="00362C81" w:rsidRDefault="00362C81" w:rsidP="00362C81">
      <w:r>
        <w:t>These products do not have a fee when purchased and are not accepted at</w:t>
      </w:r>
    </w:p>
    <w:p w14:paraId="6589E26C" w14:textId="77777777" w:rsidR="00362C81" w:rsidRDefault="00362C81" w:rsidP="00362C81">
      <w:r>
        <w:t>drop-off sites:</w:t>
      </w:r>
    </w:p>
    <w:p w14:paraId="75C037AD" w14:textId="77777777" w:rsidR="00362C81" w:rsidRDefault="00362C81" w:rsidP="00362C81">
      <w:pPr>
        <w:pStyle w:val="ListParagraph"/>
        <w:numPr>
          <w:ilvl w:val="0"/>
          <w:numId w:val="84"/>
        </w:numPr>
      </w:pPr>
      <w:r>
        <w:lastRenderedPageBreak/>
        <w:t>Paint thinners, mineral spirits, solvents</w:t>
      </w:r>
    </w:p>
    <w:p w14:paraId="6A24DE02" w14:textId="77777777" w:rsidR="00362C81" w:rsidRDefault="00362C81" w:rsidP="00362C81">
      <w:pPr>
        <w:pStyle w:val="ListParagraph"/>
        <w:numPr>
          <w:ilvl w:val="0"/>
          <w:numId w:val="84"/>
        </w:numPr>
      </w:pPr>
      <w:r>
        <w:t>Aerosol coatings</w:t>
      </w:r>
    </w:p>
    <w:p w14:paraId="2365DDCD" w14:textId="77777777" w:rsidR="00362C81" w:rsidRDefault="00362C81" w:rsidP="00362C81">
      <w:pPr>
        <w:pStyle w:val="ListParagraph"/>
        <w:numPr>
          <w:ilvl w:val="0"/>
          <w:numId w:val="84"/>
        </w:numPr>
      </w:pPr>
      <w:r>
        <w:t>Auto and marine paints</w:t>
      </w:r>
    </w:p>
    <w:p w14:paraId="15FACA9B" w14:textId="77777777" w:rsidR="00362C81" w:rsidRDefault="00362C81" w:rsidP="00362C81">
      <w:pPr>
        <w:pStyle w:val="ListParagraph"/>
        <w:numPr>
          <w:ilvl w:val="0"/>
          <w:numId w:val="84"/>
        </w:numPr>
      </w:pPr>
      <w:r>
        <w:t>Arts and crafts paints</w:t>
      </w:r>
    </w:p>
    <w:p w14:paraId="513B5A93" w14:textId="77777777" w:rsidR="00362C81" w:rsidRDefault="00362C81" w:rsidP="00362C81">
      <w:pPr>
        <w:pStyle w:val="ListParagraph"/>
        <w:numPr>
          <w:ilvl w:val="0"/>
          <w:numId w:val="84"/>
        </w:numPr>
      </w:pPr>
      <w:r>
        <w:t>Caulk, epoxies, glues, adhesives</w:t>
      </w:r>
    </w:p>
    <w:p w14:paraId="6D0E9111" w14:textId="77777777" w:rsidR="00362C81" w:rsidRDefault="00362C81" w:rsidP="00362C81">
      <w:pPr>
        <w:pStyle w:val="ListParagraph"/>
        <w:numPr>
          <w:ilvl w:val="0"/>
          <w:numId w:val="84"/>
        </w:numPr>
      </w:pPr>
      <w:r>
        <w:t>Paint additives, colorants, tints, resins</w:t>
      </w:r>
    </w:p>
    <w:p w14:paraId="62E026F2" w14:textId="77777777" w:rsidR="00362C81" w:rsidRDefault="00362C81" w:rsidP="00362C81">
      <w:pPr>
        <w:pStyle w:val="ListParagraph"/>
        <w:numPr>
          <w:ilvl w:val="0"/>
          <w:numId w:val="84"/>
        </w:numPr>
      </w:pPr>
      <w:r>
        <w:t>Wood preservatives (containing pesticides)</w:t>
      </w:r>
    </w:p>
    <w:p w14:paraId="4C42EFCC" w14:textId="77777777" w:rsidR="00362C81" w:rsidRDefault="00362C81" w:rsidP="00362C81">
      <w:pPr>
        <w:pStyle w:val="ListParagraph"/>
        <w:numPr>
          <w:ilvl w:val="0"/>
          <w:numId w:val="84"/>
        </w:numPr>
      </w:pPr>
      <w:r>
        <w:t>Roof patch and repair</w:t>
      </w:r>
    </w:p>
    <w:p w14:paraId="3EF655CD" w14:textId="77777777" w:rsidR="00362C81" w:rsidRDefault="00362C81" w:rsidP="00362C81">
      <w:pPr>
        <w:pStyle w:val="ListParagraph"/>
        <w:numPr>
          <w:ilvl w:val="0"/>
          <w:numId w:val="84"/>
        </w:numPr>
      </w:pPr>
      <w:r>
        <w:t>Asphalt, tar, and bitumen-based products</w:t>
      </w:r>
    </w:p>
    <w:p w14:paraId="0B467A82" w14:textId="77777777" w:rsidR="00362C81" w:rsidRDefault="00362C81" w:rsidP="00362C81">
      <w:pPr>
        <w:pStyle w:val="ListParagraph"/>
        <w:numPr>
          <w:ilvl w:val="0"/>
          <w:numId w:val="84"/>
        </w:numPr>
      </w:pPr>
      <w:r>
        <w:t>2-component coatings</w:t>
      </w:r>
    </w:p>
    <w:p w14:paraId="29D68952" w14:textId="77777777" w:rsidR="00362C81" w:rsidRDefault="00362C81" w:rsidP="00362C81">
      <w:pPr>
        <w:pStyle w:val="ListParagraph"/>
        <w:numPr>
          <w:ilvl w:val="0"/>
          <w:numId w:val="84"/>
        </w:numPr>
      </w:pPr>
      <w:r>
        <w:t>Deck cleaners</w:t>
      </w:r>
    </w:p>
    <w:p w14:paraId="265EDC31" w14:textId="77777777" w:rsidR="00362C81" w:rsidRDefault="00362C81" w:rsidP="00362C81">
      <w:pPr>
        <w:pStyle w:val="ListParagraph"/>
        <w:numPr>
          <w:ilvl w:val="0"/>
          <w:numId w:val="84"/>
        </w:numPr>
      </w:pPr>
      <w:r>
        <w:t>Traffic and road marking paints</w:t>
      </w:r>
    </w:p>
    <w:p w14:paraId="20320FA1" w14:textId="77777777" w:rsidR="00362C81" w:rsidRDefault="00362C81" w:rsidP="00362C81">
      <w:pPr>
        <w:pStyle w:val="ListParagraph"/>
        <w:numPr>
          <w:ilvl w:val="0"/>
          <w:numId w:val="84"/>
        </w:numPr>
      </w:pPr>
      <w:r>
        <w:t>Industrial Maintenance (IM) coatings</w:t>
      </w:r>
    </w:p>
    <w:p w14:paraId="3B8E666F" w14:textId="77777777" w:rsidR="00362C81" w:rsidRDefault="00362C81" w:rsidP="00362C81">
      <w:pPr>
        <w:pStyle w:val="ListParagraph"/>
        <w:numPr>
          <w:ilvl w:val="0"/>
          <w:numId w:val="84"/>
        </w:numPr>
      </w:pPr>
      <w:r>
        <w:t>Original Equipment Manufacturer (OEM) (shop application) paints and finishes</w:t>
      </w:r>
    </w:p>
    <w:p w14:paraId="60FC8D15" w14:textId="77777777" w:rsidR="00362C81" w:rsidRDefault="00362C81" w:rsidP="00362C81">
      <w:r>
        <w:t>Leaking, unlabeled, and empty containers are not accepted at drop-off sites.</w:t>
      </w:r>
    </w:p>
    <w:p w14:paraId="53BD59E3" w14:textId="77777777" w:rsidR="00362C81" w:rsidRPr="00B10813" w:rsidRDefault="00362C81" w:rsidP="00362C81">
      <w:r>
        <w:t>To learn more, please call (855) PAINT09 or visit www.paintcare.org</w:t>
      </w:r>
    </w:p>
    <w:p w14:paraId="69D22744" w14:textId="225AA3A7" w:rsidR="00362C81" w:rsidRDefault="00362C81">
      <w:pPr>
        <w:rPr>
          <w:rFonts w:eastAsiaTheme="majorEastAsia" w:cstheme="majorBidi"/>
          <w:b/>
          <w:color w:val="004495"/>
          <w:sz w:val="28"/>
          <w:szCs w:val="28"/>
        </w:rPr>
      </w:pPr>
      <w:r>
        <w:rPr>
          <w:rFonts w:eastAsiaTheme="majorEastAsia" w:cstheme="majorBidi"/>
          <w:b/>
          <w:color w:val="004495"/>
          <w:sz w:val="28"/>
          <w:szCs w:val="28"/>
        </w:rPr>
        <w:br w:type="page"/>
      </w:r>
    </w:p>
    <w:p w14:paraId="7B42541F" w14:textId="77777777" w:rsidR="00362C81" w:rsidRDefault="00362C81" w:rsidP="00362C81">
      <w:pPr>
        <w:pStyle w:val="Heading3"/>
      </w:pPr>
      <w:bookmarkStart w:id="566" w:name="_Toc224647353"/>
      <w:bookmarkStart w:id="567" w:name="_Toc224647583"/>
      <w:r>
        <w:lastRenderedPageBreak/>
        <w:t>Wait for Assistance Sign</w:t>
      </w:r>
      <w:bookmarkEnd w:id="566"/>
      <w:bookmarkEnd w:id="567"/>
    </w:p>
    <w:p w14:paraId="3AA21070" w14:textId="77777777" w:rsidR="00362C81" w:rsidRPr="00677CED" w:rsidRDefault="00362C81" w:rsidP="00362C81">
      <w:pPr>
        <w:jc w:val="center"/>
      </w:pPr>
      <w:r>
        <w:rPr>
          <w:noProof/>
        </w:rPr>
        <w:drawing>
          <wp:inline distT="0" distB="0" distL="0" distR="0" wp14:anchorId="0D87C918" wp14:editId="2D3A5CE3">
            <wp:extent cx="3072947" cy="2268774"/>
            <wp:effectExtent l="12700" t="12700" r="13335" b="17780"/>
            <wp:docPr id="586706992" name="Picture 2" descr="Image of wait for assistance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wait for assistance sign provided to paint retailers. The text follows the imag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92532" cy="2283234"/>
                    </a:xfrm>
                    <a:prstGeom prst="rect">
                      <a:avLst/>
                    </a:prstGeom>
                    <a:ln>
                      <a:solidFill>
                        <a:schemeClr val="accent1"/>
                      </a:solidFill>
                    </a:ln>
                  </pic:spPr>
                </pic:pic>
              </a:graphicData>
            </a:graphic>
          </wp:inline>
        </w:drawing>
      </w:r>
    </w:p>
    <w:p w14:paraId="0A45127E" w14:textId="58C88D7B" w:rsidR="00362C81" w:rsidRPr="00362C81" w:rsidRDefault="00362C81" w:rsidP="00362C81">
      <w:pPr>
        <w:pStyle w:val="Heading4"/>
      </w:pPr>
      <w:r>
        <w:t>See a staff member for assistance before dropping off paint for recycling.</w:t>
      </w:r>
    </w:p>
    <w:p w14:paraId="16FC5278" w14:textId="77777777" w:rsidR="00362C81" w:rsidRDefault="00362C81">
      <w:pPr>
        <w:rPr>
          <w:rFonts w:eastAsiaTheme="majorEastAsia" w:cstheme="majorBidi"/>
          <w:b/>
          <w:color w:val="004495"/>
          <w:sz w:val="28"/>
          <w:szCs w:val="28"/>
        </w:rPr>
      </w:pPr>
      <w:r>
        <w:br w:type="page"/>
      </w:r>
    </w:p>
    <w:p w14:paraId="1C5A66CA" w14:textId="77777777" w:rsidR="00362C81" w:rsidRDefault="00362C81" w:rsidP="00362C81">
      <w:pPr>
        <w:pStyle w:val="Heading3"/>
      </w:pPr>
      <w:bookmarkStart w:id="568" w:name="_Toc224647354"/>
      <w:bookmarkStart w:id="569" w:name="_Toc224647584"/>
      <w:r>
        <w:lastRenderedPageBreak/>
        <w:t>No Dumping Sign</w:t>
      </w:r>
      <w:bookmarkEnd w:id="568"/>
      <w:bookmarkEnd w:id="569"/>
    </w:p>
    <w:p w14:paraId="53260C54" w14:textId="77777777" w:rsidR="00362C81" w:rsidRPr="00677CED" w:rsidRDefault="00362C81" w:rsidP="00362C81">
      <w:pPr>
        <w:jc w:val="center"/>
      </w:pPr>
      <w:r>
        <w:rPr>
          <w:noProof/>
        </w:rPr>
        <w:drawing>
          <wp:inline distT="0" distB="0" distL="0" distR="0" wp14:anchorId="29533F02" wp14:editId="79A4F0D6">
            <wp:extent cx="1532726" cy="2283234"/>
            <wp:effectExtent l="12700" t="12700" r="17145" b="15875"/>
            <wp:docPr id="2095017026" name="Picture 2" descr="Image of no dumping sign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no dumping sign provided to paint retailers. The text follows the image."/>
                    <pic:cNvPicPr/>
                  </pic:nvPicPr>
                  <pic:blipFill>
                    <a:blip r:embed="rId47">
                      <a:extLst>
                        <a:ext uri="{28A0092B-C50C-407E-A947-70E740481C1C}">
                          <a14:useLocalDpi xmlns:a14="http://schemas.microsoft.com/office/drawing/2010/main" val="0"/>
                        </a:ext>
                      </a:extLst>
                    </a:blip>
                    <a:stretch>
                      <a:fillRect/>
                    </a:stretch>
                  </pic:blipFill>
                  <pic:spPr>
                    <a:xfrm>
                      <a:off x="0" y="0"/>
                      <a:ext cx="1532726" cy="2283234"/>
                    </a:xfrm>
                    <a:prstGeom prst="rect">
                      <a:avLst/>
                    </a:prstGeom>
                    <a:ln>
                      <a:solidFill>
                        <a:schemeClr val="accent1"/>
                      </a:solidFill>
                    </a:ln>
                  </pic:spPr>
                </pic:pic>
              </a:graphicData>
            </a:graphic>
          </wp:inline>
        </w:drawing>
      </w:r>
    </w:p>
    <w:p w14:paraId="75B3CE26" w14:textId="77777777" w:rsidR="00362C81" w:rsidRDefault="00362C81" w:rsidP="00362C81">
      <w:pPr>
        <w:pStyle w:val="Heading5"/>
      </w:pPr>
      <w:r>
        <w:t>NO DUMPING</w:t>
      </w:r>
    </w:p>
    <w:p w14:paraId="0DF88DA1" w14:textId="77777777" w:rsidR="00362C81" w:rsidRDefault="00362C81" w:rsidP="00362C81">
      <w:r>
        <w:t>STOP!</w:t>
      </w:r>
    </w:p>
    <w:p w14:paraId="135E1CB4" w14:textId="77777777" w:rsidR="00362C81" w:rsidRDefault="00362C81" w:rsidP="00362C81">
      <w:r>
        <w:t>IT’S ILLEGAL to dump or abandon Paint, Oil, or other Hazardous Waste</w:t>
      </w:r>
    </w:p>
    <w:p w14:paraId="1C7FD63F" w14:textId="77777777" w:rsidR="00362C81" w:rsidRDefault="00362C81" w:rsidP="00362C81">
      <w:r>
        <w:t>THIS AREA MAY BE UNDER SURVEILLANCE</w:t>
      </w:r>
    </w:p>
    <w:p w14:paraId="6F4AF2D8" w14:textId="77777777" w:rsidR="00362C81" w:rsidRPr="00B10813" w:rsidRDefault="00362C81" w:rsidP="00362C81">
      <w:r>
        <w:t>Violators Will Be Prosecuted</w:t>
      </w:r>
    </w:p>
    <w:p w14:paraId="20A0E2B9" w14:textId="77777777" w:rsidR="00362C81" w:rsidRDefault="00362C81">
      <w:pPr>
        <w:rPr>
          <w:rFonts w:eastAsiaTheme="majorEastAsia" w:cstheme="majorBidi"/>
          <w:b/>
          <w:color w:val="004495"/>
          <w:sz w:val="28"/>
          <w:szCs w:val="28"/>
        </w:rPr>
      </w:pPr>
      <w:r>
        <w:br w:type="page"/>
      </w:r>
    </w:p>
    <w:p w14:paraId="0E617A1C" w14:textId="5E634026" w:rsidR="00362C81" w:rsidRDefault="00362C81" w:rsidP="00362C81">
      <w:pPr>
        <w:pStyle w:val="Heading3"/>
      </w:pPr>
      <w:bookmarkStart w:id="570" w:name="_Toc224647355"/>
      <w:bookmarkStart w:id="571" w:name="_Toc224647585"/>
      <w:r>
        <w:lastRenderedPageBreak/>
        <w:t>Fact Sheet for Large Volume Pickup Service</w:t>
      </w:r>
      <w:bookmarkEnd w:id="570"/>
      <w:bookmarkEnd w:id="571"/>
    </w:p>
    <w:p w14:paraId="4C962EE1" w14:textId="77777777" w:rsidR="00362C81" w:rsidRPr="00677CED" w:rsidRDefault="00362C81" w:rsidP="00362C81">
      <w:pPr>
        <w:jc w:val="center"/>
      </w:pPr>
      <w:r>
        <w:rPr>
          <w:noProof/>
        </w:rPr>
        <w:drawing>
          <wp:inline distT="0" distB="0" distL="0" distR="0" wp14:anchorId="77F42B92" wp14:editId="6D3882C9">
            <wp:extent cx="2666176" cy="3450347"/>
            <wp:effectExtent l="12700" t="12700" r="13970" b="17145"/>
            <wp:docPr id="2035936885" name="Picture 2" descr="Image of the front page of the fact sheet for Large Volume Pickup Service.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ront page of the fact sheet for Large Volume Pickup Service. The text follows the imag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2104" cy="3483901"/>
                    </a:xfrm>
                    <a:prstGeom prst="rect">
                      <a:avLst/>
                    </a:prstGeom>
                    <a:ln>
                      <a:solidFill>
                        <a:schemeClr val="accent1"/>
                      </a:solidFill>
                    </a:ln>
                  </pic:spPr>
                </pic:pic>
              </a:graphicData>
            </a:graphic>
          </wp:inline>
        </w:drawing>
      </w:r>
    </w:p>
    <w:p w14:paraId="38915C1C" w14:textId="77777777" w:rsidR="00362C81" w:rsidRDefault="00362C81" w:rsidP="00362C81">
      <w:pPr>
        <w:pStyle w:val="Heading4"/>
      </w:pPr>
      <w:r>
        <w:t>Large Volume Pickup (LVP) Service</w:t>
      </w:r>
    </w:p>
    <w:p w14:paraId="3B876701" w14:textId="77777777" w:rsidR="00362C81" w:rsidRDefault="00362C81" w:rsidP="00362C81">
      <w:pPr>
        <w:pStyle w:val="Heading5"/>
      </w:pPr>
      <w:r>
        <w:t>Free Pickups for 100+ Gallons of Leftover Paint</w:t>
      </w:r>
    </w:p>
    <w:p w14:paraId="54875A1E" w14:textId="77777777" w:rsidR="00362C81" w:rsidRDefault="00362C81" w:rsidP="00362C81">
      <w:r>
        <w:t xml:space="preserve">In states where PaintCare operates, households, businesses, and others who have accumulated a large volume of paint may be eligible for </w:t>
      </w:r>
      <w:proofErr w:type="spellStart"/>
      <w:r>
        <w:t>PaintCare’s</w:t>
      </w:r>
      <w:proofErr w:type="spellEnd"/>
      <w:r>
        <w:t xml:space="preserve"> free large volume pickup service (LVP) for 100 or more gallons, measured by container size, not liquid volume.</w:t>
      </w:r>
    </w:p>
    <w:p w14:paraId="6799190C" w14:textId="77777777" w:rsidR="00362C81" w:rsidRPr="00901C5F" w:rsidRDefault="00362C81" w:rsidP="00362C81">
      <w:pPr>
        <w:pStyle w:val="Heading6"/>
      </w:pPr>
      <w:r w:rsidRPr="00901C5F">
        <w:t>How to Request an LVP</w:t>
      </w:r>
    </w:p>
    <w:p w14:paraId="7762CDA1" w14:textId="21D74784" w:rsidR="00362C81" w:rsidRPr="00B53E62" w:rsidRDefault="00362C81" w:rsidP="004440FD">
      <w:pPr>
        <w:pStyle w:val="ListParagraph"/>
        <w:numPr>
          <w:ilvl w:val="0"/>
          <w:numId w:val="111"/>
        </w:numPr>
      </w:pPr>
      <w:r w:rsidRPr="00B53E62">
        <w:t>Sort and count your paint</w:t>
      </w:r>
    </w:p>
    <w:p w14:paraId="24778563" w14:textId="77777777" w:rsidR="00362C81" w:rsidRDefault="00362C81" w:rsidP="00362C81">
      <w:r>
        <w:t xml:space="preserve">Tally the number of each </w:t>
      </w:r>
      <w:proofErr w:type="gramStart"/>
      <w:r>
        <w:t>container</w:t>
      </w:r>
      <w:proofErr w:type="gramEnd"/>
      <w:r>
        <w:t xml:space="preserve"> size and the type of products you have, sorted into two categories:</w:t>
      </w:r>
    </w:p>
    <w:p w14:paraId="1844F006" w14:textId="77777777" w:rsidR="00362C81" w:rsidRDefault="00362C81" w:rsidP="00362C81">
      <w:pPr>
        <w:pStyle w:val="ListParagraph"/>
        <w:numPr>
          <w:ilvl w:val="0"/>
          <w:numId w:val="78"/>
        </w:numPr>
      </w:pPr>
      <w:r>
        <w:t>Water-based paints and stains</w:t>
      </w:r>
    </w:p>
    <w:p w14:paraId="27B8CD7B" w14:textId="77777777" w:rsidR="00362C81" w:rsidRDefault="00362C81" w:rsidP="00362C81">
      <w:pPr>
        <w:pStyle w:val="ListParagraph"/>
        <w:numPr>
          <w:ilvl w:val="0"/>
          <w:numId w:val="78"/>
        </w:numPr>
      </w:pPr>
      <w:r>
        <w:t xml:space="preserve">Oil-based paints and stains and any other </w:t>
      </w:r>
      <w:proofErr w:type="gramStart"/>
      <w:r>
        <w:t>program</w:t>
      </w:r>
      <w:proofErr w:type="gramEnd"/>
      <w:r>
        <w:t xml:space="preserve"> products (sealers and clear top-coat products, such as varnish and shellac)</w:t>
      </w:r>
    </w:p>
    <w:p w14:paraId="77AF9D1B" w14:textId="28BBA881" w:rsidR="00362C81" w:rsidRDefault="00362C81" w:rsidP="004440FD">
      <w:pPr>
        <w:pStyle w:val="ListParagraph"/>
        <w:numPr>
          <w:ilvl w:val="0"/>
          <w:numId w:val="111"/>
        </w:numPr>
      </w:pPr>
      <w:r>
        <w:t>Fill out the request form</w:t>
      </w:r>
    </w:p>
    <w:p w14:paraId="272B0235" w14:textId="77777777" w:rsidR="00362C81" w:rsidRDefault="00362C81" w:rsidP="00362C81">
      <w:r>
        <w:t>Fill out the LVP request form at www.paintcare.org/pickup. Call PaintCare at (855) PAINT09 if you need assistance using the web form.</w:t>
      </w:r>
    </w:p>
    <w:p w14:paraId="38006639" w14:textId="601A8B83" w:rsidR="00362C81" w:rsidRDefault="00362C81" w:rsidP="004440FD">
      <w:pPr>
        <w:pStyle w:val="ListParagraph"/>
        <w:numPr>
          <w:ilvl w:val="0"/>
          <w:numId w:val="111"/>
        </w:numPr>
      </w:pPr>
      <w:r>
        <w:t>Schedule your pickup</w:t>
      </w:r>
    </w:p>
    <w:p w14:paraId="025E70AD" w14:textId="77777777" w:rsidR="00362C81" w:rsidRDefault="00362C81" w:rsidP="00362C81">
      <w:r>
        <w:lastRenderedPageBreak/>
        <w:t xml:space="preserve">PaintCare staff will either approve your site for a pickup or inform you of the best place to take your paint if you do not meet the requirements. If approved, we will </w:t>
      </w:r>
      <w:proofErr w:type="gramStart"/>
      <w:r>
        <w:t>connect</w:t>
      </w:r>
      <w:proofErr w:type="gramEnd"/>
      <w:r>
        <w:t xml:space="preserve"> you with our licensed transporter to schedule a pickup. It may be several weeks before your pickup occurs.</w:t>
      </w:r>
    </w:p>
    <w:p w14:paraId="7C1559C3" w14:textId="767F6419" w:rsidR="00362C81" w:rsidRDefault="00362C81" w:rsidP="004440FD">
      <w:pPr>
        <w:pStyle w:val="ListParagraph"/>
        <w:numPr>
          <w:ilvl w:val="0"/>
          <w:numId w:val="111"/>
        </w:numPr>
      </w:pPr>
      <w:r>
        <w:t>Prepare for your pickup</w:t>
      </w:r>
    </w:p>
    <w:p w14:paraId="5A218188" w14:textId="77777777" w:rsidR="00362C81" w:rsidRDefault="00362C81" w:rsidP="00362C81">
      <w:r>
        <w:t>Sort your products into the two categories as noted above and store them in an area that has easy access for the transporter. The path should be at least four feet wide to accommodate movement of the paint collection bins.</w:t>
      </w:r>
    </w:p>
    <w:p w14:paraId="52731A31" w14:textId="77777777" w:rsidR="00362C81" w:rsidRDefault="00362C81" w:rsidP="00362C81">
      <w:r>
        <w:t xml:space="preserve">On the day of your pickup, the transporter is responsible for packing the paint into the bins. Once your paint is properly packed and loaded onto the transporter’s truck, you will sign a shipping document and receive a copy </w:t>
      </w:r>
      <w:proofErr w:type="gramStart"/>
      <w:r>
        <w:t>for</w:t>
      </w:r>
      <w:proofErr w:type="gramEnd"/>
      <w:r>
        <w:t xml:space="preserve"> your records. Your paint will then be taken to an authorized facility for processing.</w:t>
      </w:r>
    </w:p>
    <w:p w14:paraId="24C0B733" w14:textId="77777777" w:rsidR="00362C81" w:rsidRDefault="00362C81" w:rsidP="00362C81">
      <w:r>
        <w:t xml:space="preserve">To view a full list of accepted products, please visit www.paintcare.org/products. For non-PaintCare products, households should reach out to their </w:t>
      </w:r>
      <w:proofErr w:type="gramStart"/>
      <w:r>
        <w:t>local Household</w:t>
      </w:r>
      <w:proofErr w:type="gramEnd"/>
      <w:r>
        <w:t xml:space="preserve"> Hazardous Waste facility and businesses should contact a licensed hazardous waste transportation company.</w:t>
      </w:r>
    </w:p>
    <w:p w14:paraId="1040DA80" w14:textId="77777777" w:rsidR="00362C81" w:rsidRPr="00010771" w:rsidRDefault="00362C81" w:rsidP="00362C81">
      <w:pPr>
        <w:pStyle w:val="Heading4"/>
      </w:pPr>
      <w:r w:rsidRPr="00010771">
        <w:t>Drums and Bulked Paint Are Not Accepted</w:t>
      </w:r>
    </w:p>
    <w:p w14:paraId="230B121B" w14:textId="77777777" w:rsidR="00362C81" w:rsidRDefault="00362C81" w:rsidP="00362C81">
      <w:r>
        <w:t>PaintCare only accepts paint in containers that are 5 gallons or smaller in size. Leave paint in original cans with original labels; do not combine or bulk paint from small cans into larger ones.</w:t>
      </w:r>
    </w:p>
    <w:p w14:paraId="7AC252B9" w14:textId="77777777" w:rsidR="00362C81" w:rsidRDefault="00362C81" w:rsidP="00362C81">
      <w:proofErr w:type="gramStart"/>
      <w:r>
        <w:t>With the exception of</w:t>
      </w:r>
      <w:proofErr w:type="gramEnd"/>
      <w:r>
        <w:t xml:space="preserve">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0BEC76E6" w14:textId="77777777" w:rsidR="00362C81" w:rsidRDefault="00362C81" w:rsidP="00362C81">
      <w:r>
        <w:t>For more information, visit www.paintcare.org.</w:t>
      </w:r>
    </w:p>
    <w:p w14:paraId="099A1A6B" w14:textId="77777777" w:rsidR="00362C81" w:rsidRPr="00DB333E" w:rsidRDefault="00362C81" w:rsidP="00362C81">
      <w:r>
        <w:t>Updated August 2025</w:t>
      </w:r>
    </w:p>
    <w:p w14:paraId="577DF3C8" w14:textId="77777777" w:rsidR="00362C81" w:rsidRDefault="00362C81">
      <w:pPr>
        <w:rPr>
          <w:rFonts w:eastAsiaTheme="majorEastAsia" w:cstheme="majorBidi"/>
          <w:b/>
          <w:color w:val="004495"/>
          <w:sz w:val="28"/>
          <w:szCs w:val="28"/>
        </w:rPr>
      </w:pPr>
      <w:r>
        <w:br w:type="page"/>
      </w:r>
    </w:p>
    <w:p w14:paraId="34027C85" w14:textId="2BFE57E0" w:rsidR="00155F3E" w:rsidRDefault="00155F3E" w:rsidP="00155F3E">
      <w:pPr>
        <w:pStyle w:val="Heading3"/>
      </w:pPr>
      <w:bookmarkStart w:id="572" w:name="_Toc224647356"/>
      <w:bookmarkStart w:id="573" w:name="_Toc224647586"/>
      <w:r>
        <w:lastRenderedPageBreak/>
        <w:t>Fact Sheet for Painting Contractors</w:t>
      </w:r>
      <w:bookmarkEnd w:id="572"/>
      <w:bookmarkEnd w:id="573"/>
    </w:p>
    <w:p w14:paraId="5E6FCE89" w14:textId="77777777" w:rsidR="00155F3E" w:rsidRDefault="00155F3E" w:rsidP="00155F3E">
      <w:pPr>
        <w:jc w:val="center"/>
      </w:pPr>
      <w:r>
        <w:rPr>
          <w:noProof/>
        </w:rPr>
        <w:drawing>
          <wp:inline distT="0" distB="0" distL="0" distR="0" wp14:anchorId="29CF1EDA" wp14:editId="5687DF15">
            <wp:extent cx="2691589" cy="3497026"/>
            <wp:effectExtent l="12700" t="12700" r="13970" b="8255"/>
            <wp:docPr id="819792897" name="Picture 3" descr="Image of the fact sheet for Painting Contracto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92897" name="Picture 3" descr="Image of the fact sheet for Painting Contractors. The text follows the image."/>
                    <pic:cNvPicPr/>
                  </pic:nvPicPr>
                  <pic:blipFill>
                    <a:blip r:embed="rId49">
                      <a:extLst>
                        <a:ext uri="{28A0092B-C50C-407E-A947-70E740481C1C}">
                          <a14:useLocalDpi xmlns:a14="http://schemas.microsoft.com/office/drawing/2010/main" val="0"/>
                        </a:ext>
                      </a:extLst>
                    </a:blip>
                    <a:stretch>
                      <a:fillRect/>
                    </a:stretch>
                  </pic:blipFill>
                  <pic:spPr>
                    <a:xfrm>
                      <a:off x="0" y="0"/>
                      <a:ext cx="2724329" cy="3539563"/>
                    </a:xfrm>
                    <a:prstGeom prst="rect">
                      <a:avLst/>
                    </a:prstGeom>
                    <a:ln>
                      <a:solidFill>
                        <a:schemeClr val="accent1"/>
                      </a:solidFill>
                    </a:ln>
                  </pic:spPr>
                </pic:pic>
              </a:graphicData>
            </a:graphic>
          </wp:inline>
        </w:drawing>
      </w:r>
    </w:p>
    <w:p w14:paraId="02534968" w14:textId="77777777" w:rsidR="00155F3E" w:rsidRDefault="00155F3E" w:rsidP="00155F3E">
      <w:pPr>
        <w:pStyle w:val="Heading4"/>
      </w:pPr>
      <w:r>
        <w:t>Information for Painting Contractors</w:t>
      </w:r>
    </w:p>
    <w:p w14:paraId="5033DEAA" w14:textId="77777777" w:rsidR="00155F3E" w:rsidRDefault="00155F3E" w:rsidP="00155F3E">
      <w:r>
        <w:t>PaintCare is a nonprofit organization created by paint companies to help consumers manage leftover paint responsibly. We provide drop-off sites and pickups where households and businesses can clear out leftover paint free of charge for recycling, reuse, and other management.</w:t>
      </w:r>
    </w:p>
    <w:p w14:paraId="70F20F53" w14:textId="77777777" w:rsidR="00155F3E" w:rsidRDefault="00155F3E" w:rsidP="00155F3E">
      <w:pPr>
        <w:pStyle w:val="Heading5"/>
      </w:pPr>
      <w:r>
        <w:t>Convenient Drop-Off Sites</w:t>
      </w:r>
    </w:p>
    <w:p w14:paraId="1142E5C1" w14:textId="77777777" w:rsidR="00155F3E" w:rsidRDefault="00155F3E" w:rsidP="00155F3E">
      <w:r>
        <w:t xml:space="preserve">Contractors and their clients can bring paint to </w:t>
      </w:r>
      <w:proofErr w:type="spellStart"/>
      <w:r>
        <w:t>PaintCare’s</w:t>
      </w:r>
      <w:proofErr w:type="spellEnd"/>
      <w:r>
        <w:t xml:space="preserve"> drop-off sites year-round. Most sites accept up to 5 gallons per visit; some take more. Find the nearest drop-off sites at www.paintcare.org/drop-off-sites.</w:t>
      </w:r>
    </w:p>
    <w:p w14:paraId="4E74E7AB" w14:textId="77777777" w:rsidR="00155F3E" w:rsidRDefault="00155F3E" w:rsidP="00155F3E">
      <w:pPr>
        <w:pStyle w:val="Heading5"/>
      </w:pPr>
      <w:r>
        <w:t>Free Pickup Service for Large Volumes</w:t>
      </w:r>
    </w:p>
    <w:p w14:paraId="75E85AB1" w14:textId="77777777" w:rsidR="00155F3E" w:rsidRDefault="00155F3E" w:rsidP="00155F3E">
      <w:r>
        <w:t>Painting contractors with at least 100 gallons of leftover paint may qualify for a free pickup. Learn more and request an appointment at www.paintcare.org/pickup.</w:t>
      </w:r>
    </w:p>
    <w:p w14:paraId="6DEC34C1" w14:textId="77777777" w:rsidR="00155F3E" w:rsidRDefault="00155F3E" w:rsidP="00155F3E">
      <w:pPr>
        <w:pStyle w:val="Heading5"/>
      </w:pPr>
      <w:r>
        <w:t>Fee and Funding</w:t>
      </w:r>
    </w:p>
    <w:p w14:paraId="19B0C514" w14:textId="77777777" w:rsidR="00155F3E" w:rsidRDefault="00155F3E" w:rsidP="00155F3E">
      <w:r>
        <w:t xml:space="preserve">Paint stewardship laws require a fee to be added by manufacturers to the wholesale price of all paint covered products sold in the states where PaintCare operates. The fee funds PaintCare program operations </w:t>
      </w:r>
      <w:proofErr w:type="gramStart"/>
      <w:r>
        <w:t>including</w:t>
      </w:r>
      <w:proofErr w:type="gramEnd"/>
      <w:r>
        <w:t xml:space="preserve"> paint collection and recycling, consumer education, and program administration.</w:t>
      </w:r>
    </w:p>
    <w:p w14:paraId="2D855893" w14:textId="77777777" w:rsidR="00155F3E" w:rsidRDefault="00155F3E" w:rsidP="00155F3E">
      <w:r>
        <w:lastRenderedPageBreak/>
        <w:t>Fee ranges vary by container size and by state. To find the fee ranges applicable to the products you are purchasing, please visit www.paintcare.org/fee.</w:t>
      </w:r>
    </w:p>
    <w:p w14:paraId="6FA3BDBD" w14:textId="77777777" w:rsidR="00155F3E" w:rsidRDefault="00155F3E" w:rsidP="00155F3E">
      <w:r>
        <w:t>The PaintCare fee is only added to the products collected by the program. Visit www.paintcare.org/products for the complete list of accepted and unaccepted products.</w:t>
      </w:r>
    </w:p>
    <w:p w14:paraId="77B300A8" w14:textId="77777777" w:rsidR="00155F3E" w:rsidRDefault="00155F3E" w:rsidP="00155F3E">
      <w:pPr>
        <w:pStyle w:val="Heading6"/>
      </w:pPr>
      <w:r>
        <w:t>Small containers (e.g., pints &amp; quarts)</w:t>
      </w:r>
    </w:p>
    <w:p w14:paraId="292D16C2" w14:textId="77777777" w:rsidR="00155F3E" w:rsidRDefault="00155F3E" w:rsidP="00155F3E">
      <w:r>
        <w:t>$0.30–$0.65</w:t>
      </w:r>
    </w:p>
    <w:p w14:paraId="41CECF57" w14:textId="77777777" w:rsidR="00155F3E" w:rsidRDefault="00155F3E" w:rsidP="00155F3E">
      <w:pPr>
        <w:pStyle w:val="Heading6"/>
      </w:pPr>
      <w:r>
        <w:t>Mid-size containers (1–2 gallons)</w:t>
      </w:r>
    </w:p>
    <w:p w14:paraId="35F525A8" w14:textId="77777777" w:rsidR="00155F3E" w:rsidRDefault="00155F3E" w:rsidP="00155F3E">
      <w:r>
        <w:t>$0.65–$1.45</w:t>
      </w:r>
    </w:p>
    <w:p w14:paraId="18B26AD6" w14:textId="77777777" w:rsidR="00155F3E" w:rsidRPr="00010771" w:rsidRDefault="00155F3E" w:rsidP="00155F3E">
      <w:pPr>
        <w:pStyle w:val="Heading6"/>
      </w:pPr>
      <w:r w:rsidRPr="00010771">
        <w:t>Larger sizes (up to 5 gallons)</w:t>
      </w:r>
    </w:p>
    <w:p w14:paraId="0FB94E31" w14:textId="77777777" w:rsidR="00155F3E" w:rsidRDefault="00155F3E" w:rsidP="00155F3E">
      <w:r>
        <w:t>$1.50–$2.75</w:t>
      </w:r>
    </w:p>
    <w:p w14:paraId="52F954FD" w14:textId="77777777" w:rsidR="00155F3E" w:rsidRDefault="00155F3E" w:rsidP="00155F3E">
      <w:pPr>
        <w:pStyle w:val="Heading4"/>
      </w:pPr>
      <w:r>
        <w:t>Recommendations for Contractors</w:t>
      </w:r>
    </w:p>
    <w:p w14:paraId="423E47AD" w14:textId="77777777" w:rsidR="00155F3E" w:rsidRDefault="00155F3E" w:rsidP="00155F3E">
      <w:r>
        <w:t xml:space="preserve">When estimating jobs, contractors should take the PaintCare fee into account by checking with suppliers to make sure their quotes for paint products include the fee. PaintCare suggests that painting contractors pass on the fee to customers </w:t>
      </w:r>
      <w:proofErr w:type="gramStart"/>
      <w:r>
        <w:t>in order to</w:t>
      </w:r>
      <w:proofErr w:type="gramEnd"/>
      <w:r>
        <w:t xml:space="preserve"> recoup the cost. Tell customers that quotes include the fee which funds the recycling program they can use.</w:t>
      </w:r>
    </w:p>
    <w:p w14:paraId="6A50828D" w14:textId="77777777" w:rsidR="00155F3E" w:rsidRDefault="00155F3E" w:rsidP="00155F3E">
      <w:proofErr w:type="gramStart"/>
      <w:r>
        <w:t>With the exception of</w:t>
      </w:r>
      <w:proofErr w:type="gramEnd"/>
      <w:r>
        <w:t xml:space="preserve">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2DAD38BC" w14:textId="77777777" w:rsidR="00155F3E" w:rsidRDefault="00155F3E" w:rsidP="00155F3E">
      <w:r>
        <w:t>For more information visit www.paintcare.org.</w:t>
      </w:r>
    </w:p>
    <w:p w14:paraId="69665225" w14:textId="77777777" w:rsidR="00155F3E" w:rsidRDefault="00155F3E" w:rsidP="00155F3E">
      <w:r>
        <w:t>Updated August 2025</w:t>
      </w:r>
    </w:p>
    <w:p w14:paraId="57B4C06F" w14:textId="4C475869" w:rsidR="00362C81" w:rsidRDefault="00362C81">
      <w:r>
        <w:br w:type="page"/>
      </w:r>
    </w:p>
    <w:p w14:paraId="708407B5" w14:textId="77777777" w:rsidR="00362C81" w:rsidRDefault="00362C81" w:rsidP="00362C81">
      <w:pPr>
        <w:pStyle w:val="Heading3"/>
      </w:pPr>
      <w:bookmarkStart w:id="574" w:name="_Toc224647357"/>
      <w:bookmarkStart w:id="575" w:name="_Toc224647587"/>
      <w:r>
        <w:lastRenderedPageBreak/>
        <w:t>Fact Sheet for Retailers to Become a Drop-off Site</w:t>
      </w:r>
      <w:bookmarkEnd w:id="574"/>
      <w:bookmarkEnd w:id="575"/>
    </w:p>
    <w:p w14:paraId="1428A6D7" w14:textId="77777777" w:rsidR="00362C81" w:rsidRPr="00677CED" w:rsidRDefault="00362C81" w:rsidP="00362C81">
      <w:pPr>
        <w:jc w:val="center"/>
      </w:pPr>
      <w:r>
        <w:rPr>
          <w:noProof/>
        </w:rPr>
        <w:drawing>
          <wp:inline distT="0" distB="0" distL="0" distR="0" wp14:anchorId="56230FD1" wp14:editId="1A22A42A">
            <wp:extent cx="1768992" cy="2283234"/>
            <wp:effectExtent l="12700" t="12700" r="9525" b="15875"/>
            <wp:docPr id="739666712" name="Picture 2" descr="Image of the fact sheet for Becoming a Retail Drop-off Site.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Becoming a Retail Drop-off Site. The text follows the image."/>
                    <pic:cNvPicPr/>
                  </pic:nvPicPr>
                  <pic:blipFill>
                    <a:blip r:embed="rId50">
                      <a:extLst>
                        <a:ext uri="{28A0092B-C50C-407E-A947-70E740481C1C}">
                          <a14:useLocalDpi xmlns:a14="http://schemas.microsoft.com/office/drawing/2010/main" val="0"/>
                        </a:ext>
                      </a:extLst>
                    </a:blip>
                    <a:stretch>
                      <a:fillRect/>
                    </a:stretch>
                  </pic:blipFill>
                  <pic:spPr>
                    <a:xfrm>
                      <a:off x="0" y="0"/>
                      <a:ext cx="1768992" cy="2283234"/>
                    </a:xfrm>
                    <a:prstGeom prst="rect">
                      <a:avLst/>
                    </a:prstGeom>
                    <a:ln>
                      <a:solidFill>
                        <a:schemeClr val="accent1"/>
                      </a:solidFill>
                    </a:ln>
                  </pic:spPr>
                </pic:pic>
              </a:graphicData>
            </a:graphic>
          </wp:inline>
        </w:drawing>
      </w:r>
    </w:p>
    <w:p w14:paraId="769531C9" w14:textId="77777777" w:rsidR="00362C81" w:rsidRDefault="00362C81" w:rsidP="00362C81">
      <w:pPr>
        <w:pStyle w:val="Heading5"/>
      </w:pPr>
      <w:r>
        <w:t>Become a Retail Drop-Off Site</w:t>
      </w:r>
    </w:p>
    <w:p w14:paraId="54A3E840" w14:textId="77777777" w:rsidR="00362C81" w:rsidRDefault="00362C81" w:rsidP="00362C81">
      <w:r>
        <w:t xml:space="preserve">PaintCare is a nonprofit organization created by paint companies to help consumers manage leftover paint responsibly. PaintCare sets up convenient drop-off locations for unwanted or leftover paint throughout each state with a </w:t>
      </w:r>
      <w:proofErr w:type="gramStart"/>
      <w:r>
        <w:t>paint stewardship</w:t>
      </w:r>
      <w:proofErr w:type="gramEnd"/>
      <w:r>
        <w:t xml:space="preserve"> law.</w:t>
      </w:r>
    </w:p>
    <w:p w14:paraId="2F11BF3C" w14:textId="77777777" w:rsidR="00362C81" w:rsidRDefault="00362C81" w:rsidP="00362C81">
      <w:pPr>
        <w:pStyle w:val="Heading6"/>
      </w:pPr>
      <w:r>
        <w:t>Benefits for PaintCare Drop-Off Sites</w:t>
      </w:r>
    </w:p>
    <w:p w14:paraId="56E22E6C" w14:textId="77777777" w:rsidR="00362C81" w:rsidRDefault="00362C81" w:rsidP="00362C81">
      <w:pPr>
        <w:pStyle w:val="ListParagraph"/>
        <w:numPr>
          <w:ilvl w:val="0"/>
          <w:numId w:val="85"/>
        </w:numPr>
      </w:pPr>
      <w:r>
        <w:t>Make recycling of leftover paint more convenient for your customers</w:t>
      </w:r>
    </w:p>
    <w:p w14:paraId="3E1BC5F8" w14:textId="77777777" w:rsidR="00362C81" w:rsidRDefault="00362C81" w:rsidP="00362C81">
      <w:pPr>
        <w:pStyle w:val="ListParagraph"/>
        <w:numPr>
          <w:ilvl w:val="0"/>
          <w:numId w:val="85"/>
        </w:numPr>
      </w:pPr>
      <w:r>
        <w:t>Support the paint industry’s effort to lead the way in being responsible for end-of-life management of its products</w:t>
      </w:r>
    </w:p>
    <w:p w14:paraId="4A8681AD" w14:textId="77777777" w:rsidR="00362C81" w:rsidRDefault="00362C81" w:rsidP="00362C81">
      <w:pPr>
        <w:pStyle w:val="ListParagraph"/>
        <w:numPr>
          <w:ilvl w:val="0"/>
          <w:numId w:val="85"/>
        </w:numPr>
      </w:pPr>
      <w:r>
        <w:t>Put leftover paint to a beneficial use and keep it out of landfills</w:t>
      </w:r>
    </w:p>
    <w:p w14:paraId="2529A7BC" w14:textId="77777777" w:rsidR="00362C81" w:rsidRDefault="00362C81" w:rsidP="00362C81">
      <w:pPr>
        <w:pStyle w:val="ListParagraph"/>
        <w:numPr>
          <w:ilvl w:val="0"/>
          <w:numId w:val="85"/>
        </w:numPr>
      </w:pPr>
      <w:r>
        <w:t>Promote your store’s environmental responsibility</w:t>
      </w:r>
    </w:p>
    <w:p w14:paraId="4A14A1A0" w14:textId="77777777" w:rsidR="00362C81" w:rsidRDefault="00362C81" w:rsidP="00362C81">
      <w:pPr>
        <w:pStyle w:val="ListParagraph"/>
        <w:numPr>
          <w:ilvl w:val="0"/>
          <w:numId w:val="85"/>
        </w:numPr>
      </w:pPr>
      <w:r>
        <w:t>Increase customer foot traffic and sales opportunities</w:t>
      </w:r>
    </w:p>
    <w:p w14:paraId="14895829" w14:textId="77777777" w:rsidR="00362C81" w:rsidRDefault="00362C81" w:rsidP="00362C81">
      <w:pPr>
        <w:pStyle w:val="ListParagraph"/>
        <w:numPr>
          <w:ilvl w:val="0"/>
          <w:numId w:val="85"/>
        </w:numPr>
      </w:pPr>
      <w:r>
        <w:t>Help relieve local government of their cost of managing leftover paint</w:t>
      </w:r>
    </w:p>
    <w:p w14:paraId="7407D8FC" w14:textId="77777777" w:rsidR="00362C81" w:rsidRDefault="00362C81" w:rsidP="00362C81">
      <w:pPr>
        <w:pStyle w:val="ListParagraph"/>
        <w:numPr>
          <w:ilvl w:val="0"/>
          <w:numId w:val="85"/>
        </w:numPr>
      </w:pPr>
      <w:r>
        <w:t>Be advertised by PaintCare on their website and in consumer outreach efforts</w:t>
      </w:r>
    </w:p>
    <w:p w14:paraId="6C1C2F4F" w14:textId="77777777" w:rsidR="00362C81" w:rsidRDefault="00362C81" w:rsidP="00362C81">
      <w:pPr>
        <w:pStyle w:val="ListParagraph"/>
        <w:numPr>
          <w:ilvl w:val="0"/>
          <w:numId w:val="85"/>
        </w:numPr>
      </w:pPr>
      <w:r>
        <w:t>Help your state conserve resources, keep paint out of the waste stream, and prevent the improper disposal of paint in your community</w:t>
      </w:r>
    </w:p>
    <w:p w14:paraId="104FDBF8" w14:textId="77777777" w:rsidR="00362C81" w:rsidRDefault="00362C81" w:rsidP="00362C81">
      <w:pPr>
        <w:pStyle w:val="Heading6"/>
      </w:pPr>
      <w:r>
        <w:t>Drop-Off Sites receive free of charge</w:t>
      </w:r>
    </w:p>
    <w:p w14:paraId="62B66CB8" w14:textId="77777777" w:rsidR="00362C81" w:rsidRDefault="00362C81" w:rsidP="00362C81">
      <w:pPr>
        <w:pStyle w:val="ListParagraph"/>
        <w:numPr>
          <w:ilvl w:val="0"/>
          <w:numId w:val="86"/>
        </w:numPr>
      </w:pPr>
      <w:r>
        <w:t>Reusable paint collection bins</w:t>
      </w:r>
    </w:p>
    <w:p w14:paraId="0B75AE75" w14:textId="77777777" w:rsidR="00362C81" w:rsidRDefault="00362C81" w:rsidP="00362C81">
      <w:pPr>
        <w:pStyle w:val="ListParagraph"/>
        <w:numPr>
          <w:ilvl w:val="0"/>
          <w:numId w:val="86"/>
        </w:numPr>
      </w:pPr>
      <w:r>
        <w:t>Paint transportation and processing services</w:t>
      </w:r>
    </w:p>
    <w:p w14:paraId="3CB2694A" w14:textId="77777777" w:rsidR="00362C81" w:rsidRDefault="00362C81" w:rsidP="00362C81">
      <w:pPr>
        <w:pStyle w:val="ListParagraph"/>
        <w:numPr>
          <w:ilvl w:val="0"/>
          <w:numId w:val="86"/>
        </w:numPr>
      </w:pPr>
      <w:r>
        <w:t>Training materials and staff training at your site</w:t>
      </w:r>
    </w:p>
    <w:p w14:paraId="237E0ADC" w14:textId="77777777" w:rsidR="00362C81" w:rsidRDefault="00362C81" w:rsidP="00362C81">
      <w:pPr>
        <w:pStyle w:val="ListParagraph"/>
        <w:numPr>
          <w:ilvl w:val="0"/>
          <w:numId w:val="86"/>
        </w:numPr>
      </w:pPr>
      <w:r>
        <w:t>Program brochures, signage, and customer education materials</w:t>
      </w:r>
    </w:p>
    <w:p w14:paraId="35735EA2" w14:textId="77777777" w:rsidR="00362C81" w:rsidRDefault="00362C81" w:rsidP="00362C81">
      <w:pPr>
        <w:pStyle w:val="ListParagraph"/>
        <w:numPr>
          <w:ilvl w:val="0"/>
          <w:numId w:val="86"/>
        </w:numPr>
      </w:pPr>
      <w:r>
        <w:t>Paint spill kits</w:t>
      </w:r>
    </w:p>
    <w:p w14:paraId="260235FC" w14:textId="77777777" w:rsidR="00362C81" w:rsidRDefault="00362C81" w:rsidP="00362C81">
      <w:pPr>
        <w:pStyle w:val="ListParagraph"/>
        <w:numPr>
          <w:ilvl w:val="0"/>
          <w:numId w:val="86"/>
        </w:numPr>
      </w:pPr>
      <w:r>
        <w:lastRenderedPageBreak/>
        <w:t>Listing of your store as a drop-off site on our website and in advertisements and promotional materials</w:t>
      </w:r>
    </w:p>
    <w:p w14:paraId="3DDDC2D0" w14:textId="77777777" w:rsidR="00362C81" w:rsidRDefault="00362C81" w:rsidP="00362C81">
      <w:pPr>
        <w:pStyle w:val="Heading6"/>
      </w:pPr>
      <w:r>
        <w:t>Drop-Off Site Responsibilities</w:t>
      </w:r>
    </w:p>
    <w:p w14:paraId="7F877D3A" w14:textId="77777777" w:rsidR="00362C81" w:rsidRDefault="00362C81" w:rsidP="00362C81">
      <w:pPr>
        <w:pStyle w:val="ListParagraph"/>
        <w:numPr>
          <w:ilvl w:val="0"/>
          <w:numId w:val="87"/>
        </w:numPr>
      </w:pPr>
      <w:r>
        <w:t xml:space="preserve">Provide secure storage area for </w:t>
      </w:r>
      <w:proofErr w:type="gramStart"/>
      <w:r>
        <w:t>paint</w:t>
      </w:r>
      <w:proofErr w:type="gramEnd"/>
      <w:r>
        <w:t xml:space="preserve"> collection bins</w:t>
      </w:r>
    </w:p>
    <w:p w14:paraId="0BDC07D8" w14:textId="77777777" w:rsidR="00362C81" w:rsidRDefault="00362C81" w:rsidP="00362C81">
      <w:pPr>
        <w:pStyle w:val="ListParagraph"/>
        <w:numPr>
          <w:ilvl w:val="0"/>
          <w:numId w:val="87"/>
        </w:numPr>
      </w:pPr>
      <w:r>
        <w:t>Accept all brands of leftover PaintCare products from the public during regular business hours</w:t>
      </w:r>
    </w:p>
    <w:p w14:paraId="1325A0FE" w14:textId="77777777" w:rsidR="00362C81" w:rsidRDefault="00362C81" w:rsidP="00362C81">
      <w:pPr>
        <w:pStyle w:val="ListParagraph"/>
        <w:numPr>
          <w:ilvl w:val="0"/>
          <w:numId w:val="87"/>
        </w:numPr>
      </w:pPr>
      <w:r>
        <w:t>Place only PaintCare products in paint collection bins, taking care not to open containers</w:t>
      </w:r>
    </w:p>
    <w:p w14:paraId="259DFA9B" w14:textId="77777777" w:rsidR="00362C81" w:rsidRDefault="00362C81" w:rsidP="00362C81">
      <w:pPr>
        <w:pStyle w:val="ListParagraph"/>
        <w:numPr>
          <w:ilvl w:val="0"/>
          <w:numId w:val="87"/>
        </w:numPr>
      </w:pPr>
      <w:r>
        <w:t>Keep paint collection bins neat and properly packed</w:t>
      </w:r>
    </w:p>
    <w:p w14:paraId="38A3C6FA" w14:textId="77777777" w:rsidR="00362C81" w:rsidRDefault="00362C81" w:rsidP="00362C81">
      <w:pPr>
        <w:pStyle w:val="ListParagraph"/>
        <w:numPr>
          <w:ilvl w:val="0"/>
          <w:numId w:val="87"/>
        </w:numPr>
      </w:pPr>
      <w:r>
        <w:t>Complete minimal paperwork related to tracking outgoing paint shipments</w:t>
      </w:r>
    </w:p>
    <w:p w14:paraId="7E154746" w14:textId="77777777" w:rsidR="00362C81" w:rsidRDefault="00362C81" w:rsidP="00362C81">
      <w:pPr>
        <w:pStyle w:val="ListParagraph"/>
        <w:numPr>
          <w:ilvl w:val="0"/>
          <w:numId w:val="87"/>
        </w:numPr>
      </w:pPr>
      <w:r>
        <w:t>Ensure all staff maintain training on PaintCare program guidelines and operating procedures</w:t>
      </w:r>
    </w:p>
    <w:p w14:paraId="115C3C32" w14:textId="77777777" w:rsidR="00362C81" w:rsidRDefault="00362C81" w:rsidP="00362C81">
      <w:pPr>
        <w:pStyle w:val="ListParagraph"/>
        <w:numPr>
          <w:ilvl w:val="0"/>
          <w:numId w:val="87"/>
        </w:numPr>
      </w:pPr>
      <w:r>
        <w:t>Display “drop-off site” signs in store window and provide consumers education materials about the program</w:t>
      </w:r>
    </w:p>
    <w:p w14:paraId="1A7E1612" w14:textId="77777777" w:rsidR="00362C81" w:rsidRDefault="00362C81" w:rsidP="00362C81">
      <w:r>
        <w:t>Most drop-off sites are paint and hardware stores; others are waste transfer stations, recycling centers, landfills, and household hazardous waste (HHW) facilities. There are more than 2,400 drop-off sites across all PaintCare programs.</w:t>
      </w:r>
    </w:p>
    <w:p w14:paraId="72216416" w14:textId="77777777" w:rsidR="00362C81" w:rsidRDefault="00362C81" w:rsidP="00362C81">
      <w:r>
        <w:t>Participation as a drop-off site is voluntary. However, all retailers in active PaintCare states should 1) be aware of the program, 2) know that the PaintCare fee is applied to the price of architectural paint products, and 3) know that drop-off sites are available throughout the state.</w:t>
      </w:r>
    </w:p>
    <w:p w14:paraId="06099F00" w14:textId="77777777" w:rsidR="00362C81" w:rsidRDefault="00362C81" w:rsidP="00362C81">
      <w:pPr>
        <w:pStyle w:val="Heading6"/>
      </w:pPr>
      <w:r>
        <w:t>Interested in Becoming a Drop-Off Site?</w:t>
      </w:r>
    </w:p>
    <w:p w14:paraId="3A2571FB" w14:textId="77777777" w:rsidR="00362C81" w:rsidRDefault="00362C81" w:rsidP="00362C81">
      <w:r>
        <w:t>Fill out the interest form online at www.paintcare.org/drop-off-site-interest-form.</w:t>
      </w:r>
    </w:p>
    <w:p w14:paraId="49927FC0" w14:textId="77777777" w:rsidR="00362C81" w:rsidRDefault="00362C81" w:rsidP="00362C81">
      <w:r>
        <w:t>For more information, visit www.paintcare.org.</w:t>
      </w:r>
    </w:p>
    <w:p w14:paraId="143BD33A" w14:textId="77777777" w:rsidR="00362C81" w:rsidRPr="00B10813" w:rsidRDefault="00362C81" w:rsidP="00362C81">
      <w:r>
        <w:t>Updated October 2025</w:t>
      </w:r>
    </w:p>
    <w:p w14:paraId="6817982C" w14:textId="645CE329" w:rsidR="00362C81" w:rsidRDefault="00362C81">
      <w:r>
        <w:br w:type="page"/>
      </w:r>
    </w:p>
    <w:p w14:paraId="0236E8BB" w14:textId="77777777" w:rsidR="00362C81" w:rsidRDefault="00362C81" w:rsidP="00362C81">
      <w:pPr>
        <w:pStyle w:val="Heading3"/>
      </w:pPr>
      <w:bookmarkStart w:id="576" w:name="_Toc224647358"/>
      <w:bookmarkStart w:id="577" w:name="_Toc224647588"/>
      <w:r>
        <w:lastRenderedPageBreak/>
        <w:t>Fact Sheet for Retailer Information</w:t>
      </w:r>
      <w:bookmarkEnd w:id="576"/>
      <w:bookmarkEnd w:id="577"/>
    </w:p>
    <w:p w14:paraId="0F8AEEAE" w14:textId="77777777" w:rsidR="00362C81" w:rsidRPr="00677CED" w:rsidRDefault="00362C81" w:rsidP="00362C81">
      <w:pPr>
        <w:jc w:val="center"/>
      </w:pPr>
      <w:r>
        <w:rPr>
          <w:noProof/>
        </w:rPr>
        <w:drawing>
          <wp:inline distT="0" distB="0" distL="0" distR="0" wp14:anchorId="2DF76F0E" wp14:editId="086C318C">
            <wp:extent cx="1758564" cy="2279497"/>
            <wp:effectExtent l="12700" t="12700" r="6985" b="6985"/>
            <wp:docPr id="311588459" name="Picture 2" descr="Image of the front of the fact sheet for retailers.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ront of the fact sheet for retailers. The text follows the image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58564" cy="2279497"/>
                    </a:xfrm>
                    <a:prstGeom prst="rect">
                      <a:avLst/>
                    </a:prstGeom>
                    <a:ln>
                      <a:solidFill>
                        <a:schemeClr val="accent1"/>
                      </a:solidFill>
                    </a:ln>
                  </pic:spPr>
                </pic:pic>
              </a:graphicData>
            </a:graphic>
          </wp:inline>
        </w:drawing>
      </w:r>
      <w:r>
        <w:rPr>
          <w:noProof/>
        </w:rPr>
        <w:drawing>
          <wp:inline distT="0" distB="0" distL="0" distR="0" wp14:anchorId="39B589F2" wp14:editId="0479EAB3">
            <wp:extent cx="1758564" cy="2279497"/>
            <wp:effectExtent l="12700" t="12700" r="6985" b="6985"/>
            <wp:docPr id="760035610" name="Picture 2" descr="Image of the back of the fact sheet for retailers.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35610" name="Picture 2" descr="Image of the back of the fact sheet for retailers. The text follows the imag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58564" cy="2279497"/>
                    </a:xfrm>
                    <a:prstGeom prst="rect">
                      <a:avLst/>
                    </a:prstGeom>
                    <a:ln>
                      <a:solidFill>
                        <a:schemeClr val="accent1"/>
                      </a:solidFill>
                    </a:ln>
                  </pic:spPr>
                </pic:pic>
              </a:graphicData>
            </a:graphic>
          </wp:inline>
        </w:drawing>
      </w:r>
    </w:p>
    <w:p w14:paraId="5FF34B26" w14:textId="77777777" w:rsidR="00362C81" w:rsidRPr="00B54080" w:rsidRDefault="00362C81" w:rsidP="00362C81">
      <w:pPr>
        <w:pStyle w:val="Heading4"/>
      </w:pPr>
      <w:r>
        <w:t>Colorado Paint Stewardship for Retailers</w:t>
      </w:r>
    </w:p>
    <w:p w14:paraId="1396DBA8" w14:textId="77777777" w:rsidR="00362C81" w:rsidRDefault="00362C81" w:rsidP="00362C81">
      <w:r>
        <w:t xml:space="preserve">PaintCare is a nonprofit organization created by paint companies to help consumers manage leftover paint responsibly. PaintCare sets up convenient drop-off locations for unwanted paint throughout each state with a </w:t>
      </w:r>
      <w:proofErr w:type="gramStart"/>
      <w:r>
        <w:t>paint stewardship</w:t>
      </w:r>
      <w:proofErr w:type="gramEnd"/>
      <w:r>
        <w:t xml:space="preserve"> law. Funding for each program comes from a fee applied to the price of paint sold in the same state.</w:t>
      </w:r>
    </w:p>
    <w:p w14:paraId="1D757042" w14:textId="77777777" w:rsidR="00362C81" w:rsidRDefault="00362C81" w:rsidP="00362C81">
      <w:pPr>
        <w:pStyle w:val="Heading5"/>
      </w:pPr>
      <w:r>
        <w:t>Participation as a Drop-Off Site is Voluntary</w:t>
      </w:r>
    </w:p>
    <w:p w14:paraId="3D605E9B" w14:textId="77777777" w:rsidR="00362C81" w:rsidRDefault="00362C81" w:rsidP="00362C81">
      <w:r>
        <w:t xml:space="preserve">Paint retailers are encouraged to participate as paint drop-off sites. Participating can increase foot traffic and provide an environmentally responsible service for retailers’ customers by making it convenient for them to recycle leftover paint. Store staff will screen and accept paint from the public. All supplies, including collection bins, as well as transportation and recycling of the paint, and site training, will be provided by the PaintCare program. PaintCare also promotes sites </w:t>
      </w:r>
      <w:proofErr w:type="gramStart"/>
      <w:r>
        <w:t>to</w:t>
      </w:r>
      <w:proofErr w:type="gramEnd"/>
      <w:r>
        <w:t xml:space="preserve"> the local community.</w:t>
      </w:r>
    </w:p>
    <w:p w14:paraId="351A36DA" w14:textId="77777777" w:rsidR="00362C81" w:rsidRDefault="00362C81" w:rsidP="00362C81">
      <w:r>
        <w:t>To become a drop-off site, fill out the interest form: www.paintcare.org/drop-off-site-interest-form/</w:t>
      </w:r>
    </w:p>
    <w:p w14:paraId="49B71B2B" w14:textId="77777777" w:rsidR="00362C81" w:rsidRDefault="00362C81" w:rsidP="00362C81">
      <w:pPr>
        <w:pStyle w:val="Heading5"/>
      </w:pPr>
      <w:r>
        <w:t>Requirements of Retailers</w:t>
      </w:r>
    </w:p>
    <w:p w14:paraId="109A0F86" w14:textId="77777777" w:rsidR="00362C81" w:rsidRDefault="00362C81" w:rsidP="00362C81">
      <w:pPr>
        <w:pStyle w:val="Heading6"/>
      </w:pPr>
      <w:r>
        <w:t xml:space="preserve">1. Check Registered Manufacturers and Brands </w:t>
      </w:r>
    </w:p>
    <w:p w14:paraId="0152456D" w14:textId="77777777" w:rsidR="00362C81" w:rsidRDefault="00362C81" w:rsidP="00362C81">
      <w:r>
        <w:t>Paint manufacturers must register their company with PaintCare, and they must register all architectural paint brands they sell in the state. Retailers may not sell architectural paints in Colorado that are not registered. PaintCare publishes lists of registered manufacturers and brands so that retailers can check to see that the products they sell are registered. Please visit www.paintcare.org/manufacturers for current registration lists.</w:t>
      </w:r>
    </w:p>
    <w:p w14:paraId="4C3E0D7C" w14:textId="77777777" w:rsidR="00362C81" w:rsidRDefault="00362C81" w:rsidP="00362C81">
      <w:pPr>
        <w:pStyle w:val="Heading6"/>
      </w:pPr>
      <w:r>
        <w:lastRenderedPageBreak/>
        <w:t>2. Pass on the PaintCare Fee</w:t>
      </w:r>
    </w:p>
    <w:p w14:paraId="0398324E" w14:textId="77777777" w:rsidR="00362C81" w:rsidRDefault="00362C81" w:rsidP="00362C81">
      <w:r>
        <w:t xml:space="preserve">State law requires that a stewardship fee (PaintCare fee) is applied by manufacturers to the wholesale price of architectural paint sold in stores and online in Colorado. This fee pays for all aspects of running the program. The fee is remitted by manufacturers to PaintCare. Manufacturers then pass the fee to their dealers and retailers, who add it to the wholesale price of covered products. Retailers should see the PaintCare fee on invoices from suppliers. The law also requires that retailers and distributors apply the fee to the price of architectural paint they sell in </w:t>
      </w:r>
      <w:proofErr w:type="gramStart"/>
      <w:r>
        <w:t>store</w:t>
      </w:r>
      <w:proofErr w:type="gramEnd"/>
      <w:r>
        <w:t xml:space="preserve"> and online. The fee paid by customers to retailers offsets the fee charged to the retailers. This ensures a level playing field for all parties.</w:t>
      </w:r>
    </w:p>
    <w:p w14:paraId="00CE9AA1" w14:textId="77777777" w:rsidR="00362C81" w:rsidRDefault="00362C81" w:rsidP="00362C81">
      <w:pPr>
        <w:pStyle w:val="Heading6"/>
      </w:pPr>
      <w:r>
        <w:t>3. Provide Information to Customers</w:t>
      </w:r>
    </w:p>
    <w:p w14:paraId="110EC01F" w14:textId="77777777" w:rsidR="00362C81" w:rsidRDefault="00362C81" w:rsidP="00362C81">
      <w:r>
        <w:t>Paint retailers in Colorado are required by law to provide customers with information regarding the program and how paint is managed. The requirement to provide paint stewardship information at the time of purchase applies to both in-store paint retail and online paint retail. PaintCare has developed educational materials that meet state requirements and provides them free of charge to all paint retailers and others wishing to distribute them.</w:t>
      </w:r>
    </w:p>
    <w:p w14:paraId="7DED307D" w14:textId="77777777" w:rsidR="00362C81" w:rsidRDefault="00362C81" w:rsidP="00362C81">
      <w:pPr>
        <w:pStyle w:val="Heading5"/>
      </w:pPr>
      <w:r>
        <w:t>Fee ranges vary by container size:</w:t>
      </w:r>
    </w:p>
    <w:p w14:paraId="0F6A1ED7" w14:textId="77777777" w:rsidR="00362C81" w:rsidRDefault="00362C81" w:rsidP="00362C81">
      <w:pPr>
        <w:pStyle w:val="Heading6"/>
      </w:pPr>
      <w:r>
        <w:t>Current Fee</w:t>
      </w:r>
    </w:p>
    <w:p w14:paraId="752DDDB7" w14:textId="77777777" w:rsidR="00362C81" w:rsidRDefault="00362C81" w:rsidP="00362C81">
      <w:pPr>
        <w:pStyle w:val="ListParagraph"/>
        <w:numPr>
          <w:ilvl w:val="0"/>
          <w:numId w:val="89"/>
        </w:numPr>
      </w:pPr>
      <w:r>
        <w:t>$ 0.00 Half pint or smaller</w:t>
      </w:r>
    </w:p>
    <w:p w14:paraId="7B9FBDD9" w14:textId="77777777" w:rsidR="00362C81" w:rsidRDefault="00362C81" w:rsidP="00362C81">
      <w:pPr>
        <w:pStyle w:val="ListParagraph"/>
        <w:numPr>
          <w:ilvl w:val="0"/>
          <w:numId w:val="89"/>
        </w:numPr>
      </w:pPr>
      <w:r>
        <w:t>$ 0.35 Larger than half pint up to smaller than 1 gallon</w:t>
      </w:r>
    </w:p>
    <w:p w14:paraId="3A431E26" w14:textId="77777777" w:rsidR="00362C81" w:rsidRDefault="00362C81" w:rsidP="00362C81">
      <w:pPr>
        <w:pStyle w:val="ListParagraph"/>
        <w:numPr>
          <w:ilvl w:val="0"/>
          <w:numId w:val="89"/>
        </w:numPr>
      </w:pPr>
      <w:r>
        <w:t>$ 0.75 1-2 Gallons</w:t>
      </w:r>
    </w:p>
    <w:p w14:paraId="3BE87C6F" w14:textId="77777777" w:rsidR="00362C81" w:rsidRDefault="00362C81" w:rsidP="00362C81">
      <w:pPr>
        <w:pStyle w:val="ListParagraph"/>
        <w:numPr>
          <w:ilvl w:val="0"/>
          <w:numId w:val="89"/>
        </w:numPr>
      </w:pPr>
      <w:r>
        <w:t>$ 1.60 Larger than 2 gallons up to 5 gallons</w:t>
      </w:r>
    </w:p>
    <w:p w14:paraId="60FA85FD" w14:textId="77777777" w:rsidR="00362C81" w:rsidRDefault="00362C81" w:rsidP="00362C81">
      <w:pPr>
        <w:pStyle w:val="Heading6"/>
      </w:pPr>
      <w:r>
        <w:t>Effective Apr. 1, 2026</w:t>
      </w:r>
    </w:p>
    <w:p w14:paraId="05F328AF" w14:textId="77777777" w:rsidR="00362C81" w:rsidRDefault="00362C81" w:rsidP="00362C81">
      <w:pPr>
        <w:pStyle w:val="ListParagraph"/>
        <w:numPr>
          <w:ilvl w:val="0"/>
          <w:numId w:val="88"/>
        </w:numPr>
      </w:pPr>
      <w:r>
        <w:t>$ 0.00 Half pint or smaller</w:t>
      </w:r>
    </w:p>
    <w:p w14:paraId="5C6C7905" w14:textId="77777777" w:rsidR="00362C81" w:rsidRDefault="00362C81" w:rsidP="00362C81">
      <w:pPr>
        <w:pStyle w:val="ListParagraph"/>
        <w:numPr>
          <w:ilvl w:val="0"/>
          <w:numId w:val="88"/>
        </w:numPr>
      </w:pPr>
      <w:r>
        <w:t>$ 0.50 Larger than half pint up to smaller than 1 gallon</w:t>
      </w:r>
    </w:p>
    <w:p w14:paraId="486B9E8A" w14:textId="77777777" w:rsidR="00362C81" w:rsidRDefault="00362C81" w:rsidP="00362C81">
      <w:pPr>
        <w:pStyle w:val="ListParagraph"/>
        <w:numPr>
          <w:ilvl w:val="0"/>
          <w:numId w:val="88"/>
        </w:numPr>
      </w:pPr>
      <w:r>
        <w:t>$ 1.15 1-2 Gallons</w:t>
      </w:r>
    </w:p>
    <w:p w14:paraId="63ADF949" w14:textId="77777777" w:rsidR="00362C81" w:rsidRDefault="00362C81" w:rsidP="00362C81">
      <w:pPr>
        <w:pStyle w:val="ListParagraph"/>
        <w:numPr>
          <w:ilvl w:val="0"/>
          <w:numId w:val="88"/>
        </w:numPr>
      </w:pPr>
      <w:r>
        <w:t>$ 2.25 Larger than 2 gallons up to 5 gallons</w:t>
      </w:r>
    </w:p>
    <w:p w14:paraId="2441479A" w14:textId="77777777" w:rsidR="00362C81" w:rsidRDefault="00362C81" w:rsidP="00362C81">
      <w:pPr>
        <w:pStyle w:val="Heading5"/>
      </w:pPr>
      <w:r>
        <w:t xml:space="preserve">COMMON QUESTIONS </w:t>
      </w:r>
    </w:p>
    <w:p w14:paraId="7764AFDD" w14:textId="77777777" w:rsidR="00362C81" w:rsidRDefault="00362C81" w:rsidP="00362C81">
      <w:pPr>
        <w:pStyle w:val="Heading6"/>
      </w:pPr>
      <w:r>
        <w:t>How is the fee calculated?</w:t>
      </w:r>
    </w:p>
    <w:p w14:paraId="6CBBB814" w14:textId="77777777" w:rsidR="00362C81" w:rsidRDefault="00362C81" w:rsidP="00362C81">
      <w:r>
        <w:t>The fee is set to cover the cost of a fully operating program. PaintCare estimated the annual program expenses and sales of architectural paint in Colorado and determined a fee structure that will provide the revenue needed to fund the program. PaintCare is a nonprofit organization and operates programs on a state-by-state basis, so the fee may increase or decrease in the future and is different from state to state.</w:t>
      </w:r>
    </w:p>
    <w:p w14:paraId="7891CEC6" w14:textId="77777777" w:rsidR="00362C81" w:rsidRDefault="00362C81" w:rsidP="00362C81">
      <w:pPr>
        <w:pStyle w:val="Heading6"/>
      </w:pPr>
      <w:r>
        <w:lastRenderedPageBreak/>
        <w:t xml:space="preserve">Is sales tax applied to the fee itself? </w:t>
      </w:r>
    </w:p>
    <w:p w14:paraId="0CB67759" w14:textId="77777777" w:rsidR="00362C81" w:rsidRDefault="00362C81" w:rsidP="00362C81">
      <w:r>
        <w:t xml:space="preserve">Yes. The fee is part of the purchase price; therefore, sales tax is collected on the fee. The fee itself is not </w:t>
      </w:r>
      <w:proofErr w:type="gramStart"/>
      <w:r>
        <w:t>a tax</w:t>
      </w:r>
      <w:proofErr w:type="gramEnd"/>
      <w:r>
        <w:t>.</w:t>
      </w:r>
    </w:p>
    <w:p w14:paraId="4F0D36B8" w14:textId="77777777" w:rsidR="00362C81" w:rsidRDefault="00362C81" w:rsidP="00362C81">
      <w:pPr>
        <w:pStyle w:val="Heading6"/>
      </w:pPr>
      <w:r>
        <w:t>Is the fee a deposit to be returned to customers?</w:t>
      </w:r>
    </w:p>
    <w:p w14:paraId="48F9232F" w14:textId="77777777" w:rsidR="00362C81" w:rsidRDefault="00362C81" w:rsidP="00362C81">
      <w:r>
        <w:t>The fee is not a deposit. The fee is used entirely to cover the expenses of running the program. The fee is not given back as a deposit for dropping off covered products or empty paint cans (empty cans are not accepted by the PaintCare program).</w:t>
      </w:r>
    </w:p>
    <w:p w14:paraId="18C7A2F6" w14:textId="77777777" w:rsidR="00362C81" w:rsidRDefault="00362C81" w:rsidP="00362C81">
      <w:pPr>
        <w:pStyle w:val="Heading6"/>
      </w:pPr>
      <w:r>
        <w:t xml:space="preserve">Are we required to show the fee on receipts? </w:t>
      </w:r>
    </w:p>
    <w:p w14:paraId="3DC36586" w14:textId="77777777" w:rsidR="00362C81" w:rsidRDefault="00362C81" w:rsidP="00362C81">
      <w:r>
        <w:t xml:space="preserve">While it’s not required, PaintCare encourages retailers to list the PaintCare fee on purchase receipts to aid in consumer education, and most stores do so. Most states have enacted price accuracy statutes that govern the nature of pricing information that must be disclosed to consumers. Retailers should be mindful that regulators in some states may view their state’s laws as requiring retailers to incorporate the PaintCare fee in the product price displayed to consumers, regardless of whether a retailer chooses to break the PaintCare fee out separately on purchase receipts. For more information, visit www.paintcare.org/pricinglaws.   </w:t>
      </w:r>
    </w:p>
    <w:p w14:paraId="0C1A9B54" w14:textId="77777777" w:rsidR="00362C81" w:rsidRDefault="00362C81" w:rsidP="00362C81">
      <w:pPr>
        <w:pStyle w:val="Heading6"/>
      </w:pPr>
      <w:r>
        <w:t>Do we refund the fee if a product is returned?</w:t>
      </w:r>
    </w:p>
    <w:p w14:paraId="73C58A3A" w14:textId="77777777" w:rsidR="00362C81" w:rsidRDefault="00362C81" w:rsidP="00362C81">
      <w:r>
        <w:t xml:space="preserve">Yes, the fee should be refunded because it is part of the purchase price. </w:t>
      </w:r>
    </w:p>
    <w:p w14:paraId="7C54D36B" w14:textId="77777777" w:rsidR="00362C81" w:rsidRDefault="00362C81" w:rsidP="00362C81">
      <w:pPr>
        <w:pStyle w:val="Heading6"/>
      </w:pPr>
      <w:r>
        <w:t>How does the public know about the fee?</w:t>
      </w:r>
    </w:p>
    <w:p w14:paraId="5D3FB5EB" w14:textId="77777777" w:rsidR="00362C81" w:rsidRDefault="00362C81" w:rsidP="00362C81">
      <w:r>
        <w:t>PaintCare provides printed materials for retailers to distribute to the public to help explain the purpose of the fee, how the program works, and how to find a paint drop-off site. Translated materials are available in Spanish and over two dozen other languages, provided upon request. Additional materials can be ordered as needed for no charge. In addition to retailers, PaintCare works with contractor associations to inform professional painting contractors and conducts general outreach campaigns that may include digital and online advertising, direct mail, newspaper, radio, and television.</w:t>
      </w:r>
    </w:p>
    <w:p w14:paraId="7032D08F" w14:textId="77777777" w:rsidR="00362C81" w:rsidRDefault="00362C81" w:rsidP="00362C81">
      <w:pPr>
        <w:pStyle w:val="Heading6"/>
      </w:pPr>
      <w:r>
        <w:t>What products are covered?</w:t>
      </w:r>
    </w:p>
    <w:p w14:paraId="6877F622" w14:textId="77777777" w:rsidR="00362C81" w:rsidRDefault="00362C81" w:rsidP="00362C81">
      <w:r>
        <w:t>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w:t>
      </w:r>
    </w:p>
    <w:p w14:paraId="5D2A5DAD" w14:textId="77777777" w:rsidR="00362C81" w:rsidRDefault="00362C81" w:rsidP="00362C81">
      <w:pPr>
        <w:pStyle w:val="Heading5"/>
      </w:pPr>
      <w:r>
        <w:t xml:space="preserve">Contact </w:t>
      </w:r>
    </w:p>
    <w:p w14:paraId="3D58A232" w14:textId="77777777" w:rsidR="00362C81" w:rsidRDefault="00362C81" w:rsidP="004A4C45">
      <w:pPr>
        <w:spacing w:after="0"/>
      </w:pPr>
      <w:r>
        <w:t>Sonya Hansen</w:t>
      </w:r>
    </w:p>
    <w:p w14:paraId="0C5324AB" w14:textId="77777777" w:rsidR="00362C81" w:rsidRDefault="00362C81" w:rsidP="004A4C45">
      <w:pPr>
        <w:spacing w:after="0"/>
      </w:pPr>
      <w:r>
        <w:t>Colorado Program Manager</w:t>
      </w:r>
    </w:p>
    <w:p w14:paraId="6CB2790D" w14:textId="77777777" w:rsidR="00362C81" w:rsidRDefault="00362C81" w:rsidP="004A4C45">
      <w:pPr>
        <w:spacing w:after="0"/>
      </w:pPr>
      <w:r>
        <w:t>(720) 202-5805</w:t>
      </w:r>
    </w:p>
    <w:p w14:paraId="15DAEC20" w14:textId="77777777" w:rsidR="00362C81" w:rsidRDefault="00362C81" w:rsidP="004A4C45">
      <w:pPr>
        <w:spacing w:after="0"/>
      </w:pPr>
      <w:r>
        <w:t>shansen@paint.org</w:t>
      </w:r>
    </w:p>
    <w:p w14:paraId="662BA8B4" w14:textId="77777777" w:rsidR="00362C81" w:rsidRDefault="00362C81" w:rsidP="004A4C45">
      <w:pPr>
        <w:spacing w:after="0"/>
      </w:pPr>
      <w:r>
        <w:t>For more information, visit www.paintcare.org.</w:t>
      </w:r>
    </w:p>
    <w:p w14:paraId="5A50B51B" w14:textId="7C1DCEBA" w:rsidR="0004211C" w:rsidRDefault="00362C81" w:rsidP="004A4C45">
      <w:pPr>
        <w:spacing w:after="0"/>
        <w:rPr>
          <w:rFonts w:eastAsiaTheme="majorEastAsia" w:cstheme="majorBidi"/>
          <w:b/>
          <w:color w:val="004495"/>
          <w:sz w:val="28"/>
          <w:szCs w:val="28"/>
        </w:rPr>
      </w:pPr>
      <w:r>
        <w:t>Updated October 2025</w:t>
      </w:r>
      <w:r w:rsidR="0004211C">
        <w:br w:type="page"/>
      </w:r>
    </w:p>
    <w:p w14:paraId="2FCD23DB" w14:textId="32FE214F" w:rsidR="00362C81" w:rsidRDefault="00362C81" w:rsidP="00362C81">
      <w:pPr>
        <w:pStyle w:val="Heading3"/>
      </w:pPr>
      <w:bookmarkStart w:id="578" w:name="_Toc224647359"/>
      <w:bookmarkStart w:id="579" w:name="_Toc224647589"/>
      <w:r>
        <w:lastRenderedPageBreak/>
        <w:t>Fact Sheet about the PaintCare Fee</w:t>
      </w:r>
      <w:bookmarkEnd w:id="578"/>
      <w:bookmarkEnd w:id="579"/>
    </w:p>
    <w:p w14:paraId="6BE56265" w14:textId="77777777" w:rsidR="00362C81" w:rsidRPr="00677CED" w:rsidRDefault="00362C81" w:rsidP="00362C81">
      <w:pPr>
        <w:jc w:val="center"/>
      </w:pPr>
      <w:r>
        <w:rPr>
          <w:noProof/>
        </w:rPr>
        <w:drawing>
          <wp:inline distT="0" distB="0" distL="0" distR="0" wp14:anchorId="07382EB2" wp14:editId="116428BA">
            <wp:extent cx="1758564" cy="2283234"/>
            <wp:effectExtent l="12700" t="12700" r="6985" b="15875"/>
            <wp:docPr id="83224556" name="Picture 2" descr="Image of the first page of the fact sheet about the PaintCare Fe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irst page of the fact sheet about the PaintCare Fee. The text follows the image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58564" cy="2283234"/>
                    </a:xfrm>
                    <a:prstGeom prst="rect">
                      <a:avLst/>
                    </a:prstGeom>
                    <a:ln>
                      <a:solidFill>
                        <a:schemeClr val="accent1"/>
                      </a:solidFill>
                    </a:ln>
                  </pic:spPr>
                </pic:pic>
              </a:graphicData>
            </a:graphic>
          </wp:inline>
        </w:drawing>
      </w:r>
      <w:r>
        <w:rPr>
          <w:noProof/>
        </w:rPr>
        <w:drawing>
          <wp:inline distT="0" distB="0" distL="0" distR="0" wp14:anchorId="4A7B14AD" wp14:editId="6ED51805">
            <wp:extent cx="1757748" cy="2283234"/>
            <wp:effectExtent l="12700" t="12700" r="7620" b="15875"/>
            <wp:docPr id="1586658348" name="Picture 2" descr="Image of the first page of the fact sheet about the PaintCare Fe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58348" name="Picture 2" descr="Image of the first page of the fact sheet about the PaintCare Fee. The text follows the image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57748" cy="2283234"/>
                    </a:xfrm>
                    <a:prstGeom prst="rect">
                      <a:avLst/>
                    </a:prstGeom>
                    <a:ln>
                      <a:solidFill>
                        <a:schemeClr val="accent1"/>
                      </a:solidFill>
                    </a:ln>
                  </pic:spPr>
                </pic:pic>
              </a:graphicData>
            </a:graphic>
          </wp:inline>
        </w:drawing>
      </w:r>
    </w:p>
    <w:p w14:paraId="59FCB4BA" w14:textId="77777777" w:rsidR="00362C81" w:rsidRDefault="00362C81" w:rsidP="00362C81">
      <w:pPr>
        <w:pStyle w:val="Heading4"/>
      </w:pPr>
      <w:r>
        <w:t>Information about the PaintCare Fee</w:t>
      </w:r>
    </w:p>
    <w:p w14:paraId="4EAE1CF6" w14:textId="77777777" w:rsidR="00362C81" w:rsidRPr="003037ED" w:rsidRDefault="00362C81" w:rsidP="00362C81">
      <w:r w:rsidRPr="00BC2B7B">
        <w:t xml:space="preserve">PaintCare is a nonprofit organization created by paint companies to help consumers manage leftover paint responsibly. PaintCare sets up convenient drop-off locations for unwanted paint throughout each state with a </w:t>
      </w:r>
      <w:proofErr w:type="gramStart"/>
      <w:r w:rsidRPr="00BC2B7B">
        <w:t>paint stewardship</w:t>
      </w:r>
      <w:proofErr w:type="gramEnd"/>
      <w:r w:rsidRPr="00BC2B7B">
        <w:t xml:space="preserve"> law. </w:t>
      </w:r>
      <w:r>
        <w:t>Funding for each program comes from a fee applied to the price of paint sold in the same state.</w:t>
      </w:r>
    </w:p>
    <w:p w14:paraId="0899D799" w14:textId="77777777" w:rsidR="00362C81" w:rsidRPr="00AF6960" w:rsidRDefault="00362C81" w:rsidP="00362C81">
      <w:pPr>
        <w:pStyle w:val="Heading5"/>
      </w:pPr>
      <w:r>
        <w:t>Fee and Funding</w:t>
      </w:r>
    </w:p>
    <w:p w14:paraId="10F0ADF9" w14:textId="77777777" w:rsidR="00362C81" w:rsidRPr="00CA2C5B" w:rsidRDefault="00362C81" w:rsidP="00362C81">
      <w:r w:rsidRPr="00CA2C5B">
        <w:t xml:space="preserve">Paint stewardship laws require retailers to add a fee to architectural paint products and make sure they are not selling unregistered brands of architectural paint. </w:t>
      </w:r>
      <w:r>
        <w:t>The</w:t>
      </w:r>
      <w:r w:rsidRPr="00CA2C5B">
        <w:t xml:space="preserve"> fee is applied to the purchase price of each container of architectural paint sold. </w:t>
      </w:r>
      <w:r>
        <w:t>It</w:t>
      </w:r>
      <w:r w:rsidRPr="00CA2C5B">
        <w:t xml:space="preserve"> funds</w:t>
      </w:r>
      <w:r>
        <w:t xml:space="preserve"> all aspects of the PaintCare program including</w:t>
      </w:r>
      <w:r w:rsidRPr="00CA2C5B">
        <w:t xml:space="preserve"> collection, transportation, and processing of unused postconsumer (leftover) architectural paint, public education about proper paint management, and administrative costs. </w:t>
      </w:r>
    </w:p>
    <w:p w14:paraId="7C4EF56E" w14:textId="77777777" w:rsidR="00362C81" w:rsidRPr="00CA2C5B" w:rsidRDefault="00362C81" w:rsidP="00362C81">
      <w:r w:rsidRPr="00CA2C5B">
        <w:t>The fee is paid to PaintCare by paint manufacturers. This fee is then added to the wholesale and retail purchase price of paint, passing the cost of managing postconsumer paint to everyone who purchases paint. This reduces local and state government costs for paint management and provides funding for a more convenient, statewide paint management program.</w:t>
      </w:r>
    </w:p>
    <w:p w14:paraId="7C2A8434" w14:textId="77777777" w:rsidR="00362C81" w:rsidRDefault="00362C81" w:rsidP="00362C81">
      <w:pPr>
        <w:pStyle w:val="Heading6"/>
      </w:pPr>
      <w:bookmarkStart w:id="580" w:name="OLE_LINK9"/>
      <w:bookmarkStart w:id="581" w:name="OLE_LINK10"/>
      <w:r w:rsidRPr="00177A70">
        <w:t>Fee ranges vary by container size</w:t>
      </w:r>
      <w:r>
        <w:t xml:space="preserve"> and by state:</w:t>
      </w:r>
    </w:p>
    <w:p w14:paraId="061EB9DA" w14:textId="77777777" w:rsidR="00362C81" w:rsidRDefault="00362C81" w:rsidP="004440FD">
      <w:r>
        <w:t>Small containers (e.g., pints &amp; quarts)</w:t>
      </w:r>
    </w:p>
    <w:p w14:paraId="63CC9684" w14:textId="77777777" w:rsidR="00362C81" w:rsidRDefault="00362C81" w:rsidP="00362C81">
      <w:r>
        <w:t>$0.30–$0.65</w:t>
      </w:r>
    </w:p>
    <w:p w14:paraId="3AB73A3E" w14:textId="77777777" w:rsidR="00362C81" w:rsidRDefault="00362C81" w:rsidP="004634AF">
      <w:r>
        <w:t>Mid-size containers (1–2 gallons)</w:t>
      </w:r>
    </w:p>
    <w:p w14:paraId="224232C5" w14:textId="77777777" w:rsidR="00362C81" w:rsidRDefault="00362C81" w:rsidP="00362C81">
      <w:r>
        <w:t>$0.65–$1.45</w:t>
      </w:r>
    </w:p>
    <w:p w14:paraId="60A265AA" w14:textId="77777777" w:rsidR="00362C81" w:rsidRPr="00010771" w:rsidRDefault="00362C81" w:rsidP="004634AF">
      <w:r w:rsidRPr="00010771">
        <w:t>Larger sizes (up to 5 gallons)</w:t>
      </w:r>
    </w:p>
    <w:p w14:paraId="51230A24" w14:textId="77777777" w:rsidR="00362C81" w:rsidRDefault="00362C81" w:rsidP="00362C81">
      <w:r>
        <w:lastRenderedPageBreak/>
        <w:t>$1.50–$2.75</w:t>
      </w:r>
    </w:p>
    <w:bookmarkEnd w:id="580"/>
    <w:bookmarkEnd w:id="581"/>
    <w:p w14:paraId="4848E9AF" w14:textId="77777777" w:rsidR="00362C81" w:rsidRDefault="00362C81" w:rsidP="00362C81">
      <w:r>
        <w:t xml:space="preserve">The PaintCare fee is not </w:t>
      </w:r>
      <w:proofErr w:type="gramStart"/>
      <w:r>
        <w:t>a tax</w:t>
      </w:r>
      <w:proofErr w:type="gramEnd"/>
      <w:r>
        <w:t>; it does not go to the state. The PaintCare fee is not a deposit; customers don’t get it back when dropping off paint.</w:t>
      </w:r>
      <w:r w:rsidRPr="00D90470">
        <w:t xml:space="preserve"> </w:t>
      </w:r>
      <w:r>
        <w:t xml:space="preserve">Find all fees at </w:t>
      </w:r>
      <w:r w:rsidRPr="00CE572C">
        <w:rPr>
          <w:u w:val="single"/>
        </w:rPr>
        <w:t>www.paintcare.org/fee</w:t>
      </w:r>
      <w:r>
        <w:t>.</w:t>
      </w:r>
    </w:p>
    <w:p w14:paraId="3039B9EA" w14:textId="77777777" w:rsidR="00362C81" w:rsidRDefault="00362C81" w:rsidP="00362C81">
      <w:pPr>
        <w:pStyle w:val="Heading6"/>
      </w:pPr>
      <w:r>
        <w:t>Setting the Fee</w:t>
      </w:r>
    </w:p>
    <w:p w14:paraId="319E0998" w14:textId="77777777" w:rsidR="00362C81" w:rsidRPr="005E64EE" w:rsidRDefault="00362C81" w:rsidP="00362C81">
      <w:r w:rsidRPr="005E64EE">
        <w:t xml:space="preserve">When a new program starts, the fee is set to cover the cost of a fully implemented program. PaintCare estimates annual sales of paint in each state and then divides the cost of the program </w:t>
      </w:r>
      <w:proofErr w:type="gramStart"/>
      <w:r w:rsidRPr="005E64EE">
        <w:t>in</w:t>
      </w:r>
      <w:proofErr w:type="gramEnd"/>
      <w:r w:rsidRPr="005E64EE">
        <w:t xml:space="preserve"> that state by the number of containers sold in that state. Next, the fee is adjusted based on container size by taking into consideration the typical percentage of unused paint for each size (e.g., the percentage of unused paint from one 5</w:t>
      </w:r>
      <w:r>
        <w:t>-</w:t>
      </w:r>
      <w:r w:rsidRPr="005E64EE">
        <w:t>gallon container is typically less than from five 1</w:t>
      </w:r>
      <w:r>
        <w:t>-</w:t>
      </w:r>
      <w:r w:rsidRPr="005E64EE">
        <w:t>gallon containers).</w:t>
      </w:r>
    </w:p>
    <w:p w14:paraId="16E2DFEB" w14:textId="77777777" w:rsidR="00362C81" w:rsidRDefault="00362C81" w:rsidP="00362C81">
      <w:r w:rsidRPr="005E64EE">
        <w:t>PaintCare is a nonprofit organization, so the fee may be decreased if set at a level beyond what is needed to cover program expenses. Likewise, the fee may be increased if PaintCare does not collect enough revenue to cover the costs to operate the state program.</w:t>
      </w:r>
    </w:p>
    <w:p w14:paraId="18B4E9BA" w14:textId="77777777" w:rsidR="00362C81" w:rsidRDefault="00362C81" w:rsidP="00362C81">
      <w:pPr>
        <w:pStyle w:val="Heading6"/>
      </w:pPr>
      <w:r>
        <w:t>Passing on the Fee</w:t>
      </w:r>
    </w:p>
    <w:p w14:paraId="6F77569D" w14:textId="77777777" w:rsidR="00362C81" w:rsidRDefault="00362C81" w:rsidP="00362C81">
      <w:r>
        <w:t>E</w:t>
      </w:r>
      <w:r w:rsidRPr="005E64EE">
        <w:t>ach state or jurisdiction’s law requires retailers to pass on the fee to consumers, ensuring a level playing field for all parties. This requirement includes paint sold online on any e-commerce websites.</w:t>
      </w:r>
    </w:p>
    <w:p w14:paraId="5042C144" w14:textId="77777777" w:rsidR="00362C81" w:rsidRPr="00CF39A7" w:rsidRDefault="00362C81" w:rsidP="00362C81">
      <w:pPr>
        <w:pStyle w:val="Heading6"/>
        <w:rPr>
          <w:sz w:val="21"/>
          <w:szCs w:val="21"/>
        </w:rPr>
      </w:pPr>
      <w:r>
        <w:t>Recommendations for Painting Contractors</w:t>
      </w:r>
    </w:p>
    <w:p w14:paraId="2BFD2DB0" w14:textId="77777777" w:rsidR="00362C81" w:rsidRDefault="00362C81" w:rsidP="00362C81">
      <w:r w:rsidRPr="005E64EE">
        <w:t>When estimating jobs,</w:t>
      </w:r>
      <w:r>
        <w:t xml:space="preserve"> painting</w:t>
      </w:r>
      <w:r w:rsidRPr="005E64EE">
        <w:t xml:space="preserve"> contractors</w:t>
      </w:r>
      <w:r>
        <w:t xml:space="preserve"> </w:t>
      </w:r>
      <w:r w:rsidRPr="005E64EE">
        <w:t>should take the PaintCare fee into account by checking with suppliers to make sure their quotes for paint products include the fee.</w:t>
      </w:r>
      <w:r>
        <w:t xml:space="preserve"> </w:t>
      </w:r>
      <w:r w:rsidRPr="005E64EE">
        <w:t xml:space="preserve">PaintCare suggests that painting contractors pass on the fee to customers </w:t>
      </w:r>
      <w:proofErr w:type="gramStart"/>
      <w:r w:rsidRPr="005E64EE">
        <w:t>in order to</w:t>
      </w:r>
      <w:proofErr w:type="gramEnd"/>
      <w:r w:rsidRPr="005E64EE">
        <w:t xml:space="preserve"> recoup the fee they pay. Tell customers that quotes include the fee </w:t>
      </w:r>
      <w:r>
        <w:t xml:space="preserve">which funds the recycling program they can use. </w:t>
      </w:r>
    </w:p>
    <w:p w14:paraId="2ACE8691" w14:textId="77777777" w:rsidR="00362C81" w:rsidRDefault="00362C81" w:rsidP="00362C81">
      <w:pPr>
        <w:pStyle w:val="Heading5"/>
      </w:pPr>
      <w:r>
        <w:t>Common Questions</w:t>
      </w:r>
    </w:p>
    <w:p w14:paraId="500D230B" w14:textId="77777777" w:rsidR="00362C81" w:rsidRPr="00F8311C" w:rsidRDefault="00362C81" w:rsidP="00362C81">
      <w:pPr>
        <w:pStyle w:val="Heading6"/>
      </w:pPr>
      <w:r w:rsidRPr="00F8311C">
        <w:t>Are retailers required to show</w:t>
      </w:r>
      <w:r>
        <w:t xml:space="preserve"> </w:t>
      </w:r>
      <w:r w:rsidRPr="00F8311C">
        <w:t>the fee on receipts?</w:t>
      </w:r>
    </w:p>
    <w:p w14:paraId="230649F2" w14:textId="77777777" w:rsidR="00362C81" w:rsidRPr="005E64EE" w:rsidRDefault="00362C81" w:rsidP="00362C81">
      <w:r>
        <w:t xml:space="preserve">While it’s not required, </w:t>
      </w:r>
      <w:r w:rsidRPr="005E64EE">
        <w:t xml:space="preserve">PaintCare encourages retailers </w:t>
      </w:r>
      <w:r>
        <w:t xml:space="preserve">to list the PaintCare fee on purchase receipts to </w:t>
      </w:r>
      <w:r w:rsidRPr="005E64EE">
        <w:t>aid in consumer education</w:t>
      </w:r>
      <w:r>
        <w:t>, and m</w:t>
      </w:r>
      <w:r w:rsidRPr="005E64EE">
        <w:t>ost store</w:t>
      </w:r>
      <w:r>
        <w:t>s do so</w:t>
      </w:r>
      <w:r w:rsidRPr="005E64EE">
        <w:t>.</w:t>
      </w:r>
      <w:r>
        <w:t xml:space="preserve"> M</w:t>
      </w:r>
      <w:r w:rsidRPr="00E81FCE">
        <w:t xml:space="preserve">ost states have enacted price accuracy statutes that </w:t>
      </w:r>
      <w:r>
        <w:t xml:space="preserve">govern the nature of pricing information that must be disclosed to consumers. </w:t>
      </w:r>
      <w:r w:rsidRPr="00E81FCE">
        <w:t xml:space="preserve">Retailers should be mindful that regulators in some states may view their state’s laws as requiring retailers to incorporate the PaintCare </w:t>
      </w:r>
      <w:r>
        <w:t>f</w:t>
      </w:r>
      <w:r w:rsidRPr="00E81FCE">
        <w:t>ee in the</w:t>
      </w:r>
      <w:r>
        <w:t xml:space="preserve"> product price displayed to consumers</w:t>
      </w:r>
      <w:r w:rsidRPr="00E81FCE">
        <w:t xml:space="preserve">, regardless of whether a retailer chooses to break the PaintCare </w:t>
      </w:r>
      <w:r>
        <w:t>f</w:t>
      </w:r>
      <w:r w:rsidRPr="00E81FCE">
        <w:t>ee out separately on purchase receipts.</w:t>
      </w:r>
      <w:r>
        <w:t xml:space="preserve"> </w:t>
      </w:r>
      <w:r w:rsidRPr="00D06840">
        <w:t xml:space="preserve">For more information, visit </w:t>
      </w:r>
      <w:r w:rsidRPr="00CE572C">
        <w:rPr>
          <w:u w:val="single"/>
        </w:rPr>
        <w:t>www.paintcare.org/pricinglaws</w:t>
      </w:r>
      <w:r w:rsidRPr="00D06840">
        <w:t>.</w:t>
      </w:r>
      <w:r>
        <w:t xml:space="preserve">   </w:t>
      </w:r>
    </w:p>
    <w:p w14:paraId="434F8070" w14:textId="77777777" w:rsidR="00362C81" w:rsidRPr="00F8311C" w:rsidRDefault="00362C81" w:rsidP="00362C81">
      <w:pPr>
        <w:pStyle w:val="Heading6"/>
      </w:pPr>
      <w:r w:rsidRPr="00F8311C">
        <w:t>Is the fee taxable?</w:t>
      </w:r>
    </w:p>
    <w:p w14:paraId="5BFF1304" w14:textId="77777777" w:rsidR="00362C81" w:rsidRPr="005E64EE" w:rsidRDefault="00362C81" w:rsidP="00362C81">
      <w:r w:rsidRPr="005E64EE">
        <w:t>Yes, the fee is part of the purchase price of paint. Sales tax is collected on the fee in most cases, except in Oregon, a state that does not have a sales tax, and Maine, per supplemental legislation.</w:t>
      </w:r>
    </w:p>
    <w:p w14:paraId="6389617C" w14:textId="77777777" w:rsidR="00362C81" w:rsidRPr="00F8311C" w:rsidRDefault="00362C81" w:rsidP="00362C81">
      <w:pPr>
        <w:pStyle w:val="Heading6"/>
      </w:pPr>
      <w:r w:rsidRPr="00F8311C">
        <w:lastRenderedPageBreak/>
        <w:t>Is the fee to be applied to paint sold to customers who are exempt from sales tax?</w:t>
      </w:r>
    </w:p>
    <w:p w14:paraId="286DB481" w14:textId="77777777" w:rsidR="00362C81" w:rsidRPr="005E64EE" w:rsidRDefault="00362C81" w:rsidP="00362C81">
      <w:r w:rsidRPr="005E64EE">
        <w:t>Yes, government agencies and other organizations that are exempt from sales tax in PaintCare States must still pay the fee, because it is part of the price of paint. However, the fee, like the rest of the product price, should not be taxed for sales tax-exempt organizations.</w:t>
      </w:r>
    </w:p>
    <w:p w14:paraId="13B28644" w14:textId="77777777" w:rsidR="00362C81" w:rsidRPr="00F8311C" w:rsidRDefault="00362C81" w:rsidP="00362C81">
      <w:pPr>
        <w:pStyle w:val="Heading6"/>
      </w:pPr>
      <w:r w:rsidRPr="0025571F">
        <w:t>Do retailers return the fee if someone returns a product?</w:t>
      </w:r>
      <w:r w:rsidRPr="00F8311C">
        <w:t xml:space="preserve"> </w:t>
      </w:r>
    </w:p>
    <w:p w14:paraId="42D5AA88" w14:textId="77777777" w:rsidR="00362C81" w:rsidRDefault="00362C81" w:rsidP="00362C81">
      <w:r w:rsidRPr="005E64EE">
        <w:t>Yes. The fee should be returned as part of the purchase price.</w:t>
      </w:r>
    </w:p>
    <w:p w14:paraId="19FBF65B" w14:textId="77777777" w:rsidR="00362C81" w:rsidRPr="00F8311C" w:rsidRDefault="00362C81" w:rsidP="00362C81">
      <w:pPr>
        <w:pStyle w:val="Heading6"/>
      </w:pPr>
      <w:r w:rsidRPr="00F8311C">
        <w:t>How does the public know about the fee?</w:t>
      </w:r>
    </w:p>
    <w:p w14:paraId="7226B774" w14:textId="77777777" w:rsidR="00362C81" w:rsidRPr="005E64EE" w:rsidRDefault="00362C81" w:rsidP="00362C81">
      <w:r w:rsidRPr="005E64EE">
        <w:t xml:space="preserve">PaintCare provides public education materials to retailers. These materials explain the purpose of the fee, where to take paint for recycling, and other information about the program. When a new state program begins, PaintCare mails a package of materials to retailers. As needed, retailers may order additional free materials from PaintCare at any time. In addition to retailer information, PaintCare works with contractor associations to provide information to trade painters and conducts general outreach including newspaper, radio, television, and online advertising. </w:t>
      </w:r>
    </w:p>
    <w:p w14:paraId="5258D866" w14:textId="77777777" w:rsidR="00362C81" w:rsidRPr="00F8311C" w:rsidRDefault="00362C81" w:rsidP="00362C81">
      <w:pPr>
        <w:pStyle w:val="Heading6"/>
      </w:pPr>
      <w:r w:rsidRPr="00F8311C">
        <w:t>How do we as retailer</w:t>
      </w:r>
      <w:r>
        <w:t>s</w:t>
      </w:r>
      <w:r w:rsidRPr="00F8311C">
        <w:t xml:space="preserve"> know what products to put the fee on?</w:t>
      </w:r>
    </w:p>
    <w:p w14:paraId="35729341" w14:textId="77777777" w:rsidR="00362C81" w:rsidRPr="005E64EE" w:rsidRDefault="00362C81" w:rsidP="00362C81">
      <w:r w:rsidRPr="005E64EE">
        <w:t xml:space="preserve">Suppliers’ invoices should indicate that you are being charged the fee, so you simply pass on the fee for those items. Additionally, PaintCare and each state’s oversight agency list all architectural paint manufacturers and brands that are registered for the program on their websites. Retailers may not sell brands that are not registered with the program. If your store sells architectural coatings that are not on the list of registered products, please notify PaintCare so we can contact the manufacturer to get them registered.  </w:t>
      </w:r>
    </w:p>
    <w:p w14:paraId="0787E20F" w14:textId="77777777" w:rsidR="00362C81" w:rsidRPr="00F8311C" w:rsidRDefault="00362C81" w:rsidP="00362C81">
      <w:pPr>
        <w:pStyle w:val="Heading6"/>
      </w:pPr>
      <w:r w:rsidRPr="00F8311C">
        <w:t xml:space="preserve">What </w:t>
      </w:r>
      <w:r>
        <w:t>p</w:t>
      </w:r>
      <w:r w:rsidRPr="00F8311C">
        <w:t xml:space="preserve">roducts </w:t>
      </w:r>
      <w:r>
        <w:t>a</w:t>
      </w:r>
      <w:r w:rsidRPr="00F8311C">
        <w:t xml:space="preserve">re </w:t>
      </w:r>
      <w:r>
        <w:t>c</w:t>
      </w:r>
      <w:r w:rsidRPr="00F8311C">
        <w:t>overed?</w:t>
      </w:r>
    </w:p>
    <w:p w14:paraId="02F80AD5" w14:textId="77777777" w:rsidR="00362C81" w:rsidRPr="00CA2C5B" w:rsidRDefault="00362C81" w:rsidP="00362C81">
      <w:r w:rsidRPr="005E64EE">
        <w:t xml:space="preserve">The products accepted at PaintCare drop-off sites are the same products that have a fee when they are sold. </w:t>
      </w:r>
      <w:r>
        <w:t xml:space="preserve">PaintCare sites accept house paint as well as primers, stains, sealers, and clear coatings, such as shellac and varnish. All products must be in their original, labeled containers (no larger than 5 gallons) and must be covered with a secure lid. Certain products are not accepted. Review the list of accepted products at </w:t>
      </w:r>
      <w:r w:rsidRPr="00CA2C5B">
        <w:rPr>
          <w:u w:val="single"/>
        </w:rPr>
        <w:t>www.paintcare.org/products</w:t>
      </w:r>
      <w:r>
        <w:t>.</w:t>
      </w:r>
    </w:p>
    <w:p w14:paraId="00C43565" w14:textId="77777777" w:rsidR="00362C81" w:rsidRPr="008C1344" w:rsidRDefault="00362C81" w:rsidP="00362C81">
      <w:pPr>
        <w:pStyle w:val="Heading6"/>
      </w:pPr>
      <w:r>
        <w:t xml:space="preserve">For New Programs: </w:t>
      </w:r>
      <w:r w:rsidRPr="008C1344">
        <w:t>Do we apply the fee to sales on the first day of the program for inventory purchased before the first day of the program, even though we didn’t pay a fee for the product to the distributor or manufacturer?</w:t>
      </w:r>
    </w:p>
    <w:p w14:paraId="02411706" w14:textId="77777777" w:rsidR="00362C81" w:rsidRPr="005E64EE" w:rsidRDefault="00362C81" w:rsidP="00362C81">
      <w:r w:rsidRPr="005E64EE">
        <w:t>Yes, retailers must add the fee on all covered products sold on or after the first day of the program, regardless of when (before or after program launch) they were purchased from the distributor or manufacturer.</w:t>
      </w:r>
    </w:p>
    <w:p w14:paraId="161CF58D" w14:textId="77777777" w:rsidR="00362C81" w:rsidRPr="00CA2C5B" w:rsidRDefault="00362C81" w:rsidP="00362C81"/>
    <w:p w14:paraId="7004E7A9" w14:textId="77777777" w:rsidR="00362C81" w:rsidRPr="00B10813" w:rsidRDefault="00362C81" w:rsidP="00362C81"/>
    <w:p w14:paraId="1ADAC53E" w14:textId="696CF0B3" w:rsidR="00362C81" w:rsidRDefault="00362C81">
      <w:r>
        <w:br w:type="page"/>
      </w:r>
    </w:p>
    <w:p w14:paraId="13D26E73" w14:textId="77777777" w:rsidR="00362C81" w:rsidRDefault="00362C81" w:rsidP="00362C81">
      <w:pPr>
        <w:pStyle w:val="Heading3"/>
      </w:pPr>
      <w:bookmarkStart w:id="582" w:name="_Toc224647360"/>
      <w:bookmarkStart w:id="583" w:name="_Toc224647590"/>
      <w:r>
        <w:lastRenderedPageBreak/>
        <w:t>Fact Sheet for Household Hazardous Waste Programs</w:t>
      </w:r>
      <w:bookmarkEnd w:id="582"/>
      <w:bookmarkEnd w:id="583"/>
    </w:p>
    <w:p w14:paraId="0AE3F4FE" w14:textId="77777777" w:rsidR="00362C81" w:rsidRPr="00677CED" w:rsidRDefault="00362C81" w:rsidP="00362C81">
      <w:pPr>
        <w:jc w:val="center"/>
      </w:pPr>
      <w:r>
        <w:rPr>
          <w:noProof/>
        </w:rPr>
        <w:drawing>
          <wp:inline distT="0" distB="0" distL="0" distR="0" wp14:anchorId="70B0D5C7" wp14:editId="4B06185F">
            <wp:extent cx="1758564" cy="2275788"/>
            <wp:effectExtent l="12700" t="12700" r="6985" b="10795"/>
            <wp:docPr id="1370512915" name="Picture 2" descr="Image of the fact sheet for Household Hazardous Waste program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Household Hazardous Waste programs. The text follows the imag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58564" cy="2275788"/>
                    </a:xfrm>
                    <a:prstGeom prst="rect">
                      <a:avLst/>
                    </a:prstGeom>
                    <a:ln>
                      <a:solidFill>
                        <a:schemeClr val="accent1"/>
                      </a:solidFill>
                    </a:ln>
                  </pic:spPr>
                </pic:pic>
              </a:graphicData>
            </a:graphic>
          </wp:inline>
        </w:drawing>
      </w:r>
    </w:p>
    <w:p w14:paraId="663A6520" w14:textId="77777777" w:rsidR="00362C81" w:rsidRDefault="00362C81" w:rsidP="00362C81">
      <w:pPr>
        <w:pStyle w:val="Heading4"/>
      </w:pPr>
      <w:r>
        <w:t>Information for Household Hazardous Waste Programs</w:t>
      </w:r>
    </w:p>
    <w:p w14:paraId="694666F2" w14:textId="77777777" w:rsidR="00362C81" w:rsidRDefault="00362C81" w:rsidP="00362C81">
      <w:r w:rsidRPr="00047036">
        <w:t xml:space="preserve">PaintCare is a nonprofit organization created by paint companies to help consumers manage leftover paint responsibly. PaintCare sets up convenient drop-off locations for unwanted paint throughout each state with a </w:t>
      </w:r>
      <w:proofErr w:type="gramStart"/>
      <w:r w:rsidRPr="00047036">
        <w:t>paint stewardship</w:t>
      </w:r>
      <w:proofErr w:type="gramEnd"/>
      <w:r w:rsidRPr="00047036">
        <w:t xml:space="preserve"> law. Most PaintCare sites are paint and hardware stores, but solid waste facilities including transfer stations, recycling centers, landfills, and household hazardous waste (HHW) facilities also participate. </w:t>
      </w:r>
    </w:p>
    <w:p w14:paraId="4CE84873" w14:textId="77777777" w:rsidR="00362C81" w:rsidRDefault="00362C81" w:rsidP="00362C81">
      <w:r>
        <w:t xml:space="preserve">To become a drop-off site, fill out the interest form: </w:t>
      </w:r>
      <w:hyperlink r:id="rId56" w:history="1">
        <w:r w:rsidRPr="00441CCF">
          <w:rPr>
            <w:rStyle w:val="Hyperlink"/>
          </w:rPr>
          <w:t>www.paintcare.org/drop-off-site-interest-form</w:t>
        </w:r>
      </w:hyperlink>
      <w:r>
        <w:t xml:space="preserve"> </w:t>
      </w:r>
    </w:p>
    <w:p w14:paraId="06304B42" w14:textId="77777777" w:rsidR="00362C81" w:rsidRDefault="00362C81" w:rsidP="00362C81">
      <w:pPr>
        <w:pStyle w:val="Heading5"/>
      </w:pPr>
      <w:r>
        <w:t>Benefits for PaintCare Drop-Off Sites</w:t>
      </w:r>
    </w:p>
    <w:p w14:paraId="05C3D089" w14:textId="77777777" w:rsidR="00362C81" w:rsidRDefault="00362C81" w:rsidP="00362C81">
      <w:pPr>
        <w:pStyle w:val="ListParagraph"/>
        <w:numPr>
          <w:ilvl w:val="0"/>
          <w:numId w:val="90"/>
        </w:numPr>
      </w:pPr>
      <w:r>
        <w:t xml:space="preserve">Transportation and recycling costs of accepted products are paid by PaintCare </w:t>
      </w:r>
    </w:p>
    <w:p w14:paraId="4423DC07" w14:textId="77777777" w:rsidR="00362C81" w:rsidRDefault="00362C81" w:rsidP="00362C81">
      <w:pPr>
        <w:pStyle w:val="ListParagraph"/>
        <w:numPr>
          <w:ilvl w:val="0"/>
          <w:numId w:val="90"/>
        </w:numPr>
      </w:pPr>
      <w:r>
        <w:t>Recycling leftover paint is more convenient for customers</w:t>
      </w:r>
    </w:p>
    <w:p w14:paraId="2EBCE497" w14:textId="77777777" w:rsidR="00362C81" w:rsidRDefault="00362C81" w:rsidP="00362C81">
      <w:pPr>
        <w:pStyle w:val="ListParagraph"/>
        <w:numPr>
          <w:ilvl w:val="0"/>
          <w:numId w:val="90"/>
        </w:numPr>
      </w:pPr>
      <w:r>
        <w:t xml:space="preserve">Help relieve local government of their cost of managing leftover paint </w:t>
      </w:r>
    </w:p>
    <w:p w14:paraId="1F9A4BD9" w14:textId="77777777" w:rsidR="00362C81" w:rsidRDefault="00362C81" w:rsidP="00362C81">
      <w:pPr>
        <w:pStyle w:val="ListParagraph"/>
        <w:numPr>
          <w:ilvl w:val="0"/>
          <w:numId w:val="90"/>
        </w:numPr>
      </w:pPr>
      <w:r>
        <w:t xml:space="preserve">Conserve resources, keep paint out of the solid waste stream, and prevent the improper disposal of paint </w:t>
      </w:r>
    </w:p>
    <w:p w14:paraId="7D5C993F" w14:textId="77777777" w:rsidR="00362C81" w:rsidRDefault="00362C81" w:rsidP="00362C81">
      <w:pPr>
        <w:pStyle w:val="ListParagraph"/>
        <w:numPr>
          <w:ilvl w:val="0"/>
          <w:numId w:val="90"/>
        </w:numPr>
      </w:pPr>
      <w:r>
        <w:t xml:space="preserve">Optional: offer paint in good condition for reuse and receive reimbursement: www.paintcare.org/paintshare </w:t>
      </w:r>
    </w:p>
    <w:p w14:paraId="647008C9" w14:textId="77777777" w:rsidR="00362C81" w:rsidRDefault="00362C81" w:rsidP="00362C81">
      <w:pPr>
        <w:pStyle w:val="Heading5"/>
      </w:pPr>
      <w:r>
        <w:t>Drop-Off Site Responsibilities</w:t>
      </w:r>
    </w:p>
    <w:p w14:paraId="390DED72" w14:textId="77777777" w:rsidR="00362C81" w:rsidRDefault="00362C81" w:rsidP="00362C81">
      <w:pPr>
        <w:pStyle w:val="ListParagraph"/>
        <w:numPr>
          <w:ilvl w:val="0"/>
          <w:numId w:val="91"/>
        </w:numPr>
      </w:pPr>
      <w:r>
        <w:t xml:space="preserve">Provide secure storage area for </w:t>
      </w:r>
      <w:proofErr w:type="gramStart"/>
      <w:r>
        <w:t>paint</w:t>
      </w:r>
      <w:proofErr w:type="gramEnd"/>
      <w:r>
        <w:t xml:space="preserve"> collection bins</w:t>
      </w:r>
    </w:p>
    <w:p w14:paraId="665B13DD" w14:textId="77777777" w:rsidR="00362C81" w:rsidRDefault="00362C81" w:rsidP="00362C81">
      <w:pPr>
        <w:pStyle w:val="ListParagraph"/>
        <w:numPr>
          <w:ilvl w:val="0"/>
          <w:numId w:val="91"/>
        </w:numPr>
      </w:pPr>
      <w:r>
        <w:t xml:space="preserve">Accept all brands of leftover PaintCare products from the public during operating hours </w:t>
      </w:r>
    </w:p>
    <w:p w14:paraId="4F16033D" w14:textId="77777777" w:rsidR="00362C81" w:rsidRDefault="00362C81" w:rsidP="00362C81">
      <w:pPr>
        <w:pStyle w:val="ListParagraph"/>
        <w:numPr>
          <w:ilvl w:val="0"/>
          <w:numId w:val="91"/>
        </w:numPr>
      </w:pPr>
      <w:r>
        <w:t xml:space="preserve">Place only PaintCare products in paint collection bins </w:t>
      </w:r>
    </w:p>
    <w:p w14:paraId="1A8721F7" w14:textId="77777777" w:rsidR="00362C81" w:rsidRDefault="00362C81" w:rsidP="00362C81">
      <w:pPr>
        <w:pStyle w:val="ListParagraph"/>
        <w:numPr>
          <w:ilvl w:val="0"/>
          <w:numId w:val="91"/>
        </w:numPr>
      </w:pPr>
      <w:r>
        <w:lastRenderedPageBreak/>
        <w:t>Keep paint collection bins neat and properly packed</w:t>
      </w:r>
    </w:p>
    <w:p w14:paraId="4D2EBC4C" w14:textId="77777777" w:rsidR="00362C81" w:rsidRDefault="00362C81" w:rsidP="00362C81">
      <w:pPr>
        <w:pStyle w:val="ListParagraph"/>
        <w:numPr>
          <w:ilvl w:val="0"/>
          <w:numId w:val="91"/>
        </w:numPr>
      </w:pPr>
      <w:r>
        <w:t>Complete minimal paperwork related to tracking outgoing paint shipments</w:t>
      </w:r>
    </w:p>
    <w:p w14:paraId="14FA98F6" w14:textId="77777777" w:rsidR="00362C81" w:rsidRDefault="00362C81" w:rsidP="00362C81">
      <w:pPr>
        <w:pStyle w:val="ListParagraph"/>
        <w:numPr>
          <w:ilvl w:val="0"/>
          <w:numId w:val="91"/>
        </w:numPr>
      </w:pPr>
      <w:r>
        <w:t>Ensure all staff maintain training on PaintCare drop-off site guidelines and operating procedures</w:t>
      </w:r>
    </w:p>
    <w:p w14:paraId="6CCAD7AD" w14:textId="77777777" w:rsidR="00362C81" w:rsidRDefault="00362C81" w:rsidP="00362C81">
      <w:pPr>
        <w:pStyle w:val="Heading5"/>
      </w:pPr>
      <w:r>
        <w:t>PaintCare Provides</w:t>
      </w:r>
    </w:p>
    <w:p w14:paraId="3CC0FE89" w14:textId="77777777" w:rsidR="00362C81" w:rsidRDefault="00362C81" w:rsidP="00362C81">
      <w:pPr>
        <w:pStyle w:val="ListParagraph"/>
        <w:numPr>
          <w:ilvl w:val="0"/>
          <w:numId w:val="92"/>
        </w:numPr>
      </w:pPr>
      <w:r>
        <w:t xml:space="preserve">Reusable paint collection bins </w:t>
      </w:r>
    </w:p>
    <w:p w14:paraId="52F19CD1" w14:textId="77777777" w:rsidR="00362C81" w:rsidRDefault="00362C81" w:rsidP="00362C81">
      <w:pPr>
        <w:pStyle w:val="ListParagraph"/>
        <w:numPr>
          <w:ilvl w:val="0"/>
          <w:numId w:val="92"/>
        </w:numPr>
      </w:pPr>
      <w:r>
        <w:t>Training materials and staff training at your site</w:t>
      </w:r>
    </w:p>
    <w:p w14:paraId="1A19EFF8" w14:textId="77777777" w:rsidR="00362C81" w:rsidRDefault="00362C81" w:rsidP="00362C81">
      <w:pPr>
        <w:pStyle w:val="ListParagraph"/>
        <w:numPr>
          <w:ilvl w:val="0"/>
          <w:numId w:val="92"/>
        </w:numPr>
      </w:pPr>
      <w:r>
        <w:t>Program brochures, signage, and customer education materials</w:t>
      </w:r>
    </w:p>
    <w:p w14:paraId="7017C21A" w14:textId="77777777" w:rsidR="00362C81" w:rsidRDefault="00362C81" w:rsidP="00362C81">
      <w:pPr>
        <w:pStyle w:val="ListParagraph"/>
        <w:numPr>
          <w:ilvl w:val="0"/>
          <w:numId w:val="92"/>
        </w:numPr>
      </w:pPr>
      <w:proofErr w:type="gramStart"/>
      <w:r>
        <w:t>Listing</w:t>
      </w:r>
      <w:proofErr w:type="gramEnd"/>
      <w:r>
        <w:t xml:space="preserve"> your drop-off site on PaintCare website and in </w:t>
      </w:r>
      <w:r>
        <w:rPr>
          <w:rFonts w:ascii="MS Gothic" w:eastAsia="MS Gothic" w:hAnsi="MS Gothic" w:cs="MS Gothic" w:hint="eastAsia"/>
        </w:rPr>
        <w:t> </w:t>
      </w:r>
      <w:r>
        <w:t>ads and promotional materials (optional)</w:t>
      </w:r>
    </w:p>
    <w:p w14:paraId="5A7E4473" w14:textId="77777777" w:rsidR="00362C81" w:rsidRDefault="00362C81" w:rsidP="00362C81">
      <w:pPr>
        <w:pStyle w:val="ListParagraph"/>
        <w:numPr>
          <w:ilvl w:val="0"/>
          <w:numId w:val="92"/>
        </w:numPr>
      </w:pPr>
      <w:r>
        <w:t xml:space="preserve">Compensation for value-added services including paint reuse programs and bulking of oil-based paint </w:t>
      </w:r>
    </w:p>
    <w:p w14:paraId="3914C3EC" w14:textId="77777777" w:rsidR="00362C81" w:rsidRDefault="00362C81" w:rsidP="00362C81">
      <w:pPr>
        <w:pStyle w:val="Heading5"/>
      </w:pPr>
      <w:r>
        <w:t>Common Questions</w:t>
      </w:r>
    </w:p>
    <w:p w14:paraId="6CAD0DE6" w14:textId="77777777" w:rsidR="00362C81" w:rsidRDefault="00362C81" w:rsidP="00362C81">
      <w:pPr>
        <w:pStyle w:val="Heading6"/>
      </w:pPr>
      <w:r>
        <w:t>Will becoming a PaintCare drop-off site require operational changes?</w:t>
      </w:r>
    </w:p>
    <w:p w14:paraId="45FB103D" w14:textId="77777777" w:rsidR="00362C81" w:rsidRDefault="00362C81" w:rsidP="00362C81">
      <w:r>
        <w:t>No. Your facility may continue to restrict who can access the paint collection program at your site. If your facility only serves a specific geographic region (e.g., towns, cities, or counties), you will not be required to serve customers that live outside of that area. Similarly, if your facility is not permitted to accept business waste, you will not be required to do so. (PaintCare retail sites accept paint from households and businesses.)</w:t>
      </w:r>
    </w:p>
    <w:p w14:paraId="4BAACC5A" w14:textId="77777777" w:rsidR="00362C81" w:rsidRDefault="00362C81" w:rsidP="00362C81">
      <w:pPr>
        <w:pStyle w:val="Heading6"/>
      </w:pPr>
      <w:r>
        <w:t>How do billing and payments work?</w:t>
      </w:r>
    </w:p>
    <w:p w14:paraId="726E6A84" w14:textId="77777777" w:rsidR="00362C81" w:rsidRDefault="00362C81" w:rsidP="00362C81">
      <w:r>
        <w:t xml:space="preserve">In the most common scenario, when your site ships out PaintCare products, the transporter sends PaintCare an invoice directly. This avoids the need for reimbursement. If your site also </w:t>
      </w:r>
      <w:proofErr w:type="gramStart"/>
      <w:r>
        <w:t>contracts with</w:t>
      </w:r>
      <w:proofErr w:type="gramEnd"/>
      <w:r>
        <w:t xml:space="preserve"> PaintCare for value-added services such as paint reuse, your program sends an invoice to PaintCare for reimbursement.</w:t>
      </w:r>
    </w:p>
    <w:p w14:paraId="10F93148" w14:textId="77777777" w:rsidR="00362C81" w:rsidRDefault="00362C81" w:rsidP="00362C81">
      <w:pPr>
        <w:pStyle w:val="Heading6"/>
      </w:pPr>
      <w:r>
        <w:t>What products are covered?</w:t>
      </w:r>
    </w:p>
    <w:p w14:paraId="42E45D37" w14:textId="77777777" w:rsidR="00362C81" w:rsidRDefault="00362C81" w:rsidP="00362C81">
      <w:r>
        <w:t xml:space="preserve">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 </w:t>
      </w:r>
    </w:p>
    <w:p w14:paraId="4DD8DA73" w14:textId="77777777" w:rsidR="00362C81" w:rsidRDefault="00362C81" w:rsidP="00362C81">
      <w:pPr>
        <w:pStyle w:val="Heading6"/>
      </w:pPr>
      <w:r>
        <w:t>Water-Based (Latex) Paint is a Resource</w:t>
      </w:r>
    </w:p>
    <w:p w14:paraId="134154F5" w14:textId="77777777" w:rsidR="00362C81" w:rsidRDefault="00362C81" w:rsidP="00362C81">
      <w:r>
        <w:t>PaintCare aims to conserve resources by maximizing paint recycling. HHW programs that previously did not accept water-based paint now have a better solution than encouraging consumers to dry it out and place it in the trash.</w:t>
      </w:r>
    </w:p>
    <w:p w14:paraId="4C64F30D" w14:textId="77777777" w:rsidR="00362C81" w:rsidRDefault="00362C81" w:rsidP="004A4C45">
      <w:pPr>
        <w:spacing w:after="0"/>
      </w:pPr>
      <w:r>
        <w:t>For more information, visit www.paintcare.org.</w:t>
      </w:r>
    </w:p>
    <w:p w14:paraId="135AF333" w14:textId="4AA1D135" w:rsidR="00362C81" w:rsidRDefault="00362C81" w:rsidP="004A4C45">
      <w:pPr>
        <w:spacing w:after="0"/>
      </w:pPr>
      <w:r>
        <w:t>Updated October 2025</w:t>
      </w:r>
      <w:r>
        <w:br w:type="page"/>
      </w:r>
    </w:p>
    <w:p w14:paraId="55684BD1" w14:textId="77777777" w:rsidR="00362C81" w:rsidRDefault="00362C81" w:rsidP="00362C81">
      <w:pPr>
        <w:pStyle w:val="Heading3"/>
      </w:pPr>
      <w:bookmarkStart w:id="584" w:name="_Toc224647361"/>
      <w:bookmarkStart w:id="585" w:name="_Toc224647591"/>
      <w:r>
        <w:lastRenderedPageBreak/>
        <w:t>Fact Sheet for Solid Waste Facilities</w:t>
      </w:r>
      <w:bookmarkEnd w:id="584"/>
      <w:bookmarkEnd w:id="585"/>
    </w:p>
    <w:p w14:paraId="1D316778" w14:textId="77777777" w:rsidR="00362C81" w:rsidRPr="00677CED" w:rsidRDefault="00362C81" w:rsidP="00362C81">
      <w:pPr>
        <w:jc w:val="center"/>
      </w:pPr>
      <w:r>
        <w:rPr>
          <w:noProof/>
        </w:rPr>
        <w:drawing>
          <wp:inline distT="0" distB="0" distL="0" distR="0" wp14:anchorId="2817D96E" wp14:editId="35FD15D2">
            <wp:extent cx="1758564" cy="2275788"/>
            <wp:effectExtent l="12700" t="12700" r="6985" b="10795"/>
            <wp:docPr id="1672645970" name="Picture 2" descr="Image of the fact sheet for Solid Waste Facilitie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Solid Waste Facilities. The text follows the imag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58564" cy="2275788"/>
                    </a:xfrm>
                    <a:prstGeom prst="rect">
                      <a:avLst/>
                    </a:prstGeom>
                    <a:ln>
                      <a:solidFill>
                        <a:schemeClr val="accent1"/>
                      </a:solidFill>
                    </a:ln>
                  </pic:spPr>
                </pic:pic>
              </a:graphicData>
            </a:graphic>
          </wp:inline>
        </w:drawing>
      </w:r>
    </w:p>
    <w:p w14:paraId="0B5B3892" w14:textId="77777777" w:rsidR="00362C81" w:rsidRPr="00B54080" w:rsidRDefault="00362C81" w:rsidP="00362C81">
      <w:pPr>
        <w:pStyle w:val="Heading4"/>
      </w:pPr>
      <w:r w:rsidRPr="00B54080">
        <w:t>Information for Solid Waste Facilities including Transfer Stations, Recycling Centers, and Landfills</w:t>
      </w:r>
    </w:p>
    <w:p w14:paraId="4595E193" w14:textId="77777777" w:rsidR="00362C81" w:rsidRDefault="00362C81" w:rsidP="00362C81">
      <w:r>
        <w:t xml:space="preserve">PaintCare is a nonprofit organization created by paint companies to help consumers manage leftover paint responsibly. PaintCare sets up convenient drop-off locations for unwanted paint throughout each state with a </w:t>
      </w:r>
      <w:proofErr w:type="gramStart"/>
      <w:r>
        <w:t>paint stewardship</w:t>
      </w:r>
      <w:proofErr w:type="gramEnd"/>
      <w:r>
        <w:t xml:space="preserve"> law. Most PaintCare sites are paint and hardware stores, but solid waste facilities including transfer stations, recycling centers, landfills, and household hazardous waste (HHW) facilities also participate. </w:t>
      </w:r>
    </w:p>
    <w:p w14:paraId="21FBA882" w14:textId="77777777" w:rsidR="00362C81" w:rsidRDefault="00362C81" w:rsidP="00362C81">
      <w:r>
        <w:t>To become a drop-off site, fill out the interest form: www.paintcare.org/drop-off-site-interest-form/.</w:t>
      </w:r>
    </w:p>
    <w:p w14:paraId="4E7C507A" w14:textId="77777777" w:rsidR="00362C81" w:rsidRPr="00B54080" w:rsidRDefault="00362C81" w:rsidP="00362C81">
      <w:pPr>
        <w:pStyle w:val="Heading5"/>
      </w:pPr>
      <w:r w:rsidRPr="00B54080">
        <w:t>Benefits for PaintCare Drop-Off Sites</w:t>
      </w:r>
    </w:p>
    <w:p w14:paraId="12283C94" w14:textId="77777777" w:rsidR="00362C81" w:rsidRDefault="00362C81" w:rsidP="00362C81">
      <w:pPr>
        <w:pStyle w:val="ListParagraph"/>
        <w:numPr>
          <w:ilvl w:val="0"/>
          <w:numId w:val="93"/>
        </w:numPr>
      </w:pPr>
      <w:r>
        <w:t xml:space="preserve">Transportation and recycling costs of accepted products are paid by PaintCare </w:t>
      </w:r>
    </w:p>
    <w:p w14:paraId="2CA8AE97" w14:textId="77777777" w:rsidR="00362C81" w:rsidRDefault="00362C81" w:rsidP="00362C81">
      <w:pPr>
        <w:pStyle w:val="ListParagraph"/>
        <w:numPr>
          <w:ilvl w:val="0"/>
          <w:numId w:val="93"/>
        </w:numPr>
      </w:pPr>
      <w:r>
        <w:t>Recycling leftover paint is more convenient for customers</w:t>
      </w:r>
    </w:p>
    <w:p w14:paraId="5E3EB2DE" w14:textId="77777777" w:rsidR="00362C81" w:rsidRDefault="00362C81" w:rsidP="00362C81">
      <w:pPr>
        <w:pStyle w:val="ListParagraph"/>
        <w:numPr>
          <w:ilvl w:val="0"/>
          <w:numId w:val="93"/>
        </w:numPr>
      </w:pPr>
      <w:r>
        <w:t xml:space="preserve">Help relieve local government of their cost of managing leftover paint </w:t>
      </w:r>
    </w:p>
    <w:p w14:paraId="2660CA96" w14:textId="77777777" w:rsidR="00362C81" w:rsidRDefault="00362C81" w:rsidP="00362C81">
      <w:pPr>
        <w:pStyle w:val="ListParagraph"/>
        <w:numPr>
          <w:ilvl w:val="0"/>
          <w:numId w:val="93"/>
        </w:numPr>
      </w:pPr>
      <w:r>
        <w:t xml:space="preserve">Conserve resources, keep paint out of the solid waste stream, and prevent the improper disposal of paint </w:t>
      </w:r>
    </w:p>
    <w:p w14:paraId="6A48B175" w14:textId="77777777" w:rsidR="00362C81" w:rsidRDefault="00362C81" w:rsidP="00362C81">
      <w:pPr>
        <w:pStyle w:val="ListParagraph"/>
        <w:numPr>
          <w:ilvl w:val="0"/>
          <w:numId w:val="93"/>
        </w:numPr>
      </w:pPr>
      <w:r>
        <w:t xml:space="preserve">Optional: offer paint in good condition for reuse and receive reimbursement: www.paintcare.org/paintshare </w:t>
      </w:r>
    </w:p>
    <w:p w14:paraId="01CCD4F6" w14:textId="77777777" w:rsidR="00362C81" w:rsidRDefault="00362C81" w:rsidP="00362C81">
      <w:pPr>
        <w:pStyle w:val="Heading5"/>
      </w:pPr>
      <w:r>
        <w:t>Drop-Off Site Responsibilities</w:t>
      </w:r>
    </w:p>
    <w:p w14:paraId="2A1293B8" w14:textId="77777777" w:rsidR="00362C81" w:rsidRDefault="00362C81" w:rsidP="00362C81">
      <w:pPr>
        <w:pStyle w:val="ListParagraph"/>
        <w:numPr>
          <w:ilvl w:val="0"/>
          <w:numId w:val="94"/>
        </w:numPr>
      </w:pPr>
      <w:r>
        <w:t xml:space="preserve">Provide secure storage area for </w:t>
      </w:r>
      <w:proofErr w:type="gramStart"/>
      <w:r>
        <w:t>paint</w:t>
      </w:r>
      <w:proofErr w:type="gramEnd"/>
      <w:r>
        <w:t xml:space="preserve"> collection bins</w:t>
      </w:r>
    </w:p>
    <w:p w14:paraId="25B9D616" w14:textId="77777777" w:rsidR="00362C81" w:rsidRDefault="00362C81" w:rsidP="00362C81">
      <w:pPr>
        <w:pStyle w:val="ListParagraph"/>
        <w:numPr>
          <w:ilvl w:val="0"/>
          <w:numId w:val="94"/>
        </w:numPr>
      </w:pPr>
      <w:r>
        <w:t xml:space="preserve">Accept all brands of leftover PaintCare products from the public during operating hours </w:t>
      </w:r>
    </w:p>
    <w:p w14:paraId="6556C51C" w14:textId="77777777" w:rsidR="00362C81" w:rsidRDefault="00362C81" w:rsidP="00362C81">
      <w:pPr>
        <w:pStyle w:val="ListParagraph"/>
        <w:numPr>
          <w:ilvl w:val="0"/>
          <w:numId w:val="94"/>
        </w:numPr>
      </w:pPr>
      <w:r>
        <w:lastRenderedPageBreak/>
        <w:t xml:space="preserve">Place only PaintCare products in paint collection bins, taking care not to open containers </w:t>
      </w:r>
    </w:p>
    <w:p w14:paraId="4CD4A913" w14:textId="77777777" w:rsidR="00362C81" w:rsidRDefault="00362C81" w:rsidP="00362C81">
      <w:pPr>
        <w:pStyle w:val="ListParagraph"/>
        <w:numPr>
          <w:ilvl w:val="0"/>
          <w:numId w:val="94"/>
        </w:numPr>
      </w:pPr>
      <w:r>
        <w:t>Keep paint collection bins neat and properly packed</w:t>
      </w:r>
    </w:p>
    <w:p w14:paraId="156718F1" w14:textId="77777777" w:rsidR="00362C81" w:rsidRDefault="00362C81" w:rsidP="00362C81">
      <w:pPr>
        <w:pStyle w:val="ListParagraph"/>
        <w:numPr>
          <w:ilvl w:val="0"/>
          <w:numId w:val="94"/>
        </w:numPr>
      </w:pPr>
      <w:r>
        <w:t>Complete minimal paperwork related to tracking outgoing paint shipments</w:t>
      </w:r>
    </w:p>
    <w:p w14:paraId="2F34A3A1" w14:textId="77777777" w:rsidR="00362C81" w:rsidRDefault="00362C81" w:rsidP="00362C81">
      <w:pPr>
        <w:pStyle w:val="ListParagraph"/>
        <w:numPr>
          <w:ilvl w:val="0"/>
          <w:numId w:val="94"/>
        </w:numPr>
      </w:pPr>
      <w:r>
        <w:t>Ensure all staff maintain training on PaintCare drop-off site guidelines and operating procedures</w:t>
      </w:r>
    </w:p>
    <w:p w14:paraId="1176154F" w14:textId="77777777" w:rsidR="00362C81" w:rsidRDefault="00362C81" w:rsidP="00362C81">
      <w:pPr>
        <w:pStyle w:val="Heading5"/>
      </w:pPr>
      <w:r>
        <w:t>PaintCare Provides</w:t>
      </w:r>
    </w:p>
    <w:p w14:paraId="7A1C258D" w14:textId="77777777" w:rsidR="00362C81" w:rsidRDefault="00362C81" w:rsidP="00362C81">
      <w:pPr>
        <w:pStyle w:val="ListParagraph"/>
        <w:numPr>
          <w:ilvl w:val="0"/>
          <w:numId w:val="95"/>
        </w:numPr>
      </w:pPr>
      <w:r>
        <w:t xml:space="preserve">Reusable paint collection bins </w:t>
      </w:r>
    </w:p>
    <w:p w14:paraId="24D998B9" w14:textId="77777777" w:rsidR="00362C81" w:rsidRDefault="00362C81" w:rsidP="00362C81">
      <w:pPr>
        <w:pStyle w:val="ListParagraph"/>
        <w:numPr>
          <w:ilvl w:val="0"/>
          <w:numId w:val="95"/>
        </w:numPr>
      </w:pPr>
      <w:r>
        <w:t>Training materials and staff training at your site</w:t>
      </w:r>
    </w:p>
    <w:p w14:paraId="4AC4A67B" w14:textId="77777777" w:rsidR="00362C81" w:rsidRDefault="00362C81" w:rsidP="00362C81">
      <w:pPr>
        <w:pStyle w:val="ListParagraph"/>
        <w:numPr>
          <w:ilvl w:val="0"/>
          <w:numId w:val="95"/>
        </w:numPr>
      </w:pPr>
      <w:r>
        <w:t>Program brochures, signage, and customer education materials</w:t>
      </w:r>
    </w:p>
    <w:p w14:paraId="75339C24" w14:textId="77777777" w:rsidR="00362C81" w:rsidRDefault="00362C81" w:rsidP="00362C81">
      <w:pPr>
        <w:pStyle w:val="ListParagraph"/>
        <w:numPr>
          <w:ilvl w:val="0"/>
          <w:numId w:val="95"/>
        </w:numPr>
      </w:pPr>
      <w:proofErr w:type="gramStart"/>
      <w:r>
        <w:t>Listing</w:t>
      </w:r>
      <w:proofErr w:type="gramEnd"/>
      <w:r>
        <w:t xml:space="preserve"> your drop-off site on PaintCare website and in ads and promotional materials (optional)</w:t>
      </w:r>
    </w:p>
    <w:p w14:paraId="57F9FAA7" w14:textId="77777777" w:rsidR="00362C81" w:rsidRDefault="00362C81" w:rsidP="00362C81">
      <w:pPr>
        <w:pStyle w:val="Heading5"/>
      </w:pPr>
      <w:r>
        <w:t>Common Questions</w:t>
      </w:r>
    </w:p>
    <w:p w14:paraId="2C11AFF6" w14:textId="77777777" w:rsidR="00362C81" w:rsidRDefault="00362C81" w:rsidP="00362C81">
      <w:pPr>
        <w:pStyle w:val="Heading6"/>
      </w:pPr>
      <w:r>
        <w:t>Will becoming a PaintCare drop-off site require operational changes?</w:t>
      </w:r>
    </w:p>
    <w:p w14:paraId="3D983B4C" w14:textId="77777777" w:rsidR="00362C81" w:rsidRDefault="00362C81" w:rsidP="00362C81">
      <w:r>
        <w:t>No. Your facility may continue to restrict who can access the paint collection program at your site. If your facility only serves a specific geographic region (e.g., towns, cities, or counties), you will not be required to serve customers that live outside of that area. Similarly, if your facility is not permitted to accept business waste, you will not be required to do so. (PaintCare retail sites accept paint from households and businesses.)</w:t>
      </w:r>
    </w:p>
    <w:p w14:paraId="14279EAA" w14:textId="77777777" w:rsidR="00362C81" w:rsidRDefault="00362C81" w:rsidP="00362C81">
      <w:pPr>
        <w:pStyle w:val="Heading6"/>
      </w:pPr>
      <w:r>
        <w:t>How can PaintCare benefit Solid Waste Facilities?</w:t>
      </w:r>
    </w:p>
    <w:p w14:paraId="4EFEA13F" w14:textId="77777777" w:rsidR="00362C81" w:rsidRDefault="00362C81" w:rsidP="00362C81">
      <w:r>
        <w:t xml:space="preserve">Solid waste facilities that generate leftover paint but are not PaintCare drop-off sites can use </w:t>
      </w:r>
      <w:proofErr w:type="spellStart"/>
      <w:r>
        <w:t>PaintCare’s</w:t>
      </w:r>
      <w:proofErr w:type="spellEnd"/>
      <w:r>
        <w:t xml:space="preserve"> drop-off sites or free pickup service for 100+ gallons of paint.</w:t>
      </w:r>
    </w:p>
    <w:p w14:paraId="197CBE4A" w14:textId="77777777" w:rsidR="00362C81" w:rsidRDefault="00362C81" w:rsidP="00362C81">
      <w:pPr>
        <w:pStyle w:val="Heading6"/>
      </w:pPr>
      <w:r>
        <w:t>What products are covered?</w:t>
      </w:r>
    </w:p>
    <w:p w14:paraId="619CCC89" w14:textId="77777777" w:rsidR="00362C81" w:rsidRDefault="00362C81" w:rsidP="00362C81">
      <w:r>
        <w:t xml:space="preserve">PaintCare sites accept house paint as well as primers, stains, sealers, and clear coatings, such as shellac and varnish. All products must be in their original, labeled containers (no larger than five gallons) and must be covered with a secure lid. Certain products are not accepted. Review the list of accepted products at www.paintcare.org/products.   </w:t>
      </w:r>
    </w:p>
    <w:p w14:paraId="575F91B0" w14:textId="77777777" w:rsidR="00362C81" w:rsidRDefault="00362C81" w:rsidP="00362C81">
      <w:pPr>
        <w:pStyle w:val="Heading5"/>
      </w:pPr>
      <w:r>
        <w:t>Water-Based (Latex) Paint is a Resource</w:t>
      </w:r>
    </w:p>
    <w:p w14:paraId="0864F8B0" w14:textId="77777777" w:rsidR="00362C81" w:rsidRDefault="00362C81" w:rsidP="00362C81">
      <w:r>
        <w:t>PaintCare aims to conserve resources by maximizing paint recycling. HHW programs that previously did not accept water-based paint now have a better solution than encouraging consumers to dry it out and place it in the trash.</w:t>
      </w:r>
    </w:p>
    <w:p w14:paraId="24A5330F" w14:textId="77777777" w:rsidR="00362C81" w:rsidRDefault="00362C81" w:rsidP="00362C81">
      <w:r>
        <w:t>For more information, visit www.paintcare.org.</w:t>
      </w:r>
    </w:p>
    <w:p w14:paraId="519D9F70" w14:textId="538A1E4F" w:rsidR="00362C81" w:rsidRDefault="00362C81" w:rsidP="00D20123">
      <w:r>
        <w:t xml:space="preserve">Updated October </w:t>
      </w:r>
      <w:proofErr w:type="spellStart"/>
      <w:r>
        <w:t>2025</w:t>
      </w:r>
      <w:bookmarkStart w:id="586" w:name="_Toc224647362"/>
      <w:bookmarkStart w:id="587" w:name="_Toc224647592"/>
      <w:r>
        <w:t>Fact</w:t>
      </w:r>
      <w:proofErr w:type="spellEnd"/>
      <w:r>
        <w:t xml:space="preserve"> Sheet for Joint Outreach</w:t>
      </w:r>
      <w:bookmarkEnd w:id="586"/>
      <w:bookmarkEnd w:id="587"/>
    </w:p>
    <w:p w14:paraId="26FA6993" w14:textId="77777777" w:rsidR="00362C81" w:rsidRPr="00677CED" w:rsidRDefault="00362C81" w:rsidP="00362C81">
      <w:pPr>
        <w:jc w:val="center"/>
      </w:pPr>
      <w:r>
        <w:rPr>
          <w:noProof/>
        </w:rPr>
        <w:lastRenderedPageBreak/>
        <w:drawing>
          <wp:inline distT="0" distB="0" distL="0" distR="0" wp14:anchorId="4F6961A6" wp14:editId="18D407C8">
            <wp:extent cx="1758564" cy="2278259"/>
            <wp:effectExtent l="12700" t="12700" r="6985" b="8255"/>
            <wp:docPr id="797393816" name="Picture 2" descr="Image of the fact sheet for Joint Outreach.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Joint Outreach. The text follows the imag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58564" cy="2278259"/>
                    </a:xfrm>
                    <a:prstGeom prst="rect">
                      <a:avLst/>
                    </a:prstGeom>
                    <a:ln>
                      <a:solidFill>
                        <a:schemeClr val="accent1"/>
                      </a:solidFill>
                    </a:ln>
                  </pic:spPr>
                </pic:pic>
              </a:graphicData>
            </a:graphic>
          </wp:inline>
        </w:drawing>
      </w:r>
    </w:p>
    <w:p w14:paraId="6FB0F6BB" w14:textId="77777777" w:rsidR="00362C81" w:rsidRPr="00B54080" w:rsidRDefault="00362C81" w:rsidP="00362C81">
      <w:pPr>
        <w:pStyle w:val="Heading4"/>
      </w:pPr>
      <w:r w:rsidRPr="00930162">
        <w:t xml:space="preserve">Joint Outreach Projects for </w:t>
      </w:r>
      <w:r>
        <w:t>G</w:t>
      </w:r>
      <w:r w:rsidRPr="00930162">
        <w:t xml:space="preserve">overnment </w:t>
      </w:r>
      <w:r>
        <w:t>A</w:t>
      </w:r>
      <w:r w:rsidRPr="00930162">
        <w:t xml:space="preserve">gencies </w:t>
      </w:r>
      <w:r>
        <w:t>P</w:t>
      </w:r>
      <w:r w:rsidRPr="00930162">
        <w:t>artnering with PaintCare</w:t>
      </w:r>
    </w:p>
    <w:p w14:paraId="72F644F7" w14:textId="77777777" w:rsidR="00362C81" w:rsidRDefault="00362C81" w:rsidP="00362C81">
      <w:r>
        <w:t xml:space="preserve">If you are a local government that has partnered with PaintCare, we offer limited funding support for outreach activities that promote the PaintCare program. We are most interested in partnering with you when setting up new PaintCare sites, where participation is low, or to promote one-day household hazardous waste events to boost the amount of paint collected. We support costs for radio, newspaper, social media, and direct mail, and will consider other media. </w:t>
      </w:r>
    </w:p>
    <w:p w14:paraId="6CC09A42" w14:textId="77777777" w:rsidR="00362C81" w:rsidRDefault="00362C81" w:rsidP="00362C81">
      <w:pPr>
        <w:pStyle w:val="Heading5"/>
      </w:pPr>
      <w:r>
        <w:t>Joint Outreach Application Process</w:t>
      </w:r>
    </w:p>
    <w:p w14:paraId="33EAD0C9" w14:textId="77777777" w:rsidR="00362C81" w:rsidRDefault="00362C81" w:rsidP="00362C81">
      <w:r>
        <w:t xml:space="preserve">Project budgets and all creative work must be reviewed and approved by PaintCare. Creative work includes text, images, and scripts. All projects must include </w:t>
      </w:r>
      <w:proofErr w:type="spellStart"/>
      <w:r>
        <w:t>PaintCare’s</w:t>
      </w:r>
      <w:proofErr w:type="spellEnd"/>
      <w:r>
        <w:t xml:space="preserve"> website address and logo and mention that other PaintCare drop-off sites can be found at www.paintcare.org. Please complete our Proposal Form for Joint Outreach Projects on the Waste Facilities page at www.paintcare.org/waste-facilities or email smeteer@paint.org with questions. PaintCare can provide artwork and photos you can use for creating drafts. </w:t>
      </w:r>
    </w:p>
    <w:p w14:paraId="52587DC5" w14:textId="77777777" w:rsidR="00362C81" w:rsidRDefault="00362C81" w:rsidP="00362C81">
      <w:pPr>
        <w:pStyle w:val="Heading6"/>
      </w:pPr>
      <w:r>
        <w:t>Your Responsibilities</w:t>
      </w:r>
    </w:p>
    <w:p w14:paraId="27DDC4BC" w14:textId="77777777" w:rsidR="00362C81" w:rsidRDefault="00362C81" w:rsidP="00362C81">
      <w:r>
        <w:t>At the start of each project, we request that you provide PaintCare with draft text, dimensions and/or specs, and due dates for the materials.</w:t>
      </w:r>
    </w:p>
    <w:p w14:paraId="01D135CB" w14:textId="77777777" w:rsidR="00362C81" w:rsidRDefault="00362C81" w:rsidP="00362C81">
      <w:pPr>
        <w:pStyle w:val="ListParagraph"/>
        <w:numPr>
          <w:ilvl w:val="0"/>
          <w:numId w:val="96"/>
        </w:numPr>
      </w:pPr>
      <w:r>
        <w:t xml:space="preserve">Brochures &amp; Postcards: You are responsible for sending artwork files to your printer, coordinating mailings, and distribution. After the project is completed, we request a description of how, when, and where the piece was distributed and an electronic copy of the final piece. </w:t>
      </w:r>
    </w:p>
    <w:p w14:paraId="520969E3" w14:textId="77777777" w:rsidR="00362C81" w:rsidRDefault="00362C81" w:rsidP="00362C81">
      <w:pPr>
        <w:pStyle w:val="ListParagraph"/>
        <w:numPr>
          <w:ilvl w:val="0"/>
          <w:numId w:val="96"/>
        </w:numPr>
      </w:pPr>
      <w:r>
        <w:t xml:space="preserve">Newspaper: You are responsible for scheduling and sending artwork files to the newspaper. After the project is completed, we request a list of </w:t>
      </w:r>
      <w:proofErr w:type="gramStart"/>
      <w:r>
        <w:t>run</w:t>
      </w:r>
      <w:proofErr w:type="gramEnd"/>
      <w:r>
        <w:t xml:space="preserve"> dates for each newspaper and a scan of each ad. </w:t>
      </w:r>
    </w:p>
    <w:p w14:paraId="4E300BB3" w14:textId="77777777" w:rsidR="00362C81" w:rsidRDefault="00362C81" w:rsidP="00362C81">
      <w:pPr>
        <w:pStyle w:val="ListParagraph"/>
        <w:numPr>
          <w:ilvl w:val="0"/>
          <w:numId w:val="96"/>
        </w:numPr>
      </w:pPr>
      <w:r>
        <w:lastRenderedPageBreak/>
        <w:t xml:space="preserve">Radio: You are responsible for providing the pre-approved scripts to the stations and handling scheduling. After the project is completed, we request you provide text of the final script with a list of run dates and times. </w:t>
      </w:r>
    </w:p>
    <w:p w14:paraId="243DA187" w14:textId="77777777" w:rsidR="00362C81" w:rsidRDefault="00362C81" w:rsidP="00362C81">
      <w:pPr>
        <w:pStyle w:val="ListParagraph"/>
        <w:numPr>
          <w:ilvl w:val="0"/>
          <w:numId w:val="96"/>
        </w:numPr>
      </w:pPr>
      <w:r>
        <w:t xml:space="preserve">Digital Media &amp; Other: We are open to other types of projects such as digital advertising and social media campaigns, as well as other forms of outreach. Please coordinate details in advance and send PaintCare supporting documentation along with your </w:t>
      </w:r>
      <w:proofErr w:type="gramStart"/>
      <w:r>
        <w:t>invoice</w:t>
      </w:r>
      <w:proofErr w:type="gramEnd"/>
      <w:r>
        <w:t xml:space="preserve"> so we have a record of the projects and examples to show others.</w:t>
      </w:r>
    </w:p>
    <w:p w14:paraId="6B6A872A" w14:textId="77777777" w:rsidR="00362C81" w:rsidRDefault="00362C81" w:rsidP="00362C81">
      <w:pPr>
        <w:pStyle w:val="Heading6"/>
      </w:pPr>
      <w:r>
        <w:t>Design Assistance</w:t>
      </w:r>
    </w:p>
    <w:p w14:paraId="70D04F44" w14:textId="77777777" w:rsidR="00362C81" w:rsidRDefault="00362C81" w:rsidP="00362C81">
      <w:r>
        <w:t xml:space="preserve">PaintCare can assist with basic layout and graphic design for print and digital projects. When we provide this type of assistance, we will provide electronic files for you to send for printing or ad placement. Other than editing and commenting on scripts, we do not provide in-house assistance with audio or video production. Please allow plenty of time for project planning, approvals, and editing. Depending on the time of year, this may take 4–8 weeks. </w:t>
      </w:r>
    </w:p>
    <w:p w14:paraId="027DCB09" w14:textId="77777777" w:rsidR="00362C81" w:rsidRDefault="00362C81" w:rsidP="00362C81">
      <w:pPr>
        <w:pStyle w:val="Heading6"/>
      </w:pPr>
      <w:r>
        <w:t>Reimbursement</w:t>
      </w:r>
    </w:p>
    <w:p w14:paraId="2EE2B7F7" w14:textId="77777777" w:rsidR="00362C81" w:rsidRDefault="00362C81" w:rsidP="00362C81">
      <w:r>
        <w:t xml:space="preserve">PaintCare provides reimbursements for approved projects only. We do not provide money up front, pay vendors directly, or accept requests for reimbursements on projects that have already been completed. Generally, PaintCare will reimburse costs for approved projects proportional to the amount of the project dedicated to PaintCare information. Funding amounts may also differ depending on available resources and our other outreach taking place in your area. </w:t>
      </w:r>
    </w:p>
    <w:p w14:paraId="4AB85234" w14:textId="77777777" w:rsidR="00362C81" w:rsidRDefault="00362C81" w:rsidP="00362C81">
      <w:r>
        <w:t xml:space="preserve">To be reimbursed after the project is completed, send an invoice from your government agency, samples of final pieces, and copies of invoices from your vendors to paintcare@bill.com and copy Stacy Meteer at smeteer@paint.org. The “To:” space on the invoice should be addressed to PaintCare, 901 New York Ave NW, Suite 300 West, Washington DC, 20001. In the space for purchase orders please write “6369 Communications: Other, Joint Projects – [INSERT YOUR STATE].”  </w:t>
      </w:r>
    </w:p>
    <w:p w14:paraId="1C366CB6" w14:textId="77777777" w:rsidR="00362C81" w:rsidRDefault="00362C81" w:rsidP="00362C81">
      <w:r>
        <w:t>For more information, visit www.paintcare.org.</w:t>
      </w:r>
    </w:p>
    <w:p w14:paraId="6EF53118" w14:textId="77777777" w:rsidR="00362C81" w:rsidRPr="00B10813" w:rsidRDefault="00362C81" w:rsidP="00362C81">
      <w:r>
        <w:t>October 2025</w:t>
      </w:r>
    </w:p>
    <w:p w14:paraId="2A2D97A5" w14:textId="5C2D5ACC" w:rsidR="00362C81" w:rsidRDefault="00362C81">
      <w:r>
        <w:br w:type="page"/>
      </w:r>
    </w:p>
    <w:p w14:paraId="33BE6584" w14:textId="77777777" w:rsidR="00362C81" w:rsidRDefault="00362C81" w:rsidP="00362C81">
      <w:pPr>
        <w:pStyle w:val="Heading3"/>
      </w:pPr>
      <w:bookmarkStart w:id="588" w:name="_Toc224647363"/>
      <w:bookmarkStart w:id="589" w:name="_Toc224647593"/>
      <w:r>
        <w:lastRenderedPageBreak/>
        <w:t>Fact Sheet for Reuse Compensation</w:t>
      </w:r>
      <w:bookmarkEnd w:id="588"/>
      <w:bookmarkEnd w:id="589"/>
    </w:p>
    <w:p w14:paraId="2A495531" w14:textId="77777777" w:rsidR="00362C81" w:rsidRPr="00677CED" w:rsidRDefault="00362C81" w:rsidP="00362C81">
      <w:pPr>
        <w:jc w:val="center"/>
      </w:pPr>
      <w:r>
        <w:rPr>
          <w:noProof/>
        </w:rPr>
        <w:drawing>
          <wp:inline distT="0" distB="0" distL="0" distR="0" wp14:anchorId="16EC483D" wp14:editId="019C0017">
            <wp:extent cx="1758564" cy="2283233"/>
            <wp:effectExtent l="12700" t="12700" r="6985" b="15875"/>
            <wp:docPr id="804878230" name="Picture 2" descr="Image of the fact sheet for Reuse Compensation.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act sheet for Reuse Compensation. The text follows the imag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8564" cy="2283233"/>
                    </a:xfrm>
                    <a:prstGeom prst="rect">
                      <a:avLst/>
                    </a:prstGeom>
                    <a:ln>
                      <a:solidFill>
                        <a:schemeClr val="accent1"/>
                      </a:solidFill>
                    </a:ln>
                  </pic:spPr>
                </pic:pic>
              </a:graphicData>
            </a:graphic>
          </wp:inline>
        </w:drawing>
      </w:r>
    </w:p>
    <w:p w14:paraId="5A560347" w14:textId="77777777" w:rsidR="00362C81" w:rsidRPr="00B54080" w:rsidRDefault="00362C81" w:rsidP="00362C81">
      <w:pPr>
        <w:pStyle w:val="Heading4"/>
      </w:pPr>
      <w:r>
        <w:t>Reuse Programs Compensation and Reporting</w:t>
      </w:r>
    </w:p>
    <w:p w14:paraId="30C8A9C3" w14:textId="77777777" w:rsidR="00362C81" w:rsidRDefault="00362C81" w:rsidP="00362C81">
      <w:r>
        <w:t>PaintCare encourages household hazardous waste programs (i.e., swap shops or exchanges) and reuse stores to operate paint reuse programs. Reuse programs return good quality, unused paint to the local community at low or no cost. Reuse is a preferred method of waste management. To encourage reuse, PaintCare will compensate paint drop-off sites operating a reuse program under a contract with PaintCare.</w:t>
      </w:r>
    </w:p>
    <w:p w14:paraId="1D25780E" w14:textId="77777777" w:rsidR="00362C81" w:rsidRDefault="00362C81" w:rsidP="00362C81">
      <w:pPr>
        <w:pStyle w:val="Heading5"/>
      </w:pPr>
      <w:r>
        <w:t>Operating a Reuse Program</w:t>
      </w:r>
    </w:p>
    <w:p w14:paraId="417B7F3D" w14:textId="77777777" w:rsidR="00362C81" w:rsidRDefault="00362C81" w:rsidP="00362C81">
      <w:r>
        <w:t xml:space="preserve">Any PaintCare products (qualifying paint, stain, and varnish as defined by PaintCare – please see www.paintcare.org/products) that are distributed through reuse programs must be in their original container, have an original label, and be in good physical and aesthetic condition. Contents must be liquid and relatively new. Containers should be closed securely before being placed in the reuse storage area. </w:t>
      </w:r>
    </w:p>
    <w:p w14:paraId="39CD0BF2" w14:textId="77777777" w:rsidR="00362C81" w:rsidRDefault="00362C81" w:rsidP="00362C81">
      <w:r>
        <w:t>Customers must sign a waiver form explaining that the paint is taken “as-is” with no guarantee of quality or contents. The customer is required to read, complete, and sign the form, and site staff members are required to verify and record what has been taken by the customer. If a reuse facility does not use a waiver form, the facility accepts the liability for the materials. The staff must record the number of containers taken by each participant and the total estimated volume on the log.</w:t>
      </w:r>
    </w:p>
    <w:p w14:paraId="0A501304" w14:textId="77777777" w:rsidR="00362C81" w:rsidRDefault="00362C81" w:rsidP="00362C81">
      <w:pPr>
        <w:pStyle w:val="Heading5"/>
      </w:pPr>
      <w:r>
        <w:t>Track and Report by Volume (gallons)</w:t>
      </w:r>
    </w:p>
    <w:p w14:paraId="3CF63A99" w14:textId="77777777" w:rsidR="00362C81" w:rsidRDefault="00362C81" w:rsidP="00362C81">
      <w:pPr>
        <w:pStyle w:val="ListParagraph"/>
        <w:numPr>
          <w:ilvl w:val="0"/>
          <w:numId w:val="97"/>
        </w:numPr>
      </w:pPr>
      <w:r>
        <w:t>Containers may contain any amount of paint in them</w:t>
      </w:r>
    </w:p>
    <w:p w14:paraId="4D32D79F" w14:textId="77777777" w:rsidR="00362C81" w:rsidRDefault="00362C81" w:rsidP="00362C81">
      <w:pPr>
        <w:pStyle w:val="ListParagraph"/>
        <w:numPr>
          <w:ilvl w:val="0"/>
          <w:numId w:val="97"/>
        </w:numPr>
      </w:pPr>
      <w:r>
        <w:t>Sites must determine and report total gallons of latex paint and total gallons of oil-based paint distributed for reuse</w:t>
      </w:r>
    </w:p>
    <w:p w14:paraId="3286D903" w14:textId="77777777" w:rsidR="00362C81" w:rsidRDefault="00362C81" w:rsidP="00362C81">
      <w:pPr>
        <w:pStyle w:val="ListParagraph"/>
        <w:numPr>
          <w:ilvl w:val="0"/>
          <w:numId w:val="97"/>
        </w:numPr>
      </w:pPr>
      <w:r>
        <w:lastRenderedPageBreak/>
        <w:t>Compensation is provided at $1.60 per gallon</w:t>
      </w:r>
    </w:p>
    <w:p w14:paraId="7A40114B" w14:textId="77777777" w:rsidR="00362C81" w:rsidRDefault="00362C81" w:rsidP="00362C81">
      <w:r>
        <w:t>The site must track and report the actual volume of paint in the containers using an internal methodology (e.g., weigh the cans on a scale, estimate weight by hand, do visual inspection). The methodology must be provided to PaintCare upon request.</w:t>
      </w:r>
    </w:p>
    <w:p w14:paraId="06E455D9" w14:textId="77777777" w:rsidR="00362C81" w:rsidRDefault="00362C81" w:rsidP="00362C81">
      <w:r>
        <w:t>For more information, visit www.paintcare.org.</w:t>
      </w:r>
    </w:p>
    <w:p w14:paraId="00BE1305" w14:textId="77777777" w:rsidR="00362C81" w:rsidRPr="00B10813" w:rsidRDefault="00362C81" w:rsidP="00362C81">
      <w:r>
        <w:t>Updated November 2025</w:t>
      </w:r>
    </w:p>
    <w:p w14:paraId="1758171F" w14:textId="163394CC" w:rsidR="00155F3E" w:rsidRDefault="00362C81" w:rsidP="00362C81">
      <w:r>
        <w:br w:type="page"/>
      </w:r>
    </w:p>
    <w:p w14:paraId="684C1BB6" w14:textId="335F5D4B" w:rsidR="00943AC9" w:rsidRDefault="004A425C" w:rsidP="00A85080">
      <w:pPr>
        <w:pStyle w:val="Heading2"/>
        <w:rPr>
          <w:b w:val="0"/>
        </w:rPr>
      </w:pPr>
      <w:bookmarkStart w:id="590" w:name="_Toc22464759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r w:rsidRPr="00BC3E09">
        <w:lastRenderedPageBreak/>
        <w:t xml:space="preserve">Appendix D. </w:t>
      </w:r>
      <w:r w:rsidR="001928B2" w:rsidRPr="00BC3E09">
        <w:t xml:space="preserve">Site </w:t>
      </w:r>
      <w:r w:rsidRPr="00BC3E09">
        <w:t>Guidelines</w:t>
      </w:r>
      <w:bookmarkEnd w:id="590"/>
      <w:r w:rsidR="00943AC9">
        <w:br w:type="page"/>
      </w:r>
    </w:p>
    <w:p w14:paraId="54A20BCF" w14:textId="699D699F" w:rsidR="00920F0F" w:rsidRPr="006E591C" w:rsidRDefault="00920F0F" w:rsidP="006E591C">
      <w:pPr>
        <w:rPr>
          <w:rFonts w:eastAsiaTheme="majorEastAsia"/>
          <w:color w:val="004495"/>
          <w:sz w:val="40"/>
          <w:szCs w:val="40"/>
        </w:rPr>
      </w:pPr>
      <w:bookmarkStart w:id="591" w:name="_Toc37907545"/>
      <w:bookmarkStart w:id="592" w:name="_Toc37907800"/>
      <w:bookmarkStart w:id="593" w:name="_Toc38979394"/>
      <w:bookmarkStart w:id="594" w:name="_Toc40182656"/>
      <w:bookmarkStart w:id="595" w:name="_Toc40272025"/>
      <w:bookmarkStart w:id="596" w:name="_Toc40272653"/>
      <w:bookmarkStart w:id="597" w:name="_Toc54964141"/>
      <w:bookmarkStart w:id="598" w:name="_Toc55208839"/>
      <w:bookmarkStart w:id="599" w:name="_Toc55209928"/>
      <w:bookmarkStart w:id="600" w:name="_Toc86925045"/>
      <w:bookmarkStart w:id="601" w:name="_Toc117094613"/>
      <w:bookmarkStart w:id="602" w:name="_Toc117094833"/>
      <w:bookmarkStart w:id="603" w:name="_Toc117253168"/>
      <w:bookmarkStart w:id="604" w:name="_Toc117253797"/>
      <w:bookmarkStart w:id="605" w:name="_Toc148687295"/>
      <w:bookmarkStart w:id="606" w:name="_Toc166664681"/>
      <w:bookmarkStart w:id="607" w:name="_Toc198202977"/>
      <w:bookmarkStart w:id="608" w:name="_Toc224647365"/>
      <w:bookmarkStart w:id="609" w:name="_Toc224647595"/>
      <w:r w:rsidRPr="006E591C">
        <w:rPr>
          <w:rFonts w:eastAsiaTheme="majorEastAsia"/>
          <w:color w:val="004495"/>
          <w:sz w:val="40"/>
          <w:szCs w:val="40"/>
        </w:rPr>
        <w:lastRenderedPageBreak/>
        <w:t>Drop-Off Site</w:t>
      </w:r>
      <w:bookmarkEnd w:id="591"/>
      <w:bookmarkEnd w:id="592"/>
      <w:bookmarkEnd w:id="593"/>
      <w:bookmarkEnd w:id="594"/>
      <w:bookmarkEnd w:id="595"/>
      <w:bookmarkEnd w:id="596"/>
      <w:r w:rsidR="00193913" w:rsidRPr="006E591C">
        <w:rPr>
          <w:rFonts w:eastAsiaTheme="majorEastAsia"/>
          <w:color w:val="004495"/>
          <w:sz w:val="40"/>
          <w:szCs w:val="40"/>
        </w:rPr>
        <w:t xml:space="preserve"> Guid</w:t>
      </w:r>
      <w:r w:rsidR="003A3F0D" w:rsidRPr="006E591C">
        <w:rPr>
          <w:rFonts w:eastAsiaTheme="majorEastAsia"/>
          <w:color w:val="004495"/>
          <w:sz w:val="40"/>
          <w:szCs w:val="40"/>
        </w:rPr>
        <w:t>e</w:t>
      </w:r>
      <w:r w:rsidR="00193913" w:rsidRPr="006E591C">
        <w:rPr>
          <w:rFonts w:eastAsiaTheme="majorEastAsia"/>
          <w:color w:val="004495"/>
          <w:sz w:val="40"/>
          <w:szCs w:val="40"/>
        </w:rPr>
        <w:t>lines</w:t>
      </w:r>
      <w:bookmarkEnd w:id="597"/>
      <w:bookmarkEnd w:id="598"/>
      <w:bookmarkEnd w:id="599"/>
      <w:bookmarkEnd w:id="600"/>
      <w:bookmarkEnd w:id="601"/>
      <w:bookmarkEnd w:id="602"/>
      <w:bookmarkEnd w:id="603"/>
      <w:bookmarkEnd w:id="604"/>
      <w:bookmarkEnd w:id="605"/>
      <w:bookmarkEnd w:id="606"/>
      <w:bookmarkEnd w:id="607"/>
      <w:bookmarkEnd w:id="608"/>
      <w:bookmarkEnd w:id="609"/>
    </w:p>
    <w:p w14:paraId="0FE149F5" w14:textId="77777777" w:rsidR="00F70F23" w:rsidRDefault="00F70F23" w:rsidP="00F70F23">
      <w:bookmarkStart w:id="610" w:name="_Toc37907546"/>
      <w:bookmarkStart w:id="611" w:name="_Toc37907801"/>
      <w:bookmarkStart w:id="612" w:name="_Toc38979395"/>
      <w:bookmarkStart w:id="613" w:name="_Toc40182657"/>
      <w:bookmarkStart w:id="614" w:name="_Toc40272026"/>
      <w:bookmarkStart w:id="615" w:name="_Toc40272654"/>
      <w:r>
        <w:t xml:space="preserve">This document contains detailed information on </w:t>
      </w:r>
      <w:proofErr w:type="spellStart"/>
      <w:r>
        <w:t>PaintCare’s</w:t>
      </w:r>
      <w:proofErr w:type="spellEnd"/>
      <w:r>
        <w:t xml:space="preserve"> program guidelines and operations procedures. In combination with the state-specific guidelines, it is designed to be used by new staff for self-training and for site refresher training without PaintCare staff. </w:t>
      </w:r>
    </w:p>
    <w:p w14:paraId="50DEEA89" w14:textId="77777777" w:rsidR="00F70F23" w:rsidRDefault="00F70F23" w:rsidP="00F70F23">
      <w:r>
        <w:t>Note: The supplemental training slides included in the training binder summarize only the most important information from these Drop-Off Site Guidelines. The slides are used during training by PaintCare staff and can also be used to supplement refresher training.</w:t>
      </w:r>
    </w:p>
    <w:p w14:paraId="3F9A502A" w14:textId="12D85BE5" w:rsidR="00F70F23" w:rsidRPr="00DB333E" w:rsidRDefault="00F70F23" w:rsidP="00F70F23">
      <w:r>
        <w:t xml:space="preserve">Adherence to these guidelines is critical for drop-off sites participating in the program. Exceptions to these guidelines can be made only with </w:t>
      </w:r>
      <w:proofErr w:type="spellStart"/>
      <w:r>
        <w:t>PaintCare’s</w:t>
      </w:r>
      <w:proofErr w:type="spellEnd"/>
      <w:r>
        <w:t xml:space="preserve"> express written permission. If your site is unable to comply with any of these guidelines, please contact your PaintCare representative so that we may try to find a solution that works for your site but still achieves compliance with applicable legal and operational requirements for the program.</w:t>
      </w:r>
    </w:p>
    <w:p w14:paraId="457ED7AF" w14:textId="525F1A60" w:rsidR="00920F0F" w:rsidRPr="00DB333E" w:rsidRDefault="00920F0F" w:rsidP="0087582C">
      <w:pPr>
        <w:pStyle w:val="Heading3"/>
        <w:rPr>
          <w:rFonts w:cs="Arial"/>
          <w:b w:val="0"/>
        </w:rPr>
      </w:pPr>
      <w:bookmarkStart w:id="616" w:name="_Toc54964143"/>
      <w:bookmarkStart w:id="617" w:name="_Toc55208841"/>
      <w:bookmarkStart w:id="618" w:name="_Toc55209930"/>
      <w:bookmarkStart w:id="619" w:name="_Toc86925047"/>
      <w:bookmarkStart w:id="620" w:name="_Toc117094614"/>
      <w:bookmarkStart w:id="621" w:name="_Toc117094834"/>
      <w:bookmarkStart w:id="622" w:name="_Toc117253169"/>
      <w:bookmarkStart w:id="623" w:name="_Toc117253798"/>
      <w:bookmarkStart w:id="624" w:name="_Toc148687296"/>
      <w:bookmarkStart w:id="625" w:name="_Toc166664682"/>
      <w:bookmarkStart w:id="626" w:name="_Toc198202978"/>
      <w:bookmarkStart w:id="627" w:name="_Toc224647366"/>
      <w:bookmarkStart w:id="628" w:name="_Toc224647596"/>
      <w:r w:rsidRPr="00DB333E">
        <w:rPr>
          <w:rFonts w:cs="Arial"/>
          <w:b w:val="0"/>
        </w:rPr>
        <w:t>Contents</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p w14:paraId="2E253C5A" w14:textId="3DE3E0CA" w:rsidR="00920F0F" w:rsidRPr="00DB333E" w:rsidRDefault="00920F0F" w:rsidP="00661FA9">
      <w:pPr>
        <w:spacing w:after="0"/>
      </w:pPr>
      <w:r w:rsidRPr="00DB333E">
        <w:t xml:space="preserve">Section 1. </w:t>
      </w:r>
      <w:r w:rsidR="00193913" w:rsidRPr="00DB333E">
        <w:t>Training and Safety</w:t>
      </w:r>
    </w:p>
    <w:p w14:paraId="65891220" w14:textId="1CFC7815" w:rsidR="00920F0F" w:rsidRPr="00DB333E" w:rsidRDefault="00920F0F" w:rsidP="00661FA9">
      <w:pPr>
        <w:spacing w:after="0"/>
      </w:pPr>
      <w:r w:rsidRPr="00DB333E">
        <w:t>Section 2.</w:t>
      </w:r>
      <w:r w:rsidR="00193913" w:rsidRPr="00DB333E">
        <w:t xml:space="preserve"> General Guidelines</w:t>
      </w:r>
    </w:p>
    <w:p w14:paraId="56892FC3" w14:textId="2EF6DAFF" w:rsidR="00920F0F" w:rsidRPr="00DB333E" w:rsidRDefault="00920F0F" w:rsidP="00661FA9">
      <w:pPr>
        <w:spacing w:after="0"/>
      </w:pPr>
      <w:r w:rsidRPr="00DB333E">
        <w:t xml:space="preserve">Section 3. </w:t>
      </w:r>
      <w:r w:rsidR="00193913" w:rsidRPr="00DB333E">
        <w:t>Collection Bins and Storage Area</w:t>
      </w:r>
    </w:p>
    <w:p w14:paraId="67FA3962" w14:textId="267EA3D3" w:rsidR="00920F0F" w:rsidRPr="00DB333E" w:rsidRDefault="00920F0F" w:rsidP="00661FA9">
      <w:pPr>
        <w:spacing w:after="0"/>
      </w:pPr>
      <w:r w:rsidRPr="00DB333E">
        <w:t xml:space="preserve">Section 4. </w:t>
      </w:r>
      <w:r w:rsidR="00F70F23">
        <w:t xml:space="preserve">Identifying and </w:t>
      </w:r>
      <w:r w:rsidR="00193913" w:rsidRPr="00DB333E">
        <w:t>Accepting PaintCare Products</w:t>
      </w:r>
    </w:p>
    <w:p w14:paraId="057853E0" w14:textId="0CACF1D1" w:rsidR="00920F0F" w:rsidRPr="00DB333E" w:rsidRDefault="00920F0F" w:rsidP="00661FA9">
      <w:pPr>
        <w:spacing w:after="0"/>
      </w:pPr>
      <w:r w:rsidRPr="00DB333E">
        <w:t xml:space="preserve">Section 5. </w:t>
      </w:r>
      <w:r w:rsidR="00F70F23">
        <w:t>Participant Paint Volume</w:t>
      </w:r>
    </w:p>
    <w:p w14:paraId="743661BC" w14:textId="7FC50374" w:rsidR="00920F0F" w:rsidRPr="00DB333E" w:rsidRDefault="00920F0F" w:rsidP="00661FA9">
      <w:pPr>
        <w:spacing w:after="0"/>
      </w:pPr>
      <w:r w:rsidRPr="00DB333E">
        <w:t xml:space="preserve">Section 6. </w:t>
      </w:r>
      <w:r w:rsidR="00193913" w:rsidRPr="00DB333E">
        <w:t xml:space="preserve">Working with </w:t>
      </w:r>
      <w:r w:rsidR="00F70F23">
        <w:t>Transporters</w:t>
      </w:r>
    </w:p>
    <w:p w14:paraId="65504D53" w14:textId="41E5112E" w:rsidR="00920F0F" w:rsidRPr="00DB333E" w:rsidRDefault="00920F0F" w:rsidP="00661FA9">
      <w:pPr>
        <w:spacing w:after="0"/>
      </w:pPr>
      <w:r w:rsidRPr="00DB333E">
        <w:t xml:space="preserve">Section 7. </w:t>
      </w:r>
      <w:r w:rsidR="00193913" w:rsidRPr="00DB333E">
        <w:t>Spill Response</w:t>
      </w:r>
    </w:p>
    <w:p w14:paraId="54B355DF" w14:textId="4ED665D7" w:rsidR="00920F0F" w:rsidRPr="00DB333E" w:rsidRDefault="00920F0F" w:rsidP="00661FA9">
      <w:pPr>
        <w:spacing w:after="0"/>
      </w:pPr>
      <w:r w:rsidRPr="00DB333E">
        <w:t xml:space="preserve">Section 8. </w:t>
      </w:r>
      <w:r w:rsidR="00193913" w:rsidRPr="00DB333E">
        <w:t>Inspections and Records</w:t>
      </w:r>
    </w:p>
    <w:p w14:paraId="7CDE6E1C" w14:textId="485A513F" w:rsidR="00193913" w:rsidRPr="00DB333E" w:rsidRDefault="00193913" w:rsidP="00661FA9">
      <w:pPr>
        <w:spacing w:after="0"/>
      </w:pPr>
      <w:r w:rsidRPr="00DB333E">
        <w:t>Section 9. Direct Reuse</w:t>
      </w:r>
    </w:p>
    <w:p w14:paraId="44272374" w14:textId="77777777" w:rsidR="00FE1BD5" w:rsidRDefault="00FE1BD5">
      <w:pPr>
        <w:rPr>
          <w:rFonts w:eastAsiaTheme="majorEastAsia"/>
          <w:color w:val="004495"/>
          <w:sz w:val="28"/>
          <w:szCs w:val="28"/>
        </w:rPr>
      </w:pPr>
      <w:bookmarkStart w:id="629" w:name="_Toc37907549"/>
      <w:bookmarkStart w:id="630" w:name="_Toc37907804"/>
      <w:bookmarkStart w:id="631" w:name="_Toc38979398"/>
      <w:bookmarkStart w:id="632" w:name="_Toc40182660"/>
      <w:bookmarkStart w:id="633" w:name="_Toc40272029"/>
      <w:bookmarkStart w:id="634" w:name="_Toc40272657"/>
      <w:bookmarkStart w:id="635" w:name="_Toc54964144"/>
      <w:bookmarkStart w:id="636" w:name="_Toc55208842"/>
      <w:bookmarkStart w:id="637" w:name="_Toc55209931"/>
      <w:bookmarkStart w:id="638" w:name="_Toc86925048"/>
      <w:bookmarkStart w:id="639" w:name="_Toc117094615"/>
      <w:bookmarkStart w:id="640" w:name="_Toc117094835"/>
      <w:bookmarkStart w:id="641" w:name="_Toc117253170"/>
      <w:bookmarkStart w:id="642" w:name="_Toc117253799"/>
      <w:bookmarkStart w:id="643" w:name="_Toc148687297"/>
      <w:bookmarkStart w:id="644" w:name="_Toc166664683"/>
      <w:r>
        <w:rPr>
          <w:b/>
        </w:rPr>
        <w:br w:type="page"/>
      </w:r>
    </w:p>
    <w:p w14:paraId="21B73378" w14:textId="394917E9" w:rsidR="00920F0F" w:rsidRPr="00FE1BD5" w:rsidRDefault="00523B1E" w:rsidP="0087582C">
      <w:pPr>
        <w:pStyle w:val="Heading3"/>
        <w:rPr>
          <w:rFonts w:cs="Arial"/>
          <w:b w:val="0"/>
          <w:sz w:val="40"/>
          <w:szCs w:val="40"/>
        </w:rPr>
      </w:pPr>
      <w:bookmarkStart w:id="645" w:name="_Toc198202979"/>
      <w:bookmarkStart w:id="646" w:name="_Toc224647367"/>
      <w:bookmarkStart w:id="647" w:name="_Toc224647597"/>
      <w:r w:rsidRPr="00FE1BD5">
        <w:rPr>
          <w:rFonts w:cs="Arial"/>
          <w:b w:val="0"/>
          <w:sz w:val="40"/>
          <w:szCs w:val="40"/>
        </w:rPr>
        <w:lastRenderedPageBreak/>
        <w:t>S</w:t>
      </w:r>
      <w:r w:rsidR="00920F0F" w:rsidRPr="00FE1BD5">
        <w:rPr>
          <w:rFonts w:cs="Arial"/>
          <w:b w:val="0"/>
          <w:sz w:val="40"/>
          <w:szCs w:val="40"/>
        </w:rPr>
        <w:t xml:space="preserve">ection 1. </w:t>
      </w:r>
      <w:bookmarkEnd w:id="629"/>
      <w:bookmarkEnd w:id="630"/>
      <w:bookmarkEnd w:id="631"/>
      <w:bookmarkEnd w:id="632"/>
      <w:bookmarkEnd w:id="633"/>
      <w:bookmarkEnd w:id="634"/>
      <w:r w:rsidR="00193913" w:rsidRPr="00FE1BD5">
        <w:rPr>
          <w:rFonts w:cs="Arial"/>
          <w:b w:val="0"/>
          <w:sz w:val="40"/>
          <w:szCs w:val="40"/>
        </w:rPr>
        <w:t>Training and Safety</w:t>
      </w:r>
      <w:bookmarkEnd w:id="635"/>
      <w:bookmarkEnd w:id="636"/>
      <w:bookmarkEnd w:id="637"/>
      <w:bookmarkEnd w:id="638"/>
      <w:bookmarkEnd w:id="639"/>
      <w:bookmarkEnd w:id="640"/>
      <w:bookmarkEnd w:id="641"/>
      <w:bookmarkEnd w:id="642"/>
      <w:bookmarkEnd w:id="643"/>
      <w:bookmarkEnd w:id="644"/>
      <w:bookmarkEnd w:id="645"/>
      <w:bookmarkEnd w:id="646"/>
      <w:bookmarkEnd w:id="647"/>
    </w:p>
    <w:p w14:paraId="0C3E59BD" w14:textId="61D6A910" w:rsidR="00920F0F" w:rsidRPr="00FE1BD5" w:rsidRDefault="00193913" w:rsidP="008F127E">
      <w:pPr>
        <w:pStyle w:val="Heading4"/>
        <w:keepNext w:val="0"/>
        <w:keepLines w:val="0"/>
        <w:rPr>
          <w:bCs/>
          <w:iCs w:val="0"/>
        </w:rPr>
      </w:pPr>
      <w:bookmarkStart w:id="648" w:name="_Toc54964145"/>
      <w:bookmarkStart w:id="649" w:name="_Toc55208843"/>
      <w:bookmarkStart w:id="650" w:name="_Toc55209932"/>
      <w:bookmarkStart w:id="651" w:name="_Toc86925049"/>
      <w:bookmarkStart w:id="652" w:name="_Toc117094616"/>
      <w:bookmarkStart w:id="653" w:name="_Toc117094836"/>
      <w:bookmarkStart w:id="654" w:name="_Toc117253171"/>
      <w:bookmarkStart w:id="655" w:name="_Toc117253800"/>
      <w:bookmarkStart w:id="656" w:name="_Toc148687298"/>
      <w:bookmarkStart w:id="657" w:name="_Toc166664684"/>
      <w:bookmarkStart w:id="658" w:name="_Toc198202980"/>
      <w:r w:rsidRPr="00FE1BD5">
        <w:rPr>
          <w:bCs/>
          <w:iCs w:val="0"/>
        </w:rPr>
        <w:t>Training</w:t>
      </w:r>
      <w:bookmarkEnd w:id="648"/>
      <w:bookmarkEnd w:id="649"/>
      <w:bookmarkEnd w:id="650"/>
      <w:bookmarkEnd w:id="651"/>
      <w:bookmarkEnd w:id="652"/>
      <w:bookmarkEnd w:id="653"/>
      <w:bookmarkEnd w:id="654"/>
      <w:bookmarkEnd w:id="655"/>
      <w:bookmarkEnd w:id="656"/>
      <w:bookmarkEnd w:id="657"/>
      <w:bookmarkEnd w:id="658"/>
    </w:p>
    <w:p w14:paraId="085DF3D1" w14:textId="4FA06065" w:rsidR="00F70F23" w:rsidRDefault="00F70F23" w:rsidP="00F70F23">
      <w:pPr>
        <w:spacing w:after="240"/>
      </w:pPr>
      <w:bookmarkStart w:id="659" w:name="_Toc37907551"/>
      <w:bookmarkStart w:id="660" w:name="_Toc37907806"/>
      <w:bookmarkStart w:id="661" w:name="_Toc38979400"/>
      <w:bookmarkStart w:id="662" w:name="_Toc40182662"/>
      <w:bookmarkStart w:id="663" w:name="_Toc40272031"/>
      <w:bookmarkStart w:id="664" w:name="_Toc40272659"/>
      <w:r>
        <w:t xml:space="preserve">For the safety of the program and your staff, all employees handling PaintCare products must receive training in product identification, acceptance, handling, packaging, inspection, and emergency response procedures before collecting PaintCare products or engaging in any PaintCare program activities. </w:t>
      </w:r>
    </w:p>
    <w:p w14:paraId="175F5578" w14:textId="77777777" w:rsidR="00F70F23" w:rsidRDefault="00F70F23" w:rsidP="00F70F23">
      <w:pPr>
        <w:spacing w:after="240"/>
      </w:pPr>
      <w:r>
        <w:t>Training helps ensure that employees:</w:t>
      </w:r>
    </w:p>
    <w:p w14:paraId="3F5EAD71" w14:textId="4D16FB5D" w:rsidR="00F70F23" w:rsidRDefault="00F70F23" w:rsidP="00D63C4C">
      <w:pPr>
        <w:pStyle w:val="ListParagraph"/>
        <w:numPr>
          <w:ilvl w:val="0"/>
          <w:numId w:val="29"/>
        </w:numPr>
        <w:spacing w:after="240"/>
      </w:pPr>
      <w:r>
        <w:t>Conduct PaintCare products collection activities in a safe manner that protects workers and the environment</w:t>
      </w:r>
    </w:p>
    <w:p w14:paraId="2E30A184" w14:textId="542C1878" w:rsidR="00F70F23" w:rsidRDefault="00F70F23" w:rsidP="00D63C4C">
      <w:pPr>
        <w:pStyle w:val="ListParagraph"/>
        <w:numPr>
          <w:ilvl w:val="0"/>
          <w:numId w:val="29"/>
        </w:numPr>
        <w:spacing w:after="240"/>
      </w:pPr>
      <w:r>
        <w:t>Are equipped for and understand hazards associated with PaintCare products</w:t>
      </w:r>
    </w:p>
    <w:p w14:paraId="1C90A707" w14:textId="1AB11A26" w:rsidR="00F70F23" w:rsidRPr="00DB333E" w:rsidRDefault="00F70F23" w:rsidP="00F70F23">
      <w:pPr>
        <w:spacing w:after="240"/>
      </w:pPr>
      <w:r>
        <w:t>Training plans and records should be maintained for each employee. Record staff training using the log included in the training binder.</w:t>
      </w:r>
    </w:p>
    <w:p w14:paraId="1CF32EF7" w14:textId="1D8305C5" w:rsidR="00920F0F" w:rsidRPr="00FE1BD5" w:rsidRDefault="00193913" w:rsidP="008F127E">
      <w:pPr>
        <w:pStyle w:val="Heading4"/>
        <w:keepLines w:val="0"/>
        <w:rPr>
          <w:bCs/>
          <w:iCs w:val="0"/>
        </w:rPr>
      </w:pPr>
      <w:bookmarkStart w:id="665" w:name="_Toc54964150"/>
      <w:bookmarkStart w:id="666" w:name="_Toc55208848"/>
      <w:bookmarkStart w:id="667" w:name="_Toc55209937"/>
      <w:bookmarkStart w:id="668" w:name="_Toc86925050"/>
      <w:bookmarkStart w:id="669" w:name="_Toc117094617"/>
      <w:bookmarkStart w:id="670" w:name="_Toc117094837"/>
      <w:bookmarkStart w:id="671" w:name="_Toc117253172"/>
      <w:bookmarkStart w:id="672" w:name="_Toc117253801"/>
      <w:bookmarkStart w:id="673" w:name="_Toc148687299"/>
      <w:bookmarkStart w:id="674" w:name="_Toc166664685"/>
      <w:bookmarkStart w:id="675" w:name="_Toc198202981"/>
      <w:bookmarkEnd w:id="659"/>
      <w:bookmarkEnd w:id="660"/>
      <w:bookmarkEnd w:id="661"/>
      <w:bookmarkEnd w:id="662"/>
      <w:bookmarkEnd w:id="663"/>
      <w:bookmarkEnd w:id="664"/>
      <w:r w:rsidRPr="00FE1BD5">
        <w:rPr>
          <w:bCs/>
          <w:iCs w:val="0"/>
        </w:rPr>
        <w:t>Safety</w:t>
      </w:r>
      <w:bookmarkEnd w:id="665"/>
      <w:bookmarkEnd w:id="666"/>
      <w:bookmarkEnd w:id="667"/>
      <w:bookmarkEnd w:id="668"/>
      <w:bookmarkEnd w:id="669"/>
      <w:bookmarkEnd w:id="670"/>
      <w:bookmarkEnd w:id="671"/>
      <w:bookmarkEnd w:id="672"/>
      <w:bookmarkEnd w:id="673"/>
      <w:bookmarkEnd w:id="674"/>
      <w:bookmarkEnd w:id="675"/>
    </w:p>
    <w:p w14:paraId="6CC8B444" w14:textId="77777777" w:rsidR="00F70F23" w:rsidRDefault="00F70F23" w:rsidP="00F70F23">
      <w:bookmarkStart w:id="676" w:name="_Toc37907552"/>
      <w:bookmarkStart w:id="677" w:name="_Toc37907807"/>
      <w:bookmarkStart w:id="678" w:name="_Toc38979401"/>
      <w:bookmarkStart w:id="679" w:name="_Toc40182663"/>
      <w:bookmarkStart w:id="680" w:name="_Toc40272032"/>
      <w:bookmarkStart w:id="681" w:name="_Toc40272660"/>
      <w:r>
        <w:t>Store personal protective equipment (PPE) and spill response equipment in an accessible location adjacent to the collection bins. Ensure those materials are protected from impacts of weather.</w:t>
      </w:r>
    </w:p>
    <w:p w14:paraId="6AB87D13" w14:textId="77777777" w:rsidR="00F70F23" w:rsidRDefault="00F70F23" w:rsidP="00F70F23">
      <w:r>
        <w:t>The drop-off site must be equipped with appropriate emergency response equipment including a fire extinguisher, spill kit, and PPE. Monthly inspections of equipment are recommended.</w:t>
      </w:r>
    </w:p>
    <w:p w14:paraId="42A34327" w14:textId="77777777" w:rsidR="00F70F23" w:rsidRDefault="00F70F23" w:rsidP="00F70F23">
      <w:r>
        <w:t>PaintCare products collection activities need to follow general safety practices including proper lifting techniques.</w:t>
      </w:r>
    </w:p>
    <w:p w14:paraId="0C5415AC" w14:textId="77777777" w:rsidR="00F70F23" w:rsidRDefault="00F70F23" w:rsidP="00F70F23">
      <w:r>
        <w:t xml:space="preserve">Post emergency procedures and emergency contact numbers including police, fire department, and emergency services by a phone and </w:t>
      </w:r>
      <w:proofErr w:type="gramStart"/>
      <w:r>
        <w:t>in close proximity to</w:t>
      </w:r>
      <w:proofErr w:type="gramEnd"/>
      <w:r>
        <w:t xml:space="preserve"> the collection bins, if possible.</w:t>
      </w:r>
    </w:p>
    <w:p w14:paraId="10D02D8C" w14:textId="77777777" w:rsidR="00F70F23" w:rsidRDefault="00F70F23" w:rsidP="00F70F23">
      <w:r>
        <w:t>If applicable, develop and maintain an emergency action plan as required by OSHA.</w:t>
      </w:r>
    </w:p>
    <w:p w14:paraId="47E6FF4B" w14:textId="0BCD4939" w:rsidR="00FE1BD5" w:rsidRDefault="00F70F23" w:rsidP="00F70F23">
      <w:r>
        <w:t>If required by federal, state, or local law, familiarize police, fire departments, and emergency response teams with the layout of your facility, properties of PaintCare products handled at your facility, and evacuation routes.</w:t>
      </w:r>
    </w:p>
    <w:p w14:paraId="5D7ED8E9" w14:textId="77777777" w:rsidR="00FE1BD5" w:rsidRDefault="00FE1BD5">
      <w:r>
        <w:br w:type="page"/>
      </w:r>
    </w:p>
    <w:p w14:paraId="43512752" w14:textId="24A563AA" w:rsidR="00920F0F" w:rsidRPr="00FE1BD5" w:rsidRDefault="00523B1E" w:rsidP="0087582C">
      <w:pPr>
        <w:pStyle w:val="Heading3"/>
        <w:rPr>
          <w:rFonts w:cs="Arial"/>
          <w:b w:val="0"/>
          <w:color w:val="2F5496" w:themeColor="accent1" w:themeShade="BF"/>
          <w:sz w:val="40"/>
          <w:szCs w:val="40"/>
        </w:rPr>
      </w:pPr>
      <w:bookmarkStart w:id="682" w:name="_Toc37907558"/>
      <w:bookmarkStart w:id="683" w:name="_Toc37907813"/>
      <w:bookmarkStart w:id="684" w:name="_Toc38979407"/>
      <w:bookmarkStart w:id="685" w:name="_Toc40182669"/>
      <w:bookmarkStart w:id="686" w:name="_Toc40272038"/>
      <w:bookmarkStart w:id="687" w:name="_Toc40272666"/>
      <w:bookmarkStart w:id="688" w:name="_Toc54964158"/>
      <w:bookmarkStart w:id="689" w:name="_Toc55208856"/>
      <w:bookmarkStart w:id="690" w:name="_Toc55209945"/>
      <w:bookmarkStart w:id="691" w:name="_Toc86925051"/>
      <w:bookmarkStart w:id="692" w:name="_Toc117094618"/>
      <w:bookmarkStart w:id="693" w:name="_Toc117094838"/>
      <w:bookmarkStart w:id="694" w:name="_Toc117253173"/>
      <w:bookmarkStart w:id="695" w:name="_Toc117253802"/>
      <w:bookmarkStart w:id="696" w:name="_Toc148687300"/>
      <w:bookmarkStart w:id="697" w:name="_Toc166664686"/>
      <w:bookmarkStart w:id="698" w:name="_Toc198202982"/>
      <w:bookmarkStart w:id="699" w:name="_Toc224647368"/>
      <w:bookmarkStart w:id="700" w:name="_Toc224647598"/>
      <w:bookmarkEnd w:id="676"/>
      <w:bookmarkEnd w:id="677"/>
      <w:bookmarkEnd w:id="678"/>
      <w:bookmarkEnd w:id="679"/>
      <w:bookmarkEnd w:id="680"/>
      <w:bookmarkEnd w:id="681"/>
      <w:r w:rsidRPr="00FE1BD5">
        <w:rPr>
          <w:rFonts w:cs="Arial"/>
          <w:b w:val="0"/>
          <w:color w:val="2F5496" w:themeColor="accent1" w:themeShade="BF"/>
          <w:sz w:val="40"/>
          <w:szCs w:val="40"/>
        </w:rPr>
        <w:lastRenderedPageBreak/>
        <w:t>S</w:t>
      </w:r>
      <w:r w:rsidR="00920F0F" w:rsidRPr="00FE1BD5">
        <w:rPr>
          <w:rFonts w:cs="Arial"/>
          <w:b w:val="0"/>
          <w:color w:val="2F5496" w:themeColor="accent1" w:themeShade="BF"/>
          <w:sz w:val="40"/>
          <w:szCs w:val="40"/>
        </w:rPr>
        <w:t xml:space="preserve">ection 2. </w:t>
      </w:r>
      <w:bookmarkEnd w:id="682"/>
      <w:bookmarkEnd w:id="683"/>
      <w:bookmarkEnd w:id="684"/>
      <w:bookmarkEnd w:id="685"/>
      <w:bookmarkEnd w:id="686"/>
      <w:bookmarkEnd w:id="687"/>
      <w:r w:rsidR="00193913" w:rsidRPr="00FE1BD5">
        <w:rPr>
          <w:rFonts w:cs="Arial"/>
          <w:b w:val="0"/>
          <w:color w:val="2F5496" w:themeColor="accent1" w:themeShade="BF"/>
          <w:sz w:val="40"/>
          <w:szCs w:val="40"/>
        </w:rPr>
        <w:t>General Guid</w:t>
      </w:r>
      <w:r w:rsidR="00122788" w:rsidRPr="00FE1BD5">
        <w:rPr>
          <w:rFonts w:cs="Arial"/>
          <w:b w:val="0"/>
          <w:color w:val="2F5496" w:themeColor="accent1" w:themeShade="BF"/>
          <w:sz w:val="40"/>
          <w:szCs w:val="40"/>
        </w:rPr>
        <w:t>e</w:t>
      </w:r>
      <w:r w:rsidR="00193913" w:rsidRPr="00FE1BD5">
        <w:rPr>
          <w:rFonts w:cs="Arial"/>
          <w:b w:val="0"/>
          <w:color w:val="2F5496" w:themeColor="accent1" w:themeShade="BF"/>
          <w:sz w:val="40"/>
          <w:szCs w:val="40"/>
        </w:rPr>
        <w:t>lines</w:t>
      </w:r>
      <w:bookmarkEnd w:id="688"/>
      <w:bookmarkEnd w:id="689"/>
      <w:bookmarkEnd w:id="690"/>
      <w:bookmarkEnd w:id="691"/>
      <w:bookmarkEnd w:id="692"/>
      <w:bookmarkEnd w:id="693"/>
      <w:bookmarkEnd w:id="694"/>
      <w:bookmarkEnd w:id="695"/>
      <w:bookmarkEnd w:id="696"/>
      <w:bookmarkEnd w:id="697"/>
      <w:bookmarkEnd w:id="698"/>
      <w:bookmarkEnd w:id="699"/>
      <w:bookmarkEnd w:id="700"/>
    </w:p>
    <w:p w14:paraId="6A962009" w14:textId="77777777" w:rsidR="00FE1BD5" w:rsidRPr="00FE1BD5" w:rsidRDefault="00FE1BD5" w:rsidP="00FE1BD5">
      <w:pPr>
        <w:rPr>
          <w:b/>
          <w:bCs/>
          <w:color w:val="2F5496" w:themeColor="accent1" w:themeShade="BF"/>
        </w:rPr>
      </w:pPr>
      <w:r w:rsidRPr="00FE1BD5">
        <w:rPr>
          <w:b/>
          <w:bCs/>
          <w:color w:val="2F5496" w:themeColor="accent1" w:themeShade="BF"/>
        </w:rPr>
        <w:t>PaintCare Provides Your Site:</w:t>
      </w:r>
    </w:p>
    <w:p w14:paraId="1C57D702" w14:textId="60966AAC" w:rsidR="00FE1BD5" w:rsidRDefault="00FE1BD5" w:rsidP="000C269F">
      <w:pPr>
        <w:pStyle w:val="ListParagraph"/>
        <w:numPr>
          <w:ilvl w:val="0"/>
          <w:numId w:val="30"/>
        </w:numPr>
        <w:spacing w:after="140"/>
      </w:pPr>
      <w:r>
        <w:t>Training binder with recordkeeping logs/forms</w:t>
      </w:r>
    </w:p>
    <w:p w14:paraId="70E0241E" w14:textId="6C9D3453" w:rsidR="00FE1BD5" w:rsidRDefault="00FE1BD5" w:rsidP="000C269F">
      <w:pPr>
        <w:pStyle w:val="ListParagraph"/>
        <w:numPr>
          <w:ilvl w:val="0"/>
          <w:numId w:val="30"/>
        </w:numPr>
        <w:spacing w:after="140"/>
      </w:pPr>
      <w:r>
        <w:t>Signage identifying your site as a PaintCare drop-off site</w:t>
      </w:r>
    </w:p>
    <w:p w14:paraId="61D67C2C" w14:textId="50301ED0" w:rsidR="00FE1BD5" w:rsidRDefault="00FE1BD5" w:rsidP="000C269F">
      <w:pPr>
        <w:pStyle w:val="ListParagraph"/>
        <w:numPr>
          <w:ilvl w:val="0"/>
          <w:numId w:val="30"/>
        </w:numPr>
        <w:spacing w:after="140"/>
      </w:pPr>
      <w:r>
        <w:t>Printed educational materials for the public</w:t>
      </w:r>
    </w:p>
    <w:p w14:paraId="7C6685C3" w14:textId="77777777" w:rsidR="00FE1BD5" w:rsidRPr="00FE1BD5" w:rsidRDefault="00FE1BD5" w:rsidP="00FE1BD5">
      <w:pPr>
        <w:rPr>
          <w:b/>
          <w:bCs/>
          <w:color w:val="2F5496" w:themeColor="accent1" w:themeShade="BF"/>
        </w:rPr>
      </w:pPr>
      <w:proofErr w:type="spellStart"/>
      <w:r w:rsidRPr="00FE1BD5">
        <w:rPr>
          <w:b/>
          <w:bCs/>
          <w:color w:val="2F5496" w:themeColor="accent1" w:themeShade="BF"/>
        </w:rPr>
        <w:t>PaintCare’s</w:t>
      </w:r>
      <w:proofErr w:type="spellEnd"/>
      <w:r w:rsidRPr="00FE1BD5">
        <w:rPr>
          <w:b/>
          <w:bCs/>
          <w:color w:val="2F5496" w:themeColor="accent1" w:themeShade="BF"/>
        </w:rPr>
        <w:t xml:space="preserve"> Transporter Provides Your Site:</w:t>
      </w:r>
    </w:p>
    <w:p w14:paraId="04268B9F" w14:textId="57D376F2" w:rsidR="00FE1BD5" w:rsidRDefault="00FE1BD5" w:rsidP="000C269F">
      <w:pPr>
        <w:pStyle w:val="ListParagraph"/>
        <w:numPr>
          <w:ilvl w:val="0"/>
          <w:numId w:val="31"/>
        </w:numPr>
        <w:spacing w:after="140"/>
      </w:pPr>
      <w:r>
        <w:t>Paint collection bins and liners for cardboard/single-use collection bins</w:t>
      </w:r>
    </w:p>
    <w:p w14:paraId="55C6F6F3" w14:textId="61F9B9CA" w:rsidR="00FE1BD5" w:rsidRDefault="00FE1BD5" w:rsidP="000C269F">
      <w:pPr>
        <w:pStyle w:val="ListParagraph"/>
        <w:numPr>
          <w:ilvl w:val="0"/>
          <w:numId w:val="31"/>
        </w:numPr>
        <w:spacing w:after="140"/>
      </w:pPr>
      <w:r>
        <w:t xml:space="preserve">Labels and/or markings for </w:t>
      </w:r>
      <w:proofErr w:type="gramStart"/>
      <w:r>
        <w:t>paint</w:t>
      </w:r>
      <w:proofErr w:type="gramEnd"/>
      <w:r>
        <w:t xml:space="preserve"> collection bins</w:t>
      </w:r>
    </w:p>
    <w:p w14:paraId="4CFCBE37" w14:textId="7C9A7CFF" w:rsidR="00FE1BD5" w:rsidRDefault="00FE1BD5" w:rsidP="000C269F">
      <w:pPr>
        <w:pStyle w:val="ListParagraph"/>
        <w:numPr>
          <w:ilvl w:val="0"/>
          <w:numId w:val="31"/>
        </w:numPr>
        <w:spacing w:after="140"/>
      </w:pPr>
      <w:r>
        <w:t>Spill kits (excluding HHW programs)</w:t>
      </w:r>
    </w:p>
    <w:p w14:paraId="171A1A13" w14:textId="56DF6B76" w:rsidR="00FE1BD5" w:rsidRPr="00FE1BD5" w:rsidRDefault="00FE1BD5" w:rsidP="00FE1BD5">
      <w:pPr>
        <w:rPr>
          <w:b/>
          <w:bCs/>
          <w:color w:val="2F5496" w:themeColor="accent1" w:themeShade="BF"/>
        </w:rPr>
      </w:pPr>
      <w:r w:rsidRPr="00FE1BD5">
        <w:rPr>
          <w:b/>
          <w:bCs/>
          <w:color w:val="2F5496" w:themeColor="accent1" w:themeShade="BF"/>
        </w:rPr>
        <w:t>General Guidelines for Drop-Off Sites:</w:t>
      </w:r>
    </w:p>
    <w:p w14:paraId="5F67196D" w14:textId="77777777" w:rsidR="00FE1BD5" w:rsidRDefault="00FE1BD5" w:rsidP="00FE1BD5">
      <w:r>
        <w:t>Each PaintCare drop-off site has unique logistical and operational considerations. Each drop-off site must make its own decisions and use its best judgment to operate in the safest manner possible in accordance with applicable law. To ensure the highest standards of safety for you and your staff, drop-off sites must:</w:t>
      </w:r>
    </w:p>
    <w:p w14:paraId="1147523A" w14:textId="28566E7E" w:rsidR="00FE1BD5" w:rsidRDefault="00FE1BD5" w:rsidP="000C269F">
      <w:pPr>
        <w:pStyle w:val="ListParagraph"/>
        <w:numPr>
          <w:ilvl w:val="0"/>
          <w:numId w:val="32"/>
        </w:numPr>
        <w:spacing w:after="140"/>
        <w:ind w:right="-274"/>
      </w:pPr>
      <w:r>
        <w:t>Have appropriate signage that informs the public of the hours of operation</w:t>
      </w:r>
    </w:p>
    <w:p w14:paraId="782A368F" w14:textId="58E7C27D" w:rsidR="00FE1BD5" w:rsidRDefault="00FE1BD5" w:rsidP="000C269F">
      <w:pPr>
        <w:pStyle w:val="ListParagraph"/>
        <w:numPr>
          <w:ilvl w:val="0"/>
          <w:numId w:val="32"/>
        </w:numPr>
        <w:spacing w:after="140"/>
        <w:ind w:right="-274"/>
      </w:pPr>
      <w:r>
        <w:t xml:space="preserve">Accept PaintCare products from participants during your regular </w:t>
      </w:r>
      <w:proofErr w:type="gramStart"/>
      <w:r>
        <w:t>advertised</w:t>
      </w:r>
      <w:proofErr w:type="gramEnd"/>
      <w:r>
        <w:t xml:space="preserve"> or posted operating hours</w:t>
      </w:r>
    </w:p>
    <w:p w14:paraId="067C14B2" w14:textId="78C8E507" w:rsidR="00FE1BD5" w:rsidRDefault="00FE1BD5" w:rsidP="000C269F">
      <w:pPr>
        <w:pStyle w:val="ListParagraph"/>
        <w:numPr>
          <w:ilvl w:val="0"/>
          <w:numId w:val="32"/>
        </w:numPr>
        <w:spacing w:after="140"/>
        <w:ind w:right="-274"/>
      </w:pPr>
      <w:r>
        <w:t>Display PaintCare signage to identify you as a drop-off site; signage should be posted in a highly visible area, at the entrance of your site</w:t>
      </w:r>
    </w:p>
    <w:p w14:paraId="6132B72B" w14:textId="290215A9" w:rsidR="00FE1BD5" w:rsidRDefault="00FE1BD5" w:rsidP="000C269F">
      <w:pPr>
        <w:pStyle w:val="ListParagraph"/>
        <w:numPr>
          <w:ilvl w:val="0"/>
          <w:numId w:val="32"/>
        </w:numPr>
        <w:spacing w:after="140"/>
        <w:ind w:right="-274"/>
      </w:pPr>
      <w:r>
        <w:t xml:space="preserve">Assist and supervise participants when they visit to drop off PaintCare products. Site staff should greet participants and must verify eligibility of the </w:t>
      </w:r>
      <w:proofErr w:type="gramStart"/>
      <w:r>
        <w:t>participant</w:t>
      </w:r>
      <w:proofErr w:type="gramEnd"/>
      <w:r>
        <w:t xml:space="preserve"> and their leftover paint </w:t>
      </w:r>
      <w:proofErr w:type="gramStart"/>
      <w:r>
        <w:t>products</w:t>
      </w:r>
      <w:proofErr w:type="gramEnd"/>
      <w:r>
        <w:t xml:space="preserve"> as PaintCare products </w:t>
      </w:r>
    </w:p>
    <w:p w14:paraId="71A9E9E6" w14:textId="4F9DAD39" w:rsidR="00FE1BD5" w:rsidRDefault="00FE1BD5" w:rsidP="000C269F">
      <w:pPr>
        <w:pStyle w:val="ListParagraph"/>
        <w:numPr>
          <w:ilvl w:val="0"/>
          <w:numId w:val="32"/>
        </w:numPr>
        <w:spacing w:after="140"/>
        <w:ind w:right="-274"/>
      </w:pPr>
      <w:r>
        <w:t>IMPORTANT: Never allow a participant to open a PaintCare product container</w:t>
      </w:r>
    </w:p>
    <w:p w14:paraId="1E7F115F" w14:textId="5D10CB93" w:rsidR="00FE1BD5" w:rsidRDefault="00FE1BD5" w:rsidP="000C269F">
      <w:pPr>
        <w:pStyle w:val="ListParagraph"/>
        <w:numPr>
          <w:ilvl w:val="0"/>
          <w:numId w:val="32"/>
        </w:numPr>
        <w:spacing w:after="140"/>
        <w:ind w:right="-274"/>
      </w:pPr>
      <w:r>
        <w:t xml:space="preserve">Have adequate space, staffing, and training to collect and store PaintCare products </w:t>
      </w:r>
    </w:p>
    <w:p w14:paraId="0BCA23E2" w14:textId="4AFCE51B" w:rsidR="00FE1BD5" w:rsidRDefault="00FE1BD5" w:rsidP="000C269F">
      <w:pPr>
        <w:pStyle w:val="ListParagraph"/>
        <w:numPr>
          <w:ilvl w:val="0"/>
          <w:numId w:val="32"/>
        </w:numPr>
        <w:spacing w:after="140"/>
        <w:ind w:right="-274"/>
      </w:pPr>
      <w:r>
        <w:t xml:space="preserve">Provide </w:t>
      </w:r>
      <w:proofErr w:type="gramStart"/>
      <w:r>
        <w:t>a secure</w:t>
      </w:r>
      <w:proofErr w:type="gramEnd"/>
      <w:r>
        <w:t xml:space="preserve"> space for empty and full collection bins</w:t>
      </w:r>
    </w:p>
    <w:p w14:paraId="64CF5BAF" w14:textId="05D2C96B" w:rsidR="00FE1BD5" w:rsidRDefault="00FE1BD5" w:rsidP="000C269F">
      <w:pPr>
        <w:pStyle w:val="ListParagraph"/>
        <w:numPr>
          <w:ilvl w:val="0"/>
          <w:numId w:val="32"/>
        </w:numPr>
        <w:spacing w:after="140"/>
        <w:ind w:right="-274"/>
      </w:pPr>
      <w:r>
        <w:t>Place all PaintCare products immediately in collection bins approved for use by PaintCare and its transporters</w:t>
      </w:r>
    </w:p>
    <w:p w14:paraId="01FD2677" w14:textId="07413B43" w:rsidR="00FE1BD5" w:rsidRDefault="00FE1BD5" w:rsidP="000C269F">
      <w:pPr>
        <w:pStyle w:val="ListParagraph"/>
        <w:numPr>
          <w:ilvl w:val="0"/>
          <w:numId w:val="32"/>
        </w:numPr>
        <w:spacing w:after="140"/>
        <w:ind w:right="-274"/>
      </w:pPr>
      <w:r>
        <w:t xml:space="preserve">Pack only PaintCare products into collection bins </w:t>
      </w:r>
    </w:p>
    <w:p w14:paraId="67B94732" w14:textId="60401E3B" w:rsidR="00FE1BD5" w:rsidRDefault="00FE1BD5" w:rsidP="000C269F">
      <w:pPr>
        <w:pStyle w:val="ListParagraph"/>
        <w:numPr>
          <w:ilvl w:val="0"/>
          <w:numId w:val="32"/>
        </w:numPr>
        <w:spacing w:after="140"/>
        <w:ind w:right="-274"/>
      </w:pPr>
      <w:r>
        <w:t>Schedule shipments of PaintCare products from your drop-off site</w:t>
      </w:r>
    </w:p>
    <w:p w14:paraId="49ED2A33" w14:textId="08630226" w:rsidR="00FE1BD5" w:rsidRDefault="00FE1BD5" w:rsidP="000C269F">
      <w:pPr>
        <w:pStyle w:val="ListParagraph"/>
        <w:numPr>
          <w:ilvl w:val="0"/>
          <w:numId w:val="32"/>
        </w:numPr>
        <w:spacing w:after="140"/>
        <w:ind w:right="-274"/>
      </w:pPr>
      <w:r>
        <w:t xml:space="preserve">Maintain all records relating to the program </w:t>
      </w:r>
    </w:p>
    <w:p w14:paraId="0C5A4DBF" w14:textId="3D3AE4FF" w:rsidR="00F70F23" w:rsidRPr="00DB333E" w:rsidRDefault="00FE1BD5" w:rsidP="000C269F">
      <w:pPr>
        <w:pStyle w:val="ListParagraph"/>
        <w:numPr>
          <w:ilvl w:val="0"/>
          <w:numId w:val="32"/>
        </w:numPr>
        <w:spacing w:after="140"/>
        <w:ind w:right="-274"/>
      </w:pPr>
      <w:r>
        <w:t>Train staff to be familiar with the requirements and practices of this guide</w:t>
      </w:r>
    </w:p>
    <w:p w14:paraId="0DB749DF" w14:textId="23E3BBD1" w:rsidR="00920F0F" w:rsidRPr="00FE1BD5" w:rsidRDefault="00523B1E" w:rsidP="00FE1BD5">
      <w:pPr>
        <w:pStyle w:val="Heading3"/>
        <w:ind w:right="-270"/>
        <w:rPr>
          <w:rFonts w:cs="Arial"/>
          <w:b w:val="0"/>
          <w:sz w:val="40"/>
          <w:szCs w:val="40"/>
        </w:rPr>
      </w:pPr>
      <w:bookmarkStart w:id="701" w:name="_Toc37907563"/>
      <w:bookmarkStart w:id="702" w:name="_Toc37907818"/>
      <w:bookmarkStart w:id="703" w:name="_Toc38979412"/>
      <w:bookmarkStart w:id="704" w:name="_Toc40182674"/>
      <w:bookmarkStart w:id="705" w:name="_Toc40272043"/>
      <w:bookmarkStart w:id="706" w:name="_Toc40272671"/>
      <w:bookmarkStart w:id="707" w:name="_Toc54964162"/>
      <w:bookmarkStart w:id="708" w:name="_Toc55208860"/>
      <w:bookmarkStart w:id="709" w:name="_Toc55209949"/>
      <w:bookmarkStart w:id="710" w:name="_Toc86925055"/>
      <w:bookmarkStart w:id="711" w:name="_Toc117094622"/>
      <w:bookmarkStart w:id="712" w:name="_Toc117094842"/>
      <w:bookmarkStart w:id="713" w:name="_Toc117253177"/>
      <w:bookmarkStart w:id="714" w:name="_Toc117253806"/>
      <w:bookmarkStart w:id="715" w:name="_Toc148687304"/>
      <w:bookmarkStart w:id="716" w:name="_Toc166664690"/>
      <w:bookmarkStart w:id="717" w:name="_Toc198202983"/>
      <w:bookmarkStart w:id="718" w:name="_Toc224647369"/>
      <w:bookmarkStart w:id="719" w:name="_Toc224647599"/>
      <w:r w:rsidRPr="00FE1BD5">
        <w:rPr>
          <w:rFonts w:cs="Arial"/>
          <w:b w:val="0"/>
          <w:sz w:val="40"/>
          <w:szCs w:val="40"/>
        </w:rPr>
        <w:lastRenderedPageBreak/>
        <w:t>S</w:t>
      </w:r>
      <w:r w:rsidR="00920F0F" w:rsidRPr="00FE1BD5">
        <w:rPr>
          <w:rFonts w:cs="Arial"/>
          <w:b w:val="0"/>
          <w:sz w:val="40"/>
          <w:szCs w:val="40"/>
        </w:rPr>
        <w:t xml:space="preserve">ection 3. </w:t>
      </w:r>
      <w:bookmarkEnd w:id="701"/>
      <w:bookmarkEnd w:id="702"/>
      <w:bookmarkEnd w:id="703"/>
      <w:bookmarkEnd w:id="704"/>
      <w:bookmarkEnd w:id="705"/>
      <w:bookmarkEnd w:id="706"/>
      <w:r w:rsidR="00193913" w:rsidRPr="00FE1BD5">
        <w:rPr>
          <w:rFonts w:cs="Arial"/>
          <w:b w:val="0"/>
          <w:sz w:val="40"/>
          <w:szCs w:val="40"/>
        </w:rPr>
        <w:t>Collection Bins and Storage Area</w:t>
      </w:r>
      <w:bookmarkEnd w:id="707"/>
      <w:bookmarkEnd w:id="708"/>
      <w:bookmarkEnd w:id="709"/>
      <w:bookmarkEnd w:id="710"/>
      <w:bookmarkEnd w:id="711"/>
      <w:bookmarkEnd w:id="712"/>
      <w:bookmarkEnd w:id="713"/>
      <w:bookmarkEnd w:id="714"/>
      <w:bookmarkEnd w:id="715"/>
      <w:bookmarkEnd w:id="716"/>
      <w:bookmarkEnd w:id="717"/>
      <w:bookmarkEnd w:id="718"/>
      <w:bookmarkEnd w:id="719"/>
    </w:p>
    <w:p w14:paraId="0843F0EE" w14:textId="77777777" w:rsidR="00FE1BD5" w:rsidRPr="00FE1BD5" w:rsidRDefault="00FE1BD5" w:rsidP="00FE1BD5">
      <w:pPr>
        <w:ind w:right="-270"/>
        <w:rPr>
          <w:b/>
          <w:bCs/>
          <w:color w:val="2F5496" w:themeColor="accent1" w:themeShade="BF"/>
        </w:rPr>
      </w:pPr>
      <w:r w:rsidRPr="00FE1BD5">
        <w:rPr>
          <w:b/>
          <w:bCs/>
          <w:color w:val="2F5496" w:themeColor="accent1" w:themeShade="BF"/>
        </w:rPr>
        <w:t>Storage Area and Collection Bin Placement</w:t>
      </w:r>
    </w:p>
    <w:p w14:paraId="317E92BC" w14:textId="77777777" w:rsidR="00FE1BD5" w:rsidRDefault="00FE1BD5" w:rsidP="00FE1BD5">
      <w:pPr>
        <w:ind w:right="-270"/>
      </w:pPr>
      <w:r>
        <w:t>Establish a dedicated storage area for collection bins and PaintCare products.</w:t>
      </w:r>
    </w:p>
    <w:p w14:paraId="5FCFF995" w14:textId="77777777" w:rsidR="00FE1BD5" w:rsidRDefault="00FE1BD5" w:rsidP="00FE1BD5">
      <w:pPr>
        <w:ind w:right="-270"/>
      </w:pPr>
      <w:r>
        <w:t xml:space="preserve">Place collection bins on an impermeable surface (i.e., paved asphalt, concrete, or other surface) </w:t>
      </w:r>
      <w:proofErr w:type="gramStart"/>
      <w:r>
        <w:t>at all times</w:t>
      </w:r>
      <w:proofErr w:type="gramEnd"/>
      <w:r>
        <w:t>.</w:t>
      </w:r>
    </w:p>
    <w:p w14:paraId="48A6A750" w14:textId="77777777" w:rsidR="00FE1BD5" w:rsidRDefault="00FE1BD5" w:rsidP="00FE1BD5">
      <w:pPr>
        <w:ind w:right="-270"/>
      </w:pPr>
      <w:r>
        <w:t>Place collection bins away from ignition sources, storm drains, and floor drains.</w:t>
      </w:r>
    </w:p>
    <w:p w14:paraId="3C6D8E44" w14:textId="77777777" w:rsidR="00FE1BD5" w:rsidRDefault="00FE1BD5" w:rsidP="00FE1BD5">
      <w:pPr>
        <w:ind w:right="-270"/>
      </w:pPr>
      <w:r>
        <w:t>Ensure there is adequate ventilation if bins are stored indoors.</w:t>
      </w:r>
    </w:p>
    <w:p w14:paraId="51F79740" w14:textId="77777777" w:rsidR="00FE1BD5" w:rsidRDefault="00FE1BD5" w:rsidP="00FE1BD5">
      <w:pPr>
        <w:ind w:right="-270"/>
      </w:pPr>
      <w:r>
        <w:t>If stored outdoors, protect collection bins from the elements (e.g., precipitation, temperature extremes, rain, and snow). Keep collection bins under cover to prevent exposure to precipitation to protect against temperature extremes. If you store collection bins outdoors, you may need approval from your local fire or hazardous materials oversight agency.</w:t>
      </w:r>
    </w:p>
    <w:p w14:paraId="22725635" w14:textId="77777777" w:rsidR="00FE1BD5" w:rsidRDefault="00FE1BD5" w:rsidP="00FE1BD5">
      <w:pPr>
        <w:ind w:right="-270"/>
      </w:pPr>
      <w:r>
        <w:t xml:space="preserve">Comply with any local fire codes or other regulations that might pertain to your storage of collection bins at your site. </w:t>
      </w:r>
    </w:p>
    <w:p w14:paraId="1761EE92" w14:textId="77777777" w:rsidR="00FE1BD5" w:rsidRDefault="00FE1BD5" w:rsidP="00FE1BD5">
      <w:pPr>
        <w:ind w:right="-270"/>
      </w:pPr>
      <w:r>
        <w:t>Maintain enough space around collection bins to inspect for leakage and emergency access.</w:t>
      </w:r>
    </w:p>
    <w:p w14:paraId="230A1D2D" w14:textId="77777777" w:rsidR="00FE1BD5" w:rsidRDefault="00FE1BD5" w:rsidP="00FE1BD5">
      <w:pPr>
        <w:ind w:right="-270"/>
      </w:pPr>
      <w:r>
        <w:t>Use good housekeeping standards; keep paint storage areas clean and orderly.</w:t>
      </w:r>
    </w:p>
    <w:p w14:paraId="560DFB6C" w14:textId="77777777" w:rsidR="00FE1BD5" w:rsidRPr="00FE1BD5" w:rsidRDefault="00FE1BD5" w:rsidP="00FE1BD5">
      <w:pPr>
        <w:ind w:right="-270"/>
        <w:rPr>
          <w:b/>
          <w:bCs/>
          <w:color w:val="2F5496" w:themeColor="accent1" w:themeShade="BF"/>
        </w:rPr>
      </w:pPr>
      <w:r w:rsidRPr="00FE1BD5">
        <w:rPr>
          <w:b/>
          <w:bCs/>
          <w:color w:val="2F5496" w:themeColor="accent1" w:themeShade="BF"/>
        </w:rPr>
        <w:t>Setting Up, Packing and Maintaining Collection Bins</w:t>
      </w:r>
    </w:p>
    <w:p w14:paraId="71734149" w14:textId="77777777" w:rsidR="00FE1BD5" w:rsidRDefault="00FE1BD5" w:rsidP="00FE1BD5">
      <w:pPr>
        <w:ind w:right="-270"/>
      </w:pPr>
      <w:r>
        <w:t xml:space="preserve">Collection bins must be set up, used, and closed according to the manufacturer’s instructions. </w:t>
      </w:r>
      <w:proofErr w:type="spellStart"/>
      <w:r>
        <w:t>PaintCare’s</w:t>
      </w:r>
      <w:proofErr w:type="spellEnd"/>
      <w:r>
        <w:t xml:space="preserve"> transporters should set up the collection bins that they provide, unless otherwise requested by the drop-off site staff. </w:t>
      </w:r>
    </w:p>
    <w:p w14:paraId="6D9C92AA" w14:textId="77777777" w:rsidR="00FE1BD5" w:rsidRDefault="00FE1BD5" w:rsidP="00FE1BD5">
      <w:pPr>
        <w:ind w:right="-270"/>
      </w:pPr>
      <w:r>
        <w:t xml:space="preserve">Ensure liners are inserted in cardboard collection bins. The liners provide secondary containment to contain liquids in the event a can leaks while in storage or transit. Reusable plastic bins that are leak-proof by design do not need liners. </w:t>
      </w:r>
    </w:p>
    <w:p w14:paraId="2AB37B6C" w14:textId="77777777" w:rsidR="00FE1BD5" w:rsidRDefault="00FE1BD5" w:rsidP="00FE1BD5">
      <w:pPr>
        <w:ind w:right="-270"/>
      </w:pPr>
      <w:r>
        <w:t xml:space="preserve">Collection bins must be structurally sound. If you see any evidence of damage to bins (or liners) that may cause a leak or spill, notify PaintCare immediately. </w:t>
      </w:r>
    </w:p>
    <w:p w14:paraId="429294DB" w14:textId="77777777" w:rsidR="00FE1BD5" w:rsidRDefault="00FE1BD5" w:rsidP="00FE1BD5">
      <w:pPr>
        <w:ind w:right="-270"/>
      </w:pPr>
      <w:r>
        <w:t>Mark the collection bin with the date the first PaintCare product is placed in it.</w:t>
      </w:r>
    </w:p>
    <w:p w14:paraId="0C657F5C" w14:textId="77777777" w:rsidR="00FE1BD5" w:rsidRDefault="00FE1BD5" w:rsidP="00FE1BD5">
      <w:r>
        <w:t>Place PaintCare products in bins immediately upon receipt. Keep collection bins closed except when adding PaintCare products.</w:t>
      </w:r>
    </w:p>
    <w:p w14:paraId="2CD3B22E" w14:textId="77777777" w:rsidR="00FE1BD5" w:rsidRDefault="00FE1BD5" w:rsidP="00FE1BD5">
      <w:r>
        <w:t>Pack 5-gallon buckets on the bottom layer of the collection bins for stability.</w:t>
      </w:r>
    </w:p>
    <w:p w14:paraId="50676CAC" w14:textId="77777777" w:rsidR="00FE1BD5" w:rsidRDefault="00FE1BD5" w:rsidP="00FE1BD5">
      <w:r>
        <w:t xml:space="preserve">Pack all PaintCare products (cans, buckets) upright and as tight as possible in the collection bins to protect contents from shifting and leaking in transit. </w:t>
      </w:r>
    </w:p>
    <w:p w14:paraId="2AC0D3C8" w14:textId="77777777" w:rsidR="00FE1BD5" w:rsidRDefault="00FE1BD5" w:rsidP="00FE1BD5">
      <w:r>
        <w:t>Do not open containers to verify product.</w:t>
      </w:r>
    </w:p>
    <w:p w14:paraId="42897C91" w14:textId="77777777" w:rsidR="00FE1BD5" w:rsidRDefault="00FE1BD5" w:rsidP="00FE1BD5">
      <w:r>
        <w:lastRenderedPageBreak/>
        <w:t>Do not overfill collection bins; allow enough space for a lid to fit securely.</w:t>
      </w:r>
    </w:p>
    <w:p w14:paraId="2F7CA982" w14:textId="77777777" w:rsidR="00FE1BD5" w:rsidRDefault="00FE1BD5" w:rsidP="00FE1BD5">
      <w:r>
        <w:t>Do not take PaintCare product out of the bin.</w:t>
      </w:r>
    </w:p>
    <w:p w14:paraId="5C7FAA1B" w14:textId="77777777" w:rsidR="00FE1BD5" w:rsidRPr="00FE1BD5" w:rsidRDefault="00FE1BD5" w:rsidP="00FE1BD5">
      <w:pPr>
        <w:rPr>
          <w:b/>
          <w:bCs/>
          <w:color w:val="2F5496" w:themeColor="accent1" w:themeShade="BF"/>
        </w:rPr>
      </w:pPr>
      <w:r w:rsidRPr="00FE1BD5">
        <w:rPr>
          <w:b/>
          <w:bCs/>
          <w:color w:val="2F5496" w:themeColor="accent1" w:themeShade="BF"/>
        </w:rPr>
        <w:t xml:space="preserve">Security </w:t>
      </w:r>
    </w:p>
    <w:p w14:paraId="28ADAB65" w14:textId="77777777" w:rsidR="00FE1BD5" w:rsidRDefault="00FE1BD5" w:rsidP="00FE1BD5">
      <w:r>
        <w:t xml:space="preserve">Never allow “self-serve,” public access to the collection bins. </w:t>
      </w:r>
    </w:p>
    <w:p w14:paraId="29951683" w14:textId="77777777" w:rsidR="00FE1BD5" w:rsidRDefault="00FE1BD5" w:rsidP="00FE1BD5">
      <w:r>
        <w:t>The collection bin storage area must be secured and locked when not attended.</w:t>
      </w:r>
    </w:p>
    <w:p w14:paraId="675A0DA7" w14:textId="3CBC749C" w:rsidR="00FE1BD5" w:rsidRDefault="00FE1BD5" w:rsidP="00FE1BD5">
      <w:r>
        <w:t xml:space="preserve">Only drop-off site staff should have access to the collection bins and storage area until the collection bins are ready for </w:t>
      </w:r>
      <w:proofErr w:type="gramStart"/>
      <w:r>
        <w:t>pick-up</w:t>
      </w:r>
      <w:proofErr w:type="gramEnd"/>
      <w:r>
        <w:t xml:space="preserve"> by </w:t>
      </w:r>
      <w:proofErr w:type="spellStart"/>
      <w:r>
        <w:t>PaintCare’s</w:t>
      </w:r>
      <w:proofErr w:type="spellEnd"/>
      <w:r>
        <w:t xml:space="preserve"> transporter. </w:t>
      </w:r>
    </w:p>
    <w:p w14:paraId="24D24783" w14:textId="77777777" w:rsidR="00FE1BD5" w:rsidRDefault="00FE1BD5">
      <w:r>
        <w:br w:type="page"/>
      </w:r>
    </w:p>
    <w:p w14:paraId="1EB31CC8" w14:textId="700F9D89" w:rsidR="000C4980" w:rsidRDefault="00523B1E" w:rsidP="000C4980">
      <w:pPr>
        <w:pStyle w:val="Heading3"/>
        <w:spacing w:before="4000"/>
        <w:ind w:right="90"/>
        <w:rPr>
          <w:rFonts w:cs="Arial"/>
          <w:b w:val="0"/>
          <w:sz w:val="40"/>
          <w:szCs w:val="40"/>
        </w:rPr>
      </w:pPr>
      <w:bookmarkStart w:id="720" w:name="_Toc37907565"/>
      <w:bookmarkStart w:id="721" w:name="_Toc37907820"/>
      <w:bookmarkStart w:id="722" w:name="_Toc38979414"/>
      <w:bookmarkStart w:id="723" w:name="_Toc40182676"/>
      <w:bookmarkStart w:id="724" w:name="_Toc40272045"/>
      <w:bookmarkStart w:id="725" w:name="_Toc40272673"/>
      <w:bookmarkStart w:id="726" w:name="_Toc198202984"/>
      <w:bookmarkStart w:id="727" w:name="_Toc54964166"/>
      <w:bookmarkStart w:id="728" w:name="_Toc55208864"/>
      <w:bookmarkStart w:id="729" w:name="_Toc55209953"/>
      <w:bookmarkStart w:id="730" w:name="_Toc86925059"/>
      <w:bookmarkStart w:id="731" w:name="_Toc117094626"/>
      <w:bookmarkStart w:id="732" w:name="_Toc117094846"/>
      <w:bookmarkStart w:id="733" w:name="_Toc117253181"/>
      <w:bookmarkStart w:id="734" w:name="_Toc117253810"/>
      <w:bookmarkStart w:id="735" w:name="_Toc148687308"/>
      <w:bookmarkStart w:id="736" w:name="_Toc166664694"/>
      <w:bookmarkStart w:id="737" w:name="_Toc224647370"/>
      <w:bookmarkStart w:id="738" w:name="_Toc224647600"/>
      <w:r w:rsidRPr="00FE1BD5">
        <w:rPr>
          <w:rFonts w:cs="Arial"/>
          <w:b w:val="0"/>
          <w:sz w:val="40"/>
          <w:szCs w:val="40"/>
        </w:rPr>
        <w:lastRenderedPageBreak/>
        <w:t>S</w:t>
      </w:r>
      <w:r w:rsidR="00920F0F" w:rsidRPr="00FE1BD5">
        <w:rPr>
          <w:rFonts w:cs="Arial"/>
          <w:b w:val="0"/>
          <w:sz w:val="40"/>
          <w:szCs w:val="40"/>
        </w:rPr>
        <w:t xml:space="preserve">ection 4. </w:t>
      </w:r>
      <w:bookmarkEnd w:id="720"/>
      <w:bookmarkEnd w:id="721"/>
      <w:bookmarkEnd w:id="722"/>
      <w:bookmarkEnd w:id="723"/>
      <w:bookmarkEnd w:id="724"/>
      <w:bookmarkEnd w:id="725"/>
      <w:r w:rsidR="00FE1BD5" w:rsidRPr="00FE1BD5">
        <w:rPr>
          <w:rFonts w:cs="Arial"/>
          <w:b w:val="0"/>
          <w:sz w:val="40"/>
          <w:szCs w:val="40"/>
        </w:rPr>
        <w:t>Identifying</w:t>
      </w:r>
      <w:r w:rsidR="000C4980">
        <w:rPr>
          <w:rFonts w:cs="Arial"/>
          <w:b w:val="0"/>
          <w:sz w:val="40"/>
          <w:szCs w:val="40"/>
        </w:rPr>
        <w:t xml:space="preserve"> &amp;</w:t>
      </w:r>
      <w:r w:rsidR="00FE1BD5" w:rsidRPr="00FE1BD5">
        <w:rPr>
          <w:rFonts w:cs="Arial"/>
          <w:b w:val="0"/>
          <w:sz w:val="40"/>
          <w:szCs w:val="40"/>
        </w:rPr>
        <w:t xml:space="preserve"> </w:t>
      </w:r>
      <w:r w:rsidR="008C36E0" w:rsidRPr="00FE1BD5">
        <w:rPr>
          <w:rFonts w:cs="Arial"/>
          <w:b w:val="0"/>
          <w:sz w:val="40"/>
          <w:szCs w:val="40"/>
        </w:rPr>
        <w:t>Accepting PaintCare</w:t>
      </w:r>
      <w:bookmarkEnd w:id="726"/>
      <w:r w:rsidR="008C36E0" w:rsidRPr="00FE1BD5">
        <w:rPr>
          <w:rFonts w:cs="Arial"/>
          <w:b w:val="0"/>
          <w:sz w:val="40"/>
          <w:szCs w:val="40"/>
        </w:rPr>
        <w:t xml:space="preserve"> </w:t>
      </w:r>
      <w:bookmarkStart w:id="739" w:name="_Toc37907573"/>
      <w:bookmarkStart w:id="740" w:name="_Toc37907828"/>
      <w:bookmarkStart w:id="741" w:name="_Toc38979422"/>
      <w:bookmarkStart w:id="742" w:name="_Toc40182684"/>
      <w:bookmarkStart w:id="743" w:name="_Toc40272053"/>
      <w:bookmarkStart w:id="744" w:name="_Toc40272681"/>
      <w:bookmarkStart w:id="745" w:name="_Toc54964174"/>
      <w:bookmarkStart w:id="746" w:name="_Toc55208872"/>
      <w:bookmarkStart w:id="747" w:name="_Toc55209961"/>
      <w:bookmarkStart w:id="748" w:name="_Toc86925067"/>
      <w:bookmarkStart w:id="749" w:name="_Toc117094634"/>
      <w:bookmarkStart w:id="750" w:name="_Toc117094854"/>
      <w:bookmarkStart w:id="751" w:name="_Toc117253189"/>
      <w:bookmarkStart w:id="752" w:name="_Toc117253818"/>
      <w:bookmarkStart w:id="753" w:name="_Toc148687316"/>
      <w:bookmarkStart w:id="754" w:name="_Toc166664702"/>
      <w:bookmarkEnd w:id="727"/>
      <w:bookmarkEnd w:id="728"/>
      <w:bookmarkEnd w:id="729"/>
      <w:bookmarkEnd w:id="730"/>
      <w:bookmarkEnd w:id="731"/>
      <w:bookmarkEnd w:id="732"/>
      <w:bookmarkEnd w:id="733"/>
      <w:bookmarkEnd w:id="734"/>
      <w:bookmarkEnd w:id="735"/>
      <w:bookmarkEnd w:id="736"/>
      <w:r w:rsidR="00226069">
        <w:rPr>
          <w:rFonts w:cs="Arial"/>
          <w:b w:val="0"/>
          <w:sz w:val="40"/>
          <w:szCs w:val="40"/>
        </w:rPr>
        <w:t>Products</w:t>
      </w:r>
      <w:bookmarkEnd w:id="737"/>
      <w:bookmarkEnd w:id="738"/>
    </w:p>
    <w:p w14:paraId="396A39F1" w14:textId="77777777" w:rsidR="000C4980" w:rsidRPr="000C4980" w:rsidRDefault="000C4980" w:rsidP="000C4980">
      <w:pPr>
        <w:rPr>
          <w:b/>
          <w:bCs/>
          <w:color w:val="2F5496" w:themeColor="accent1" w:themeShade="BF"/>
        </w:rPr>
      </w:pPr>
      <w:r w:rsidRPr="000C4980">
        <w:rPr>
          <w:b/>
          <w:bCs/>
          <w:color w:val="2F5496" w:themeColor="accent1" w:themeShade="BF"/>
        </w:rPr>
        <w:t>What are PaintCare Products</w:t>
      </w:r>
    </w:p>
    <w:p w14:paraId="3B3DAFB0" w14:textId="77777777" w:rsidR="000C4980" w:rsidRDefault="000C4980" w:rsidP="000C4980">
      <w:r>
        <w:t xml:space="preserve">PaintCare drop-off sites should accept only PaintCare products (architectural paint products) for management under the PaintCare program. Only those PaintCare products accepted </w:t>
      </w:r>
      <w:proofErr w:type="gramStart"/>
      <w:r>
        <w:t>from</w:t>
      </w:r>
      <w:proofErr w:type="gramEnd"/>
      <w:r>
        <w:t xml:space="preserve"> individuals residing in the state and businesses/organizations located in the state can be managed under the PaintCare program.</w:t>
      </w:r>
    </w:p>
    <w:p w14:paraId="4889C44F" w14:textId="77777777" w:rsidR="000C4980" w:rsidRDefault="000C4980" w:rsidP="000C4980">
      <w:r>
        <w:t xml:space="preserve">Listed below are the primary examples of architectural paint products accepted by the PaintCare program </w:t>
      </w:r>
      <w:proofErr w:type="gramStart"/>
      <w:r>
        <w:t>and paint or</w:t>
      </w:r>
      <w:proofErr w:type="gramEnd"/>
      <w:r>
        <w:t xml:space="preserve"> paint-related products not accepted by the PaintCare program. </w:t>
      </w:r>
    </w:p>
    <w:p w14:paraId="683CEE94" w14:textId="77777777" w:rsidR="000C4980" w:rsidRDefault="000C4980" w:rsidP="000C4980">
      <w:r>
        <w:t>Generally, PaintCare products include latex and oil-based house paint, stains, and clear coatings (varnish, shellac, etc.). The program excludes anything that is:</w:t>
      </w:r>
    </w:p>
    <w:p w14:paraId="0499827B" w14:textId="111A43E5" w:rsidR="000C4980" w:rsidRDefault="000C4980" w:rsidP="00D63C4C">
      <w:pPr>
        <w:pStyle w:val="ListParagraph"/>
        <w:numPr>
          <w:ilvl w:val="0"/>
          <w:numId w:val="33"/>
        </w:numPr>
      </w:pPr>
      <w:r>
        <w:t>In an aerosol spray can</w:t>
      </w:r>
    </w:p>
    <w:p w14:paraId="102F4C94" w14:textId="0DF49EB0" w:rsidR="000C4980" w:rsidRDefault="000C4980" w:rsidP="00D63C4C">
      <w:pPr>
        <w:pStyle w:val="ListParagraph"/>
        <w:numPr>
          <w:ilvl w:val="0"/>
          <w:numId w:val="33"/>
        </w:numPr>
      </w:pPr>
      <w:r>
        <w:t>Intended and labeled “for industrial use only”</w:t>
      </w:r>
    </w:p>
    <w:p w14:paraId="01997D78" w14:textId="2FBFBA2F" w:rsidR="000C4980" w:rsidRDefault="000C4980" w:rsidP="00D63C4C">
      <w:pPr>
        <w:pStyle w:val="ListParagraph"/>
        <w:numPr>
          <w:ilvl w:val="0"/>
          <w:numId w:val="33"/>
        </w:numPr>
      </w:pPr>
      <w:r>
        <w:t xml:space="preserve">Mostly used in the </w:t>
      </w:r>
      <w:proofErr w:type="gramStart"/>
      <w:r>
        <w:t>manufacture</w:t>
      </w:r>
      <w:proofErr w:type="gramEnd"/>
      <w:r>
        <w:t xml:space="preserve"> of equipment</w:t>
      </w:r>
    </w:p>
    <w:p w14:paraId="786F24CE" w14:textId="523FDC8C" w:rsidR="000C4980" w:rsidRDefault="000C4980" w:rsidP="00D63C4C">
      <w:pPr>
        <w:pStyle w:val="ListParagraph"/>
        <w:numPr>
          <w:ilvl w:val="0"/>
          <w:numId w:val="33"/>
        </w:numPr>
      </w:pPr>
      <w:r>
        <w:t xml:space="preserve">On the list of specifically excluded products for some other reason </w:t>
      </w:r>
    </w:p>
    <w:p w14:paraId="0732601F" w14:textId="5AE3E63A" w:rsidR="000C4980" w:rsidRDefault="000C4980" w:rsidP="000C4980">
      <w:r>
        <w:t xml:space="preserve">PaintCare products are classified as either latex (water-based) or oil-based (alkyd) and the classification is important </w:t>
      </w:r>
      <w:proofErr w:type="gramStart"/>
      <w:r>
        <w:t>in order to</w:t>
      </w:r>
      <w:proofErr w:type="gramEnd"/>
      <w:r>
        <w:t xml:space="preserve"> decide how the product should be handled and processed. Knowing how to tell the difference between latex- and oil-based products is also important in determining which types of businesses/organizations can use the PaintCare program (if your site accepts paint from this audience).</w:t>
      </w:r>
    </w:p>
    <w:p w14:paraId="6227A8C9" w14:textId="77777777" w:rsidR="000C4980" w:rsidRPr="000C4980" w:rsidRDefault="000C4980" w:rsidP="000C4980">
      <w:pPr>
        <w:rPr>
          <w:b/>
          <w:bCs/>
          <w:color w:val="2F5496" w:themeColor="accent1" w:themeShade="BF"/>
        </w:rPr>
      </w:pPr>
      <w:r w:rsidRPr="000C4980">
        <w:rPr>
          <w:b/>
          <w:bCs/>
          <w:color w:val="2F5496" w:themeColor="accent1" w:themeShade="BF"/>
        </w:rPr>
        <w:t>PaintCare Products and Non-PaintCare Products</w:t>
      </w:r>
    </w:p>
    <w:p w14:paraId="2683032F" w14:textId="77777777" w:rsidR="000C4980" w:rsidRPr="00831997" w:rsidRDefault="000C4980" w:rsidP="000C4980">
      <w:pPr>
        <w:rPr>
          <w:b/>
          <w:bCs/>
        </w:rPr>
      </w:pPr>
      <w:r w:rsidRPr="00831997">
        <w:rPr>
          <w:b/>
          <w:bCs/>
        </w:rPr>
        <w:t>Acceptable products (PaintCare products)</w:t>
      </w:r>
    </w:p>
    <w:p w14:paraId="0B1DE597" w14:textId="1728E817" w:rsidR="000C4980" w:rsidRDefault="000C4980" w:rsidP="00D63C4C">
      <w:pPr>
        <w:pStyle w:val="ListParagraph"/>
        <w:numPr>
          <w:ilvl w:val="0"/>
          <w:numId w:val="34"/>
        </w:numPr>
      </w:pPr>
      <w:r>
        <w:t xml:space="preserve">Interior and exterior paints: latex, acrylic, water-based, alkyd, oil-based, enamel (including textured coatings) </w:t>
      </w:r>
    </w:p>
    <w:p w14:paraId="14FD7839" w14:textId="70FA29C2" w:rsidR="000C4980" w:rsidRDefault="000C4980" w:rsidP="00D63C4C">
      <w:pPr>
        <w:pStyle w:val="ListParagraph"/>
        <w:numPr>
          <w:ilvl w:val="0"/>
          <w:numId w:val="34"/>
        </w:numPr>
      </w:pPr>
      <w:r>
        <w:t xml:space="preserve">Deck coatings and floor paints (including elastomeric) </w:t>
      </w:r>
    </w:p>
    <w:p w14:paraId="5AF9D62E" w14:textId="38818C42" w:rsidR="000C4980" w:rsidRDefault="000C4980" w:rsidP="00D63C4C">
      <w:pPr>
        <w:pStyle w:val="ListParagraph"/>
        <w:numPr>
          <w:ilvl w:val="0"/>
          <w:numId w:val="34"/>
        </w:numPr>
      </w:pPr>
      <w:r>
        <w:t xml:space="preserve">Primers, sealers, </w:t>
      </w:r>
      <w:proofErr w:type="spellStart"/>
      <w:r>
        <w:t>undercoaters</w:t>
      </w:r>
      <w:proofErr w:type="spellEnd"/>
    </w:p>
    <w:p w14:paraId="3D9A9ABF" w14:textId="639A90D4" w:rsidR="000C4980" w:rsidRDefault="000C4980" w:rsidP="00D63C4C">
      <w:pPr>
        <w:pStyle w:val="ListParagraph"/>
        <w:numPr>
          <w:ilvl w:val="0"/>
          <w:numId w:val="34"/>
        </w:numPr>
      </w:pPr>
      <w:r>
        <w:t>Stains</w:t>
      </w:r>
    </w:p>
    <w:p w14:paraId="6F2F6AC6" w14:textId="6A507502" w:rsidR="000C4980" w:rsidRDefault="000C4980" w:rsidP="00D63C4C">
      <w:pPr>
        <w:pStyle w:val="ListParagraph"/>
        <w:numPr>
          <w:ilvl w:val="0"/>
          <w:numId w:val="34"/>
        </w:numPr>
      </w:pPr>
      <w:r>
        <w:t>Shellacs, lacquers, varnishes, urethanes (single component)</w:t>
      </w:r>
    </w:p>
    <w:p w14:paraId="09202286" w14:textId="11F108BC" w:rsidR="000C4980" w:rsidRDefault="000C4980" w:rsidP="00D63C4C">
      <w:pPr>
        <w:pStyle w:val="ListParagraph"/>
        <w:numPr>
          <w:ilvl w:val="0"/>
          <w:numId w:val="34"/>
        </w:numPr>
      </w:pPr>
      <w:r>
        <w:t xml:space="preserve">Waterproofing concrete/masonry/wood sealers and repellents (not tar or bitumen-based) </w:t>
      </w:r>
    </w:p>
    <w:p w14:paraId="30D91412" w14:textId="5D842528" w:rsidR="000C4980" w:rsidRDefault="000C4980" w:rsidP="00D63C4C">
      <w:pPr>
        <w:pStyle w:val="ListParagraph"/>
        <w:numPr>
          <w:ilvl w:val="0"/>
          <w:numId w:val="34"/>
        </w:numPr>
      </w:pPr>
      <w:r>
        <w:t>Metal coatings, rust preventatives</w:t>
      </w:r>
    </w:p>
    <w:p w14:paraId="773BD815" w14:textId="06FD896D" w:rsidR="000C4980" w:rsidRDefault="000C4980" w:rsidP="00D63C4C">
      <w:pPr>
        <w:pStyle w:val="ListParagraph"/>
        <w:numPr>
          <w:ilvl w:val="0"/>
          <w:numId w:val="34"/>
        </w:numPr>
      </w:pPr>
      <w:r>
        <w:lastRenderedPageBreak/>
        <w:t xml:space="preserve">Field and </w:t>
      </w:r>
      <w:proofErr w:type="gramStart"/>
      <w:r>
        <w:t>lawn</w:t>
      </w:r>
      <w:proofErr w:type="gramEnd"/>
      <w:r>
        <w:t xml:space="preserve"> </w:t>
      </w:r>
      <w:proofErr w:type="gramStart"/>
      <w:r>
        <w:t>paints</w:t>
      </w:r>
      <w:proofErr w:type="gramEnd"/>
    </w:p>
    <w:p w14:paraId="207FE9C6" w14:textId="77777777" w:rsidR="000C4980" w:rsidRPr="00831997" w:rsidRDefault="000C4980" w:rsidP="000C4980">
      <w:pPr>
        <w:rPr>
          <w:b/>
          <w:bCs/>
        </w:rPr>
      </w:pPr>
      <w:r w:rsidRPr="00831997">
        <w:rPr>
          <w:b/>
          <w:bCs/>
        </w:rPr>
        <w:t>Unacceptable products (</w:t>
      </w:r>
      <w:proofErr w:type="gramStart"/>
      <w:r w:rsidRPr="00831997">
        <w:rPr>
          <w:b/>
          <w:bCs/>
        </w:rPr>
        <w:t>Non-PaintCare</w:t>
      </w:r>
      <w:proofErr w:type="gramEnd"/>
      <w:r w:rsidRPr="00831997">
        <w:rPr>
          <w:b/>
          <w:bCs/>
        </w:rPr>
        <w:t xml:space="preserve"> products)</w:t>
      </w:r>
    </w:p>
    <w:p w14:paraId="66381F14" w14:textId="580A76F3" w:rsidR="000C4980" w:rsidRDefault="000C4980" w:rsidP="00D63C4C">
      <w:pPr>
        <w:pStyle w:val="ListParagraph"/>
        <w:numPr>
          <w:ilvl w:val="0"/>
          <w:numId w:val="35"/>
        </w:numPr>
        <w:ind w:left="720"/>
      </w:pPr>
      <w:r>
        <w:t>Paint thinner, mineral spirits, solvents</w:t>
      </w:r>
    </w:p>
    <w:p w14:paraId="120D2D6B" w14:textId="4F0BE672" w:rsidR="000C4980" w:rsidRDefault="000C4980" w:rsidP="00D63C4C">
      <w:pPr>
        <w:pStyle w:val="ListParagraph"/>
        <w:numPr>
          <w:ilvl w:val="0"/>
          <w:numId w:val="35"/>
        </w:numPr>
        <w:ind w:left="720"/>
      </w:pPr>
      <w:r>
        <w:t>Aerosol coatings</w:t>
      </w:r>
    </w:p>
    <w:p w14:paraId="1E940B9C" w14:textId="26B6FF91" w:rsidR="000C4980" w:rsidRDefault="000C4980" w:rsidP="00D63C4C">
      <w:pPr>
        <w:pStyle w:val="ListParagraph"/>
        <w:numPr>
          <w:ilvl w:val="0"/>
          <w:numId w:val="35"/>
        </w:numPr>
        <w:ind w:left="720"/>
      </w:pPr>
      <w:r>
        <w:t xml:space="preserve">Auto and marine paints </w:t>
      </w:r>
    </w:p>
    <w:p w14:paraId="308E19D1" w14:textId="4F893532" w:rsidR="000C4980" w:rsidRDefault="000C4980" w:rsidP="00D63C4C">
      <w:pPr>
        <w:pStyle w:val="ListParagraph"/>
        <w:numPr>
          <w:ilvl w:val="0"/>
          <w:numId w:val="35"/>
        </w:numPr>
        <w:ind w:left="720"/>
      </w:pPr>
      <w:r>
        <w:t xml:space="preserve">Art and craft </w:t>
      </w:r>
      <w:proofErr w:type="gramStart"/>
      <w:r>
        <w:t>paints</w:t>
      </w:r>
      <w:proofErr w:type="gramEnd"/>
      <w:r>
        <w:t xml:space="preserve"> </w:t>
      </w:r>
    </w:p>
    <w:p w14:paraId="56813EF7" w14:textId="54D73C47" w:rsidR="000C4980" w:rsidRDefault="000C4980" w:rsidP="00D63C4C">
      <w:pPr>
        <w:pStyle w:val="ListParagraph"/>
        <w:numPr>
          <w:ilvl w:val="0"/>
          <w:numId w:val="35"/>
        </w:numPr>
        <w:ind w:left="720"/>
      </w:pPr>
      <w:r>
        <w:t xml:space="preserve">Caulking compounds, epoxies, glues, adhesives </w:t>
      </w:r>
    </w:p>
    <w:p w14:paraId="375973FB" w14:textId="7B967F10" w:rsidR="000C4980" w:rsidRDefault="000C4980" w:rsidP="00D63C4C">
      <w:pPr>
        <w:pStyle w:val="ListParagraph"/>
        <w:numPr>
          <w:ilvl w:val="0"/>
          <w:numId w:val="35"/>
        </w:numPr>
        <w:ind w:left="720"/>
      </w:pPr>
      <w:r>
        <w:t xml:space="preserve">Paint additives, colorants, tints, resins </w:t>
      </w:r>
    </w:p>
    <w:p w14:paraId="7DC32D63" w14:textId="161D1B3E" w:rsidR="000C4980" w:rsidRDefault="000C4980" w:rsidP="00D63C4C">
      <w:pPr>
        <w:pStyle w:val="ListParagraph"/>
        <w:numPr>
          <w:ilvl w:val="0"/>
          <w:numId w:val="35"/>
        </w:numPr>
        <w:ind w:left="720"/>
      </w:pPr>
      <w:r>
        <w:t>Wood preservatives (containing pesticides)</w:t>
      </w:r>
    </w:p>
    <w:p w14:paraId="43B11A90" w14:textId="7CF1DAE7" w:rsidR="000C4980" w:rsidRDefault="000C4980" w:rsidP="00D63C4C">
      <w:pPr>
        <w:pStyle w:val="ListParagraph"/>
        <w:numPr>
          <w:ilvl w:val="0"/>
          <w:numId w:val="35"/>
        </w:numPr>
        <w:ind w:left="720"/>
      </w:pPr>
      <w:r>
        <w:t xml:space="preserve">Roof patch and repair </w:t>
      </w:r>
    </w:p>
    <w:p w14:paraId="7C54D9DB" w14:textId="11E85A99" w:rsidR="000C4980" w:rsidRDefault="000C4980" w:rsidP="00D63C4C">
      <w:pPr>
        <w:pStyle w:val="ListParagraph"/>
        <w:numPr>
          <w:ilvl w:val="0"/>
          <w:numId w:val="35"/>
        </w:numPr>
        <w:ind w:left="720"/>
      </w:pPr>
      <w:r>
        <w:t xml:space="preserve">Asphalt, tar, and bitumen-based products </w:t>
      </w:r>
    </w:p>
    <w:p w14:paraId="5E3694B4" w14:textId="3CB4FEA3" w:rsidR="000C4980" w:rsidRDefault="000C4980" w:rsidP="00D63C4C">
      <w:pPr>
        <w:pStyle w:val="ListParagraph"/>
        <w:numPr>
          <w:ilvl w:val="0"/>
          <w:numId w:val="35"/>
        </w:numPr>
        <w:ind w:left="720"/>
      </w:pPr>
      <w:r>
        <w:t xml:space="preserve">2-component coatings </w:t>
      </w:r>
    </w:p>
    <w:p w14:paraId="6EF397D4" w14:textId="6A735E46" w:rsidR="000C4980" w:rsidRDefault="000C4980" w:rsidP="00D63C4C">
      <w:pPr>
        <w:pStyle w:val="ListParagraph"/>
        <w:numPr>
          <w:ilvl w:val="0"/>
          <w:numId w:val="35"/>
        </w:numPr>
        <w:ind w:left="720"/>
      </w:pPr>
      <w:r>
        <w:t xml:space="preserve">Deck cleaners </w:t>
      </w:r>
    </w:p>
    <w:p w14:paraId="12148313" w14:textId="6FA76F17" w:rsidR="000C4980" w:rsidRDefault="000C4980" w:rsidP="00D63C4C">
      <w:pPr>
        <w:pStyle w:val="ListParagraph"/>
        <w:numPr>
          <w:ilvl w:val="0"/>
          <w:numId w:val="35"/>
        </w:numPr>
        <w:ind w:left="720"/>
      </w:pPr>
      <w:r>
        <w:t xml:space="preserve">Traffic and road marking paints </w:t>
      </w:r>
    </w:p>
    <w:p w14:paraId="37F52879" w14:textId="3804EB92" w:rsidR="000C4980" w:rsidRDefault="000C4980" w:rsidP="00D63C4C">
      <w:pPr>
        <w:pStyle w:val="ListParagraph"/>
        <w:numPr>
          <w:ilvl w:val="0"/>
          <w:numId w:val="35"/>
        </w:numPr>
        <w:ind w:left="720"/>
      </w:pPr>
      <w:r>
        <w:t>Industrial Maintenance (IM) coatings</w:t>
      </w:r>
    </w:p>
    <w:p w14:paraId="531E891D" w14:textId="5D0331D1" w:rsidR="000C4980" w:rsidRDefault="000C4980" w:rsidP="00D63C4C">
      <w:pPr>
        <w:pStyle w:val="ListParagraph"/>
        <w:numPr>
          <w:ilvl w:val="0"/>
          <w:numId w:val="35"/>
        </w:numPr>
        <w:ind w:left="720"/>
      </w:pPr>
      <w:r>
        <w:t xml:space="preserve">Original Equipment Manufacturer (OEM) (shop application) paints and finishes </w:t>
      </w:r>
    </w:p>
    <w:p w14:paraId="5BA793E5" w14:textId="77777777" w:rsidR="000C4980" w:rsidRDefault="000C4980" w:rsidP="000C4980">
      <w:r>
        <w:t xml:space="preserve">For more information, please see www.paintcare.org/products </w:t>
      </w:r>
    </w:p>
    <w:p w14:paraId="46E19554" w14:textId="77777777" w:rsidR="000C4980" w:rsidRDefault="000C4980" w:rsidP="000C4980">
      <w:r>
        <w:t xml:space="preserve">If non-PaintCare products end up in a drop-off site’s bin, such products will not be returned to the drop-off site and will be managed by </w:t>
      </w:r>
      <w:proofErr w:type="spellStart"/>
      <w:r>
        <w:t>PaintCare’s</w:t>
      </w:r>
      <w:proofErr w:type="spellEnd"/>
      <w:r>
        <w:t xml:space="preserve"> transporter. Transporters identify non-PaintCare products and report all instances to PaintCare. PaintCare staff will notify the site of any contamination in the bins. If the problem persists, additional training may be provided. </w:t>
      </w:r>
    </w:p>
    <w:p w14:paraId="572A88E3" w14:textId="77777777" w:rsidR="000C4980" w:rsidRPr="000C4980" w:rsidRDefault="000C4980" w:rsidP="000C4980">
      <w:pPr>
        <w:rPr>
          <w:b/>
          <w:bCs/>
          <w:color w:val="2F5496" w:themeColor="accent1" w:themeShade="BF"/>
        </w:rPr>
      </w:pPr>
      <w:r w:rsidRPr="000C4980">
        <w:rPr>
          <w:b/>
          <w:bCs/>
          <w:color w:val="2F5496" w:themeColor="accent1" w:themeShade="BF"/>
        </w:rPr>
        <w:t>Acceptable Containers vs. Unacceptable Containers</w:t>
      </w:r>
    </w:p>
    <w:p w14:paraId="54A2BD0E" w14:textId="15D25059" w:rsidR="000C4980" w:rsidRDefault="000C4980" w:rsidP="000C4980">
      <w:r>
        <w:t xml:space="preserve">Before accepting products from participants for management under the PaintCare program, drop-off site staff must (1) check the condition of the container for acceptance in the program, and (2) check the product label to verify that it contains a PaintCare product. </w:t>
      </w:r>
    </w:p>
    <w:p w14:paraId="70CB8DB3" w14:textId="77777777" w:rsidR="000C4980" w:rsidRPr="00831997" w:rsidRDefault="000C4980" w:rsidP="000C4980">
      <w:pPr>
        <w:rPr>
          <w:b/>
          <w:bCs/>
        </w:rPr>
      </w:pPr>
      <w:r w:rsidRPr="00831997">
        <w:rPr>
          <w:b/>
          <w:bCs/>
        </w:rPr>
        <w:t>Acceptable</w:t>
      </w:r>
    </w:p>
    <w:p w14:paraId="4C07EF28" w14:textId="514B0D10" w:rsidR="000C4980" w:rsidRDefault="000C4980" w:rsidP="00D63C4C">
      <w:pPr>
        <w:pStyle w:val="ListParagraph"/>
        <w:numPr>
          <w:ilvl w:val="0"/>
          <w:numId w:val="36"/>
        </w:numPr>
      </w:pPr>
      <w:r>
        <w:t>The PaintCare product must be in its original container</w:t>
      </w:r>
    </w:p>
    <w:p w14:paraId="676EB75B" w14:textId="741D74CD" w:rsidR="000C4980" w:rsidRDefault="000C4980" w:rsidP="00D63C4C">
      <w:pPr>
        <w:pStyle w:val="ListParagraph"/>
        <w:numPr>
          <w:ilvl w:val="0"/>
          <w:numId w:val="36"/>
        </w:numPr>
      </w:pPr>
      <w:r>
        <w:t xml:space="preserve">The container is labeled </w:t>
      </w:r>
      <w:proofErr w:type="gramStart"/>
      <w:r>
        <w:t>as containing</w:t>
      </w:r>
      <w:proofErr w:type="gramEnd"/>
      <w:r>
        <w:t xml:space="preserve"> one of the designated PaintCare products listed above</w:t>
      </w:r>
    </w:p>
    <w:p w14:paraId="1D7D187E" w14:textId="1A12BF3F" w:rsidR="000C4980" w:rsidRDefault="000C4980" w:rsidP="00D63C4C">
      <w:pPr>
        <w:pStyle w:val="ListParagraph"/>
        <w:numPr>
          <w:ilvl w:val="0"/>
          <w:numId w:val="36"/>
        </w:numPr>
      </w:pPr>
      <w:r>
        <w:lastRenderedPageBreak/>
        <w:t>The container must be in good condition and not leaking</w:t>
      </w:r>
    </w:p>
    <w:p w14:paraId="63216BF8" w14:textId="5D876263" w:rsidR="000C4980" w:rsidRDefault="000C4980" w:rsidP="00D63C4C">
      <w:pPr>
        <w:pStyle w:val="ListParagraph"/>
        <w:numPr>
          <w:ilvl w:val="0"/>
          <w:numId w:val="36"/>
        </w:numPr>
      </w:pPr>
      <w:r>
        <w:t>The container must be 5 gallons in size or smaller</w:t>
      </w:r>
    </w:p>
    <w:p w14:paraId="1437ECE7" w14:textId="7BFBFB7E" w:rsidR="000C4980" w:rsidRDefault="000C4980" w:rsidP="00D63C4C">
      <w:pPr>
        <w:pStyle w:val="ListParagraph"/>
        <w:numPr>
          <w:ilvl w:val="0"/>
          <w:numId w:val="36"/>
        </w:numPr>
      </w:pPr>
      <w:r>
        <w:t>The container contains dry latex paint</w:t>
      </w:r>
    </w:p>
    <w:p w14:paraId="40880B4C" w14:textId="77777777" w:rsidR="000C4980" w:rsidRPr="00831997" w:rsidRDefault="000C4980" w:rsidP="000C4980">
      <w:pPr>
        <w:rPr>
          <w:b/>
          <w:bCs/>
        </w:rPr>
      </w:pPr>
      <w:r w:rsidRPr="00831997">
        <w:rPr>
          <w:b/>
          <w:bCs/>
        </w:rPr>
        <w:t>Not Acceptable</w:t>
      </w:r>
    </w:p>
    <w:p w14:paraId="3E2630FC" w14:textId="4C3319A4" w:rsidR="000C4980" w:rsidRDefault="000C4980" w:rsidP="00D63C4C">
      <w:pPr>
        <w:pStyle w:val="ListParagraph"/>
        <w:numPr>
          <w:ilvl w:val="0"/>
          <w:numId w:val="37"/>
        </w:numPr>
      </w:pPr>
      <w:r>
        <w:t>The container is not original (e.g., paint was transferred into a jar)</w:t>
      </w:r>
    </w:p>
    <w:p w14:paraId="5A320D3C" w14:textId="429880E3" w:rsidR="000C4980" w:rsidRDefault="000C4980" w:rsidP="00D63C4C">
      <w:pPr>
        <w:pStyle w:val="ListParagraph"/>
        <w:numPr>
          <w:ilvl w:val="0"/>
          <w:numId w:val="37"/>
        </w:numPr>
      </w:pPr>
      <w:r>
        <w:t>The container does not have an original label</w:t>
      </w:r>
    </w:p>
    <w:p w14:paraId="4D32A0E5" w14:textId="4C0B75AB" w:rsidR="000C4980" w:rsidRDefault="000C4980" w:rsidP="00D63C4C">
      <w:pPr>
        <w:pStyle w:val="ListParagraph"/>
        <w:numPr>
          <w:ilvl w:val="0"/>
          <w:numId w:val="37"/>
        </w:numPr>
      </w:pPr>
      <w:r>
        <w:t>The container is leaking or has no lid</w:t>
      </w:r>
    </w:p>
    <w:p w14:paraId="2A5352D3" w14:textId="2A2F804E" w:rsidR="000C4980" w:rsidRDefault="000C4980" w:rsidP="00D63C4C">
      <w:pPr>
        <w:pStyle w:val="ListParagraph"/>
        <w:numPr>
          <w:ilvl w:val="0"/>
          <w:numId w:val="37"/>
        </w:numPr>
      </w:pPr>
      <w:r>
        <w:t>The container is larger than 5 gallons</w:t>
      </w:r>
    </w:p>
    <w:p w14:paraId="365BF442" w14:textId="4310C22A" w:rsidR="000C4980" w:rsidRDefault="000C4980" w:rsidP="00D63C4C">
      <w:pPr>
        <w:pStyle w:val="ListParagraph"/>
        <w:numPr>
          <w:ilvl w:val="0"/>
          <w:numId w:val="37"/>
        </w:numPr>
      </w:pPr>
      <w:r>
        <w:t>The container is empty</w:t>
      </w:r>
    </w:p>
    <w:p w14:paraId="4EBD6007" w14:textId="77777777" w:rsidR="00831997" w:rsidRDefault="00831997" w:rsidP="00831997">
      <w:r>
        <w:t xml:space="preserve">However, drop-off sites permitted to accept household hazardous waste may accept unlabeled and </w:t>
      </w:r>
      <w:proofErr w:type="gramStart"/>
      <w:r>
        <w:t>leaking</w:t>
      </w:r>
      <w:proofErr w:type="gramEnd"/>
      <w:r>
        <w:t xml:space="preserve"> containers by following the procedures described below.</w:t>
      </w:r>
    </w:p>
    <w:p w14:paraId="5219D9CA" w14:textId="77777777" w:rsidR="00831997" w:rsidRPr="00831997" w:rsidRDefault="00831997" w:rsidP="00831997">
      <w:pPr>
        <w:rPr>
          <w:b/>
          <w:bCs/>
          <w:color w:val="2F5496" w:themeColor="accent1" w:themeShade="BF"/>
        </w:rPr>
      </w:pPr>
      <w:r w:rsidRPr="00831997">
        <w:rPr>
          <w:b/>
          <w:bCs/>
          <w:color w:val="2F5496" w:themeColor="accent1" w:themeShade="BF"/>
        </w:rPr>
        <w:t>Unlabeled and Leaking Containers</w:t>
      </w:r>
    </w:p>
    <w:p w14:paraId="44C4EDC7" w14:textId="77777777" w:rsidR="00831997" w:rsidRDefault="00831997" w:rsidP="00831997">
      <w:r>
        <w:t>A drop-off site permitted to accept household hazardous waste may, at its discretion, choose to accept unlabeled and/or leaking containers if it follows the protocols below and otherwise complies with all applicable laws:</w:t>
      </w:r>
    </w:p>
    <w:p w14:paraId="51E2CB80" w14:textId="77777777" w:rsidR="00831997" w:rsidRPr="00831997" w:rsidRDefault="00831997" w:rsidP="00831997">
      <w:pPr>
        <w:rPr>
          <w:b/>
          <w:bCs/>
        </w:rPr>
      </w:pPr>
      <w:r w:rsidRPr="00831997">
        <w:rPr>
          <w:b/>
          <w:bCs/>
        </w:rPr>
        <w:t>Unlabeled Containers</w:t>
      </w:r>
    </w:p>
    <w:p w14:paraId="04A5D009" w14:textId="77777777" w:rsidR="00831997" w:rsidRDefault="00831997" w:rsidP="00831997">
      <w:r>
        <w:t>A drop-off site may accept containers that do not have an original label if a staff person appropriately trained in identifying unknown wastes (1) identifies the material in the container as a PaintCare product, and (2) applies a label identifying the contents to the container before placing it in a collection bin.</w:t>
      </w:r>
    </w:p>
    <w:p w14:paraId="682A9746" w14:textId="77777777" w:rsidR="00831997" w:rsidRPr="00831997" w:rsidRDefault="00831997" w:rsidP="00831997">
      <w:pPr>
        <w:rPr>
          <w:b/>
          <w:bCs/>
        </w:rPr>
      </w:pPr>
      <w:r w:rsidRPr="00831997">
        <w:rPr>
          <w:b/>
          <w:bCs/>
        </w:rPr>
        <w:t>Leaking Containers</w:t>
      </w:r>
    </w:p>
    <w:p w14:paraId="56E5F4DF" w14:textId="6CE978D8" w:rsidR="000C4980" w:rsidRDefault="00831997" w:rsidP="00831997">
      <w:r>
        <w:t>A drop-off site may accept a leaking container or a container with no lid if an appropriately trained drop-off site staff person (1) verifies that the container contains a PaintCare product, (2) places the contents of the leaking/open container into an appropriate substitute container (which can include bulking such PaintCare products into 55-gallon drums), and (3) applies an appropriate label to the substitute container.</w:t>
      </w:r>
    </w:p>
    <w:p w14:paraId="76C97386" w14:textId="77777777" w:rsidR="00831997" w:rsidRPr="00831997" w:rsidRDefault="00831997" w:rsidP="00831997">
      <w:pPr>
        <w:rPr>
          <w:b/>
          <w:bCs/>
          <w:color w:val="2F5496" w:themeColor="accent1" w:themeShade="BF"/>
        </w:rPr>
      </w:pPr>
      <w:r w:rsidRPr="00831997">
        <w:rPr>
          <w:b/>
          <w:bCs/>
          <w:color w:val="2F5496" w:themeColor="accent1" w:themeShade="BF"/>
        </w:rPr>
        <w:t>Refusing an Unacceptable Product or Container</w:t>
      </w:r>
    </w:p>
    <w:p w14:paraId="2961D13E" w14:textId="77777777" w:rsidR="00831997" w:rsidRDefault="00831997" w:rsidP="00831997">
      <w:r>
        <w:t xml:space="preserve">Do not accept non-PaintCare products from any participant unless they are received as part of normal site operations and are not placed in PaintCare collection bins. </w:t>
      </w:r>
    </w:p>
    <w:p w14:paraId="6BBC8417" w14:textId="28A51137" w:rsidR="00831997" w:rsidRDefault="00831997" w:rsidP="00831997">
      <w:r>
        <w:t xml:space="preserve">When refusing </w:t>
      </w:r>
      <w:proofErr w:type="gramStart"/>
      <w:r>
        <w:t>a material</w:t>
      </w:r>
      <w:proofErr w:type="gramEnd"/>
      <w:r>
        <w:t xml:space="preserve"> at a drop-off site, drop-off site staff must explain why the material cannot be accepted (e.g., material is not a PaintCare product, cannot accept material from non-exempt generator, etc.). If a participant tries to drop off products that your location cannot manage, refer the participant to an appropriate alternative resource, such as their local household hazardous waste disposal program, garbage </w:t>
      </w:r>
      <w:r>
        <w:lastRenderedPageBreak/>
        <w:t>transporter, environmental health agency, or public works department. Local contact information is provided at the front of the training binder.</w:t>
      </w:r>
    </w:p>
    <w:p w14:paraId="780EF051" w14:textId="77777777" w:rsidR="00831997" w:rsidRPr="00831997" w:rsidRDefault="00831997" w:rsidP="00831997">
      <w:pPr>
        <w:rPr>
          <w:b/>
          <w:bCs/>
          <w:color w:val="2F5496" w:themeColor="accent1" w:themeShade="BF"/>
        </w:rPr>
      </w:pPr>
      <w:r w:rsidRPr="00831997">
        <w:rPr>
          <w:b/>
          <w:bCs/>
          <w:color w:val="2F5496" w:themeColor="accent1" w:themeShade="BF"/>
        </w:rPr>
        <w:t>Paint Volume Acceptance Rules</w:t>
      </w:r>
    </w:p>
    <w:p w14:paraId="70264397" w14:textId="77777777" w:rsidR="00831997" w:rsidRDefault="00831997" w:rsidP="00831997">
      <w:r>
        <w:t>The program accepts PaintCare products from households and businesses/organizations.</w:t>
      </w:r>
    </w:p>
    <w:p w14:paraId="06FBF4EA" w14:textId="77777777" w:rsidR="00831997" w:rsidRDefault="00831997" w:rsidP="00831997">
      <w:r w:rsidRPr="00831997">
        <w:rPr>
          <w:b/>
          <w:bCs/>
        </w:rPr>
        <w:t>Households.</w:t>
      </w:r>
      <w:r>
        <w:t xml:space="preserve"> Households may drop off any volume of PaintCare </w:t>
      </w:r>
      <w:proofErr w:type="gramStart"/>
      <w:r>
        <w:t>product</w:t>
      </w:r>
      <w:proofErr w:type="gramEnd"/>
      <w:r>
        <w:t>, subject to the volume limit set by the site.</w:t>
      </w:r>
    </w:p>
    <w:p w14:paraId="0AEF6EA2" w14:textId="77777777" w:rsidR="00831997" w:rsidRDefault="00831997" w:rsidP="00831997">
      <w:r w:rsidRPr="00831997">
        <w:rPr>
          <w:b/>
          <w:bCs/>
        </w:rPr>
        <w:t>Businesses/Organizations.</w:t>
      </w:r>
      <w:r>
        <w:t xml:space="preserve"> Non-households may also drop off any volume of latex PaintCare </w:t>
      </w:r>
      <w:proofErr w:type="gramStart"/>
      <w:r>
        <w:t>product</w:t>
      </w:r>
      <w:proofErr w:type="gramEnd"/>
      <w:r>
        <w:t>, subject to the volume limit set by the site. Non-households may only drop off oil-based PaintCare products if they comply with federal and state hazardous waste generator rules that, among other criteria, require that the business/organization (1) generates no more than 100 kilograms (about 25 gallons or 220 pounds) of hazardous waste per calendar month, and (2) does not accumulate more than 1,000 kg (about 250 gallons or 2,200 pounds) of hazardous waste at any time. Painting contractors and commercial property owners typically meet these criteria. For more information about these criteria, please visit www.paintcare.org/vsqg</w:t>
      </w:r>
    </w:p>
    <w:p w14:paraId="1E73E41E" w14:textId="77777777" w:rsidR="00831997" w:rsidRDefault="00831997" w:rsidP="00831997">
      <w:r>
        <w:t>Each business or organization is responsible for determining its own generator status under applicable law.</w:t>
      </w:r>
    </w:p>
    <w:p w14:paraId="5F030D44" w14:textId="77777777" w:rsidR="00831997" w:rsidRDefault="00831997" w:rsidP="00831997">
      <w:r>
        <w:t xml:space="preserve">When a business/organization has oil-based PaintCare products to drop off at your site, it must sign the Paint Drop-Off Log or form included in the training binder to verify that it qualifies to use the program for oil-based paint. The log/form includes an explanation of the requirements. If a business/organization has only latex paint, it does not need to sign the log/form. </w:t>
      </w:r>
    </w:p>
    <w:p w14:paraId="1320D6A7" w14:textId="77777777" w:rsidR="00831997" w:rsidRDefault="00831997" w:rsidP="00831997">
      <w:r>
        <w:t xml:space="preserve">Once a business/organization signs the Paint Drop-Off Log or form, you may accept oil-based paint from that business/organization. (HHW sites and other waste collection programs may need a permit and/or to meet additional legal requirements </w:t>
      </w:r>
      <w:proofErr w:type="gramStart"/>
      <w:r>
        <w:t>in order to</w:t>
      </w:r>
      <w:proofErr w:type="gramEnd"/>
      <w:r>
        <w:t xml:space="preserve"> collect oil-based paint from businesses.) To help ensure legal compliance, unless you’re specifically permitted to accept more, you should not accept more than 25 gallons of oil-based paint per calendar month from a qualifying business. Paint Drop-Off Log or forms may be reviewed by PaintCare or government agencies and compared with a list of registered hazardous waste generators to verify that only qualified businesses/organizations are using the program for their oil-based paint.</w:t>
      </w:r>
    </w:p>
    <w:p w14:paraId="23087B3F" w14:textId="77777777" w:rsidR="008372AF" w:rsidRPr="008372AF" w:rsidRDefault="008372AF" w:rsidP="008372AF">
      <w:pPr>
        <w:rPr>
          <w:b/>
          <w:bCs/>
          <w:color w:val="2F5496" w:themeColor="accent1" w:themeShade="BF"/>
        </w:rPr>
      </w:pPr>
      <w:r w:rsidRPr="008372AF">
        <w:rPr>
          <w:b/>
          <w:bCs/>
          <w:color w:val="2F5496" w:themeColor="accent1" w:themeShade="BF"/>
        </w:rPr>
        <w:t>Transporter/Recycler Drop-Off Sites</w:t>
      </w:r>
    </w:p>
    <w:p w14:paraId="176CED5E" w14:textId="77777777" w:rsidR="008372AF" w:rsidRPr="008372AF" w:rsidRDefault="008372AF" w:rsidP="008372AF">
      <w:pPr>
        <w:rPr>
          <w:b/>
          <w:bCs/>
        </w:rPr>
      </w:pPr>
      <w:r w:rsidRPr="008372AF">
        <w:rPr>
          <w:b/>
          <w:bCs/>
        </w:rPr>
        <w:t>Maintaining Paint Drop-Off Logs for All Participants</w:t>
      </w:r>
    </w:p>
    <w:p w14:paraId="1CAFA6F4" w14:textId="55C97970" w:rsidR="000C269F" w:rsidRDefault="008372AF">
      <w:r>
        <w:t>Drop-off sites operated by a PaintCare-contracted transporter and/or recycler must keep and maintain separate drop-off logs to record both latex and oil-based paint volumes from both businesses/organizations and households. While PaintCare offers template logs, an alternative may be used if approved by PaintCare.</w:t>
      </w:r>
    </w:p>
    <w:p w14:paraId="628BE638" w14:textId="6E94EDB0" w:rsidR="008372AF" w:rsidRDefault="00523B1E" w:rsidP="0087582C">
      <w:pPr>
        <w:pStyle w:val="Heading3"/>
        <w:rPr>
          <w:rFonts w:cs="Arial"/>
          <w:b w:val="0"/>
          <w:sz w:val="40"/>
          <w:szCs w:val="40"/>
        </w:rPr>
      </w:pPr>
      <w:bookmarkStart w:id="755" w:name="_Toc198202985"/>
      <w:bookmarkStart w:id="756" w:name="_Toc224647371"/>
      <w:bookmarkStart w:id="757" w:name="_Toc224647601"/>
      <w:r w:rsidRPr="008372AF">
        <w:rPr>
          <w:rFonts w:cs="Arial"/>
          <w:b w:val="0"/>
          <w:sz w:val="40"/>
          <w:szCs w:val="40"/>
        </w:rPr>
        <w:lastRenderedPageBreak/>
        <w:t>S</w:t>
      </w:r>
      <w:r w:rsidR="00920F0F" w:rsidRPr="008372AF">
        <w:rPr>
          <w:rFonts w:cs="Arial"/>
          <w:b w:val="0"/>
          <w:sz w:val="40"/>
          <w:szCs w:val="40"/>
        </w:rPr>
        <w:t xml:space="preserve">ection 5. </w:t>
      </w:r>
      <w:bookmarkStart w:id="758" w:name="_Toc37907576"/>
      <w:bookmarkStart w:id="759" w:name="_Toc37907831"/>
      <w:bookmarkStart w:id="760" w:name="_Toc38979425"/>
      <w:bookmarkStart w:id="761" w:name="_Toc40182687"/>
      <w:bookmarkStart w:id="762" w:name="_Toc40272056"/>
      <w:bookmarkStart w:id="763" w:name="_Toc40272684"/>
      <w:bookmarkStart w:id="764" w:name="_Toc54964177"/>
      <w:bookmarkStart w:id="765" w:name="_Toc55208875"/>
      <w:bookmarkStart w:id="766" w:name="_Toc55209964"/>
      <w:bookmarkStart w:id="767" w:name="_Toc86925070"/>
      <w:bookmarkStart w:id="768" w:name="_Toc117094637"/>
      <w:bookmarkStart w:id="769" w:name="_Toc117094857"/>
      <w:bookmarkStart w:id="770" w:name="_Toc117253192"/>
      <w:bookmarkStart w:id="771" w:name="_Toc117253821"/>
      <w:bookmarkStart w:id="772" w:name="_Toc148687319"/>
      <w:bookmarkStart w:id="773" w:name="_Toc166664705"/>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r w:rsidR="008372AF">
        <w:rPr>
          <w:rFonts w:cs="Arial"/>
          <w:b w:val="0"/>
          <w:sz w:val="40"/>
          <w:szCs w:val="40"/>
        </w:rPr>
        <w:t>Participant Paint Volume</w:t>
      </w:r>
      <w:bookmarkEnd w:id="755"/>
      <w:bookmarkEnd w:id="756"/>
      <w:bookmarkEnd w:id="757"/>
    </w:p>
    <w:p w14:paraId="273180D1" w14:textId="77777777" w:rsidR="008372AF" w:rsidRPr="008372AF" w:rsidRDefault="008372AF" w:rsidP="008372AF">
      <w:pPr>
        <w:rPr>
          <w:b/>
          <w:bCs/>
          <w:color w:val="2F5496" w:themeColor="accent1" w:themeShade="BF"/>
        </w:rPr>
      </w:pPr>
      <w:r w:rsidRPr="008372AF">
        <w:rPr>
          <w:b/>
          <w:bCs/>
          <w:color w:val="2F5496" w:themeColor="accent1" w:themeShade="BF"/>
        </w:rPr>
        <w:t>How Much Paint to Accept from Participants</w:t>
      </w:r>
    </w:p>
    <w:p w14:paraId="312793CA" w14:textId="77777777" w:rsidR="008372AF" w:rsidRDefault="008372AF" w:rsidP="008372AF">
      <w:r>
        <w:t xml:space="preserve">While the PaintCare program intends to collect as many PaintCare products as possible, we recognize that your drop-off site may have storage limitations. PaintCare drop-off sites, in agreement with PaintCare, may limit the amount of PaintCare products they accept per </w:t>
      </w:r>
      <w:proofErr w:type="gramStart"/>
      <w:r>
        <w:t>participant,</w:t>
      </w:r>
      <w:proofErr w:type="gramEnd"/>
      <w:r>
        <w:t xml:space="preserve"> however, drop-off sites must accept up to 5 gallons at a minimum per participant. </w:t>
      </w:r>
    </w:p>
    <w:p w14:paraId="565D7942" w14:textId="77777777" w:rsidR="008372AF" w:rsidRPr="008372AF" w:rsidRDefault="008372AF" w:rsidP="008372AF">
      <w:pPr>
        <w:rPr>
          <w:b/>
          <w:bCs/>
          <w:color w:val="2F5496" w:themeColor="accent1" w:themeShade="BF"/>
        </w:rPr>
      </w:pPr>
      <w:r w:rsidRPr="008372AF">
        <w:rPr>
          <w:b/>
          <w:bCs/>
          <w:color w:val="2F5496" w:themeColor="accent1" w:themeShade="BF"/>
        </w:rPr>
        <w:t>What if Bins are Full?</w:t>
      </w:r>
    </w:p>
    <w:p w14:paraId="5B01C0C0" w14:textId="77777777" w:rsidR="008372AF" w:rsidRDefault="008372AF" w:rsidP="008372AF">
      <w:r>
        <w:t xml:space="preserve">If your collection bins are completely full, inform the participant that you are temporarily unable to accept PaintCare products and redirect them to the nearest alternative PaintCare drop-off site. Refer them to the site locator at www.paintcare.org or the PaintCare hotline at </w:t>
      </w:r>
      <w:proofErr w:type="gramStart"/>
      <w:r>
        <w:t>855-724-6809, or</w:t>
      </w:r>
      <w:proofErr w:type="gramEnd"/>
      <w:r>
        <w:t xml:space="preserve"> ask them to come back </w:t>
      </w:r>
      <w:proofErr w:type="gramStart"/>
      <w:r>
        <w:t>at a later date</w:t>
      </w:r>
      <w:proofErr w:type="gramEnd"/>
      <w:r>
        <w:t>. Contact the PaintCare transporter immediately to have collection bins picked up and replaced.</w:t>
      </w:r>
    </w:p>
    <w:p w14:paraId="6D4C758A" w14:textId="77777777" w:rsidR="008372AF" w:rsidRDefault="008372AF" w:rsidP="008372AF">
      <w:r>
        <w:t>If a participant has a significant amount of PaintCare products that your location cannot manage, ask the participant to contact PaintCare directly for additional assistance. PaintCare may direct the participant to another drop-off site or offer our Large Volume Pickup service.</w:t>
      </w:r>
    </w:p>
    <w:p w14:paraId="29462FA3" w14:textId="77777777" w:rsidR="008372AF" w:rsidRPr="008372AF" w:rsidRDefault="008372AF" w:rsidP="008372AF">
      <w:pPr>
        <w:rPr>
          <w:b/>
          <w:bCs/>
          <w:color w:val="2F5496" w:themeColor="accent1" w:themeShade="BF"/>
        </w:rPr>
      </w:pPr>
      <w:r w:rsidRPr="008372AF">
        <w:rPr>
          <w:b/>
          <w:bCs/>
          <w:color w:val="2F5496" w:themeColor="accent1" w:themeShade="BF"/>
        </w:rPr>
        <w:t>Large Volume Pickup (LVP) Service</w:t>
      </w:r>
    </w:p>
    <w:p w14:paraId="049E477A" w14:textId="77777777" w:rsidR="008372AF" w:rsidRDefault="008372AF" w:rsidP="008372AF">
      <w:r>
        <w:t>PaintCare offers a free pick-up service to painting contractors, property managers, households, and others with a large quantity of leftover PaintCare products. Typically, a minimum of 100 gallons (by container size) is required to qualify for the LVP service.</w:t>
      </w:r>
    </w:p>
    <w:p w14:paraId="4728BCD5" w14:textId="77777777" w:rsidR="008372AF" w:rsidRDefault="008372AF" w:rsidP="008372AF">
      <w:r>
        <w:t xml:space="preserve">To </w:t>
      </w:r>
      <w:proofErr w:type="gramStart"/>
      <w:r>
        <w:t>refer</w:t>
      </w:r>
      <w:proofErr w:type="gramEnd"/>
      <w:r>
        <w:t xml:space="preserve"> a participant </w:t>
      </w:r>
      <w:proofErr w:type="gramStart"/>
      <w:r>
        <w:t>to</w:t>
      </w:r>
      <w:proofErr w:type="gramEnd"/>
      <w:r>
        <w:t xml:space="preserve"> the LVP service:</w:t>
      </w:r>
    </w:p>
    <w:p w14:paraId="00E102FC" w14:textId="04DF1ADA" w:rsidR="008372AF" w:rsidRDefault="008372AF" w:rsidP="00D63C4C">
      <w:pPr>
        <w:pStyle w:val="ListParagraph"/>
        <w:numPr>
          <w:ilvl w:val="0"/>
          <w:numId w:val="38"/>
        </w:numPr>
      </w:pPr>
      <w:r>
        <w:t xml:space="preserve">Provide the </w:t>
      </w:r>
      <w:proofErr w:type="gramStart"/>
      <w:r>
        <w:t>participant</w:t>
      </w:r>
      <w:proofErr w:type="gramEnd"/>
      <w:r>
        <w:t xml:space="preserve"> </w:t>
      </w:r>
      <w:proofErr w:type="gramStart"/>
      <w:r>
        <w:t>a LVP</w:t>
      </w:r>
      <w:proofErr w:type="gramEnd"/>
      <w:r>
        <w:t xml:space="preserve"> fact sheet</w:t>
      </w:r>
    </w:p>
    <w:p w14:paraId="533C3B96" w14:textId="5E42CD73" w:rsidR="008372AF" w:rsidRDefault="008372AF" w:rsidP="00D63C4C">
      <w:pPr>
        <w:pStyle w:val="ListParagraph"/>
        <w:numPr>
          <w:ilvl w:val="0"/>
          <w:numId w:val="38"/>
        </w:numPr>
      </w:pPr>
      <w:r>
        <w:t>Ask the participant to request a pick-up using the online LVP form</w:t>
      </w:r>
    </w:p>
    <w:p w14:paraId="48C6D29E" w14:textId="45408EB7" w:rsidR="008372AF" w:rsidRDefault="008372AF" w:rsidP="00D63C4C">
      <w:pPr>
        <w:pStyle w:val="ListParagraph"/>
        <w:numPr>
          <w:ilvl w:val="0"/>
          <w:numId w:val="38"/>
        </w:numPr>
      </w:pPr>
      <w:r>
        <w:t>The LVP fact sheet and online form are available at www.paintcare.org (select the “Request a Pickup” button on the homepage)</w:t>
      </w:r>
    </w:p>
    <w:p w14:paraId="0F486D6B" w14:textId="3DEDFE58" w:rsidR="008372AF" w:rsidRDefault="008372AF" w:rsidP="00D63C4C">
      <w:pPr>
        <w:pStyle w:val="ListParagraph"/>
        <w:numPr>
          <w:ilvl w:val="0"/>
          <w:numId w:val="38"/>
        </w:numPr>
      </w:pPr>
      <w:r>
        <w:t xml:space="preserve">For additional questions, </w:t>
      </w:r>
      <w:proofErr w:type="gramStart"/>
      <w:r>
        <w:t>refer</w:t>
      </w:r>
      <w:proofErr w:type="gramEnd"/>
      <w:r>
        <w:t xml:space="preserve"> the </w:t>
      </w:r>
      <w:proofErr w:type="gramStart"/>
      <w:r>
        <w:t>participant to</w:t>
      </w:r>
      <w:proofErr w:type="gramEnd"/>
      <w:r>
        <w:t xml:space="preserve"> PaintCare for assistance</w:t>
      </w:r>
    </w:p>
    <w:p w14:paraId="7C3CA760" w14:textId="0AFF1435" w:rsidR="008372AF" w:rsidRPr="008372AF" w:rsidRDefault="008372AF" w:rsidP="008372AF">
      <w:r>
        <w:br w:type="page"/>
      </w:r>
    </w:p>
    <w:p w14:paraId="35BCC41C" w14:textId="15924AB5" w:rsidR="00920F0F" w:rsidRDefault="00523B1E" w:rsidP="0087582C">
      <w:pPr>
        <w:pStyle w:val="Heading3"/>
        <w:rPr>
          <w:rFonts w:cs="Arial"/>
          <w:b w:val="0"/>
          <w:sz w:val="40"/>
          <w:szCs w:val="40"/>
        </w:rPr>
      </w:pPr>
      <w:bookmarkStart w:id="774" w:name="_Toc198202986"/>
      <w:bookmarkStart w:id="775" w:name="_Toc224647372"/>
      <w:bookmarkStart w:id="776" w:name="_Toc224647602"/>
      <w:r w:rsidRPr="008372AF">
        <w:rPr>
          <w:rFonts w:cs="Arial"/>
          <w:b w:val="0"/>
          <w:sz w:val="40"/>
          <w:szCs w:val="40"/>
        </w:rPr>
        <w:lastRenderedPageBreak/>
        <w:t>S</w:t>
      </w:r>
      <w:r w:rsidR="00920F0F" w:rsidRPr="008372AF">
        <w:rPr>
          <w:rFonts w:cs="Arial"/>
          <w:b w:val="0"/>
          <w:sz w:val="40"/>
          <w:szCs w:val="40"/>
        </w:rPr>
        <w:t xml:space="preserve">ection 6. </w:t>
      </w:r>
      <w:bookmarkEnd w:id="758"/>
      <w:bookmarkEnd w:id="759"/>
      <w:bookmarkEnd w:id="760"/>
      <w:bookmarkEnd w:id="761"/>
      <w:bookmarkEnd w:id="762"/>
      <w:bookmarkEnd w:id="763"/>
      <w:r w:rsidR="00EB3884" w:rsidRPr="008372AF">
        <w:rPr>
          <w:rFonts w:cs="Arial"/>
          <w:b w:val="0"/>
          <w:sz w:val="40"/>
          <w:szCs w:val="40"/>
        </w:rPr>
        <w:t>Working with Haulers</w:t>
      </w:r>
      <w:bookmarkEnd w:id="764"/>
      <w:bookmarkEnd w:id="765"/>
      <w:bookmarkEnd w:id="766"/>
      <w:bookmarkEnd w:id="767"/>
      <w:bookmarkEnd w:id="768"/>
      <w:bookmarkEnd w:id="769"/>
      <w:bookmarkEnd w:id="770"/>
      <w:bookmarkEnd w:id="771"/>
      <w:bookmarkEnd w:id="772"/>
      <w:bookmarkEnd w:id="773"/>
      <w:bookmarkEnd w:id="774"/>
      <w:bookmarkEnd w:id="775"/>
      <w:bookmarkEnd w:id="776"/>
    </w:p>
    <w:p w14:paraId="5F5035B4" w14:textId="77777777" w:rsidR="008372AF" w:rsidRDefault="008372AF" w:rsidP="008372AF">
      <w:r>
        <w:t xml:space="preserve">PaintCare contracts with transporters for the delivery of supplies, delivery of empty collection bins, and pick-up of full collection bins. </w:t>
      </w:r>
    </w:p>
    <w:p w14:paraId="232915CE" w14:textId="77777777" w:rsidR="008372AF" w:rsidRPr="008372AF" w:rsidRDefault="008372AF" w:rsidP="008372AF">
      <w:pPr>
        <w:rPr>
          <w:b/>
          <w:bCs/>
          <w:color w:val="2F5496" w:themeColor="accent1" w:themeShade="BF"/>
        </w:rPr>
      </w:pPr>
      <w:r w:rsidRPr="008372AF">
        <w:rPr>
          <w:b/>
          <w:bCs/>
          <w:color w:val="2F5496" w:themeColor="accent1" w:themeShade="BF"/>
        </w:rPr>
        <w:t>Scheduling the Transporter to Pick Up Collection Bins</w:t>
      </w:r>
    </w:p>
    <w:p w14:paraId="7A364A63" w14:textId="77777777" w:rsidR="008372AF" w:rsidRDefault="008372AF" w:rsidP="008372AF">
      <w:r>
        <w:t>When you anticipate your collection bins will be full within your site’s pick-up timeframe (generally 5 business days in urban areas, 10 business days in rural areas), call your transporter to schedule a pickup, or use their online order system if they have one. The name and contact information of your transporter is provided at the front of the training binder.</w:t>
      </w:r>
    </w:p>
    <w:p w14:paraId="0FD0ADE8" w14:textId="77777777" w:rsidR="008372AF" w:rsidRDefault="008372AF" w:rsidP="008372AF">
      <w:r>
        <w:t xml:space="preserve">When establishing an appointment for pick-up, please indicate: </w:t>
      </w:r>
    </w:p>
    <w:p w14:paraId="53AC4D29" w14:textId="5C25ABA6" w:rsidR="008372AF" w:rsidRDefault="008372AF" w:rsidP="00D63C4C">
      <w:pPr>
        <w:pStyle w:val="ListParagraph"/>
        <w:numPr>
          <w:ilvl w:val="0"/>
          <w:numId w:val="39"/>
        </w:numPr>
      </w:pPr>
      <w:r>
        <w:t>Your site is a PaintCare drop-off site</w:t>
      </w:r>
    </w:p>
    <w:p w14:paraId="1418FA5C" w14:textId="708FC429" w:rsidR="008372AF" w:rsidRDefault="008372AF" w:rsidP="00D63C4C">
      <w:pPr>
        <w:pStyle w:val="ListParagraph"/>
        <w:numPr>
          <w:ilvl w:val="0"/>
          <w:numId w:val="39"/>
        </w:numPr>
      </w:pPr>
      <w:r>
        <w:t>Name of drop-off site and address</w:t>
      </w:r>
    </w:p>
    <w:p w14:paraId="1D495472" w14:textId="70144741" w:rsidR="008372AF" w:rsidRDefault="008372AF" w:rsidP="00D63C4C">
      <w:pPr>
        <w:pStyle w:val="ListParagraph"/>
        <w:numPr>
          <w:ilvl w:val="0"/>
          <w:numId w:val="39"/>
        </w:numPr>
      </w:pPr>
      <w:r>
        <w:t xml:space="preserve">Your name </w:t>
      </w:r>
    </w:p>
    <w:p w14:paraId="213955A9" w14:textId="2D6D2B14" w:rsidR="008372AF" w:rsidRDefault="008372AF" w:rsidP="00D63C4C">
      <w:pPr>
        <w:pStyle w:val="ListParagraph"/>
        <w:numPr>
          <w:ilvl w:val="0"/>
          <w:numId w:val="39"/>
        </w:numPr>
      </w:pPr>
      <w:r>
        <w:t>Your phone number</w:t>
      </w:r>
    </w:p>
    <w:p w14:paraId="2F97E95F" w14:textId="09D74051" w:rsidR="008372AF" w:rsidRDefault="008372AF" w:rsidP="00D63C4C">
      <w:pPr>
        <w:pStyle w:val="ListParagraph"/>
        <w:numPr>
          <w:ilvl w:val="0"/>
          <w:numId w:val="39"/>
        </w:numPr>
      </w:pPr>
      <w:r>
        <w:t>Number of full collection bins to be picked up</w:t>
      </w:r>
    </w:p>
    <w:p w14:paraId="71E0A518" w14:textId="707B619C" w:rsidR="008372AF" w:rsidRDefault="008372AF" w:rsidP="00D63C4C">
      <w:pPr>
        <w:pStyle w:val="ListParagraph"/>
        <w:numPr>
          <w:ilvl w:val="0"/>
          <w:numId w:val="39"/>
        </w:numPr>
      </w:pPr>
      <w:r>
        <w:t>Number of empty collection bins needed for replacement</w:t>
      </w:r>
    </w:p>
    <w:p w14:paraId="522A83C7" w14:textId="77777777" w:rsidR="008372AF" w:rsidRPr="008372AF" w:rsidRDefault="008372AF" w:rsidP="008372AF">
      <w:pPr>
        <w:rPr>
          <w:b/>
          <w:bCs/>
          <w:color w:val="2F5496" w:themeColor="accent1" w:themeShade="BF"/>
        </w:rPr>
      </w:pPr>
      <w:r w:rsidRPr="008372AF">
        <w:rPr>
          <w:b/>
          <w:bCs/>
          <w:color w:val="2F5496" w:themeColor="accent1" w:themeShade="BF"/>
        </w:rPr>
        <w:t>Preparing Collection Bins for Pickup</w:t>
      </w:r>
    </w:p>
    <w:p w14:paraId="440E3F16" w14:textId="77777777" w:rsidR="008372AF" w:rsidRDefault="008372AF" w:rsidP="008372AF">
      <w:r>
        <w:t>On the scheduled pickup day, collection bins and the loading area must be readily accessible to the transporter for quick and efficient loading. Complete the following steps:</w:t>
      </w:r>
    </w:p>
    <w:p w14:paraId="71970801" w14:textId="609378C7" w:rsidR="008372AF" w:rsidRDefault="008372AF" w:rsidP="00D63C4C">
      <w:pPr>
        <w:pStyle w:val="ListParagraph"/>
        <w:numPr>
          <w:ilvl w:val="0"/>
          <w:numId w:val="40"/>
        </w:numPr>
      </w:pPr>
      <w:r>
        <w:t>Identify which bins are full and ready for pickup</w:t>
      </w:r>
    </w:p>
    <w:p w14:paraId="4A1B0679" w14:textId="2D13F5A7" w:rsidR="008372AF" w:rsidRDefault="008372AF" w:rsidP="00D63C4C">
      <w:pPr>
        <w:pStyle w:val="ListParagraph"/>
        <w:numPr>
          <w:ilvl w:val="0"/>
          <w:numId w:val="40"/>
        </w:numPr>
      </w:pPr>
      <w:r>
        <w:t>Make sure the path between your bins and the transporter’s vehicle is clear and at least 4 feet wide to accommodate movement of bins</w:t>
      </w:r>
    </w:p>
    <w:p w14:paraId="09D43065" w14:textId="4CFA03EC" w:rsidR="008372AF" w:rsidRDefault="008372AF" w:rsidP="00D63C4C">
      <w:pPr>
        <w:pStyle w:val="ListParagraph"/>
        <w:numPr>
          <w:ilvl w:val="0"/>
          <w:numId w:val="40"/>
        </w:numPr>
      </w:pPr>
      <w:r>
        <w:t>Sign and keep copies of any shipping documents for your records</w:t>
      </w:r>
    </w:p>
    <w:p w14:paraId="4D5FC082" w14:textId="77777777" w:rsidR="008372AF" w:rsidRDefault="008372AF" w:rsidP="008372AF">
      <w:r>
        <w:t>The transporter is responsible for labeling, loading/off-loading collection bins, and preparing shipping documents.</w:t>
      </w:r>
    </w:p>
    <w:p w14:paraId="73FAF79A" w14:textId="77777777" w:rsidR="008372AF" w:rsidRDefault="008372AF">
      <w:r>
        <w:br w:type="page"/>
      </w:r>
    </w:p>
    <w:p w14:paraId="7B83C630" w14:textId="0755402B" w:rsidR="00920F0F" w:rsidRDefault="00523B1E" w:rsidP="0087582C">
      <w:pPr>
        <w:pStyle w:val="Heading3"/>
        <w:rPr>
          <w:rFonts w:cs="Arial"/>
          <w:b w:val="0"/>
          <w:sz w:val="40"/>
          <w:szCs w:val="40"/>
        </w:rPr>
      </w:pPr>
      <w:bookmarkStart w:id="777" w:name="_Toc37907579"/>
      <w:bookmarkStart w:id="778" w:name="_Toc37907834"/>
      <w:bookmarkStart w:id="779" w:name="_Toc38979428"/>
      <w:bookmarkStart w:id="780" w:name="_Toc40182690"/>
      <w:bookmarkStart w:id="781" w:name="_Toc40272059"/>
      <w:bookmarkStart w:id="782" w:name="_Toc40272687"/>
      <w:bookmarkStart w:id="783" w:name="_Toc54964180"/>
      <w:bookmarkStart w:id="784" w:name="_Toc55208878"/>
      <w:bookmarkStart w:id="785" w:name="_Toc55209967"/>
      <w:bookmarkStart w:id="786" w:name="_Toc86925073"/>
      <w:bookmarkStart w:id="787" w:name="_Toc117094640"/>
      <w:bookmarkStart w:id="788" w:name="_Toc117094860"/>
      <w:bookmarkStart w:id="789" w:name="_Toc117253195"/>
      <w:bookmarkStart w:id="790" w:name="_Toc117253824"/>
      <w:bookmarkStart w:id="791" w:name="_Toc148687322"/>
      <w:bookmarkStart w:id="792" w:name="_Toc166664708"/>
      <w:bookmarkStart w:id="793" w:name="_Toc198202987"/>
      <w:bookmarkStart w:id="794" w:name="_Toc224647373"/>
      <w:bookmarkStart w:id="795" w:name="_Toc224647603"/>
      <w:r w:rsidRPr="008372AF">
        <w:rPr>
          <w:rFonts w:cs="Arial"/>
          <w:b w:val="0"/>
          <w:sz w:val="40"/>
          <w:szCs w:val="40"/>
        </w:rPr>
        <w:lastRenderedPageBreak/>
        <w:t>S</w:t>
      </w:r>
      <w:r w:rsidR="00920F0F" w:rsidRPr="008372AF">
        <w:rPr>
          <w:rFonts w:cs="Arial"/>
          <w:b w:val="0"/>
          <w:sz w:val="40"/>
          <w:szCs w:val="40"/>
        </w:rPr>
        <w:t xml:space="preserve">ection 7. </w:t>
      </w:r>
      <w:bookmarkEnd w:id="777"/>
      <w:bookmarkEnd w:id="778"/>
      <w:bookmarkEnd w:id="779"/>
      <w:bookmarkEnd w:id="780"/>
      <w:bookmarkEnd w:id="781"/>
      <w:bookmarkEnd w:id="782"/>
      <w:r w:rsidR="00EB3884" w:rsidRPr="008372AF">
        <w:rPr>
          <w:rFonts w:cs="Arial"/>
          <w:b w:val="0"/>
          <w:sz w:val="40"/>
          <w:szCs w:val="40"/>
        </w:rPr>
        <w:t>Spill Response</w:t>
      </w:r>
      <w:bookmarkEnd w:id="783"/>
      <w:bookmarkEnd w:id="784"/>
      <w:bookmarkEnd w:id="785"/>
      <w:bookmarkEnd w:id="786"/>
      <w:bookmarkEnd w:id="787"/>
      <w:bookmarkEnd w:id="788"/>
      <w:bookmarkEnd w:id="789"/>
      <w:bookmarkEnd w:id="790"/>
      <w:bookmarkEnd w:id="791"/>
      <w:bookmarkEnd w:id="792"/>
      <w:bookmarkEnd w:id="793"/>
      <w:bookmarkEnd w:id="794"/>
      <w:bookmarkEnd w:id="795"/>
    </w:p>
    <w:p w14:paraId="5CA3F55E" w14:textId="77777777" w:rsidR="008372AF" w:rsidRPr="008372AF" w:rsidRDefault="008372AF" w:rsidP="008372AF">
      <w:pPr>
        <w:rPr>
          <w:b/>
          <w:bCs/>
          <w:color w:val="2F5496" w:themeColor="accent1" w:themeShade="BF"/>
        </w:rPr>
      </w:pPr>
      <w:r w:rsidRPr="008372AF">
        <w:rPr>
          <w:b/>
          <w:bCs/>
          <w:color w:val="2F5496" w:themeColor="accent1" w:themeShade="BF"/>
        </w:rPr>
        <w:t>Spills</w:t>
      </w:r>
    </w:p>
    <w:p w14:paraId="19090BAA" w14:textId="77777777" w:rsidR="008372AF" w:rsidRDefault="008372AF" w:rsidP="008372AF">
      <w:r>
        <w:t>The information in this section will assist with spills from damaged or leaking program containers. It is important that all drop-off site staff understand corrective actions to minimize exposure to people and the environment.</w:t>
      </w:r>
    </w:p>
    <w:p w14:paraId="0B113D8C" w14:textId="77777777" w:rsidR="008372AF" w:rsidRPr="008372AF" w:rsidRDefault="008372AF" w:rsidP="008372AF">
      <w:pPr>
        <w:rPr>
          <w:b/>
          <w:bCs/>
          <w:color w:val="2F5496" w:themeColor="accent1" w:themeShade="BF"/>
        </w:rPr>
      </w:pPr>
      <w:r w:rsidRPr="008372AF">
        <w:rPr>
          <w:b/>
          <w:bCs/>
          <w:color w:val="2F5496" w:themeColor="accent1" w:themeShade="BF"/>
        </w:rPr>
        <w:t>Reporting</w:t>
      </w:r>
    </w:p>
    <w:p w14:paraId="2F72CD99" w14:textId="62FA5AC9" w:rsidR="008372AF" w:rsidRDefault="008372AF" w:rsidP="008372AF">
      <w:r>
        <w:t>Report spills as required by law, summarized in the state-specific guidelines. Contact PaintCare within 24 hours of making such a report.</w:t>
      </w:r>
      <w:r w:rsidR="005F114B">
        <w:t xml:space="preserve"> </w:t>
      </w:r>
    </w:p>
    <w:p w14:paraId="624620BA" w14:textId="77777777" w:rsidR="008372AF" w:rsidRPr="008372AF" w:rsidRDefault="008372AF" w:rsidP="008372AF">
      <w:pPr>
        <w:rPr>
          <w:b/>
          <w:bCs/>
          <w:color w:val="2F5496" w:themeColor="accent1" w:themeShade="BF"/>
        </w:rPr>
      </w:pPr>
      <w:r w:rsidRPr="008372AF">
        <w:rPr>
          <w:b/>
          <w:bCs/>
          <w:color w:val="2F5496" w:themeColor="accent1" w:themeShade="BF"/>
        </w:rPr>
        <w:t>Spill Response Procedures</w:t>
      </w:r>
    </w:p>
    <w:p w14:paraId="3762579D" w14:textId="77777777" w:rsidR="008372AF" w:rsidRDefault="008372AF" w:rsidP="008372AF">
      <w:r>
        <w:t>Always follow all applicable spill response procedures set forth in your operating permit or as otherwise required by applicable law.</w:t>
      </w:r>
    </w:p>
    <w:p w14:paraId="52C7E5EB" w14:textId="77777777" w:rsidR="008372AF" w:rsidRDefault="008372AF" w:rsidP="008372AF">
      <w:r>
        <w:t xml:space="preserve">If a spill is small enough to be managed by drop-off site staff, follow these steps: </w:t>
      </w:r>
    </w:p>
    <w:p w14:paraId="4AB0670C" w14:textId="77777777" w:rsidR="008372AF" w:rsidRDefault="008372AF" w:rsidP="00D63C4C">
      <w:pPr>
        <w:pStyle w:val="ListParagraph"/>
        <w:numPr>
          <w:ilvl w:val="0"/>
          <w:numId w:val="41"/>
        </w:numPr>
      </w:pPr>
      <w:r>
        <w:t>Isolate the area and restrict access to the spill</w:t>
      </w:r>
    </w:p>
    <w:p w14:paraId="0F567DCA" w14:textId="3786D544" w:rsidR="008372AF" w:rsidRDefault="008372AF" w:rsidP="00D63C4C">
      <w:pPr>
        <w:pStyle w:val="ListParagraph"/>
        <w:numPr>
          <w:ilvl w:val="0"/>
          <w:numId w:val="41"/>
        </w:numPr>
      </w:pPr>
      <w:r>
        <w:t xml:space="preserve">Ensure personal safety, put on protective gear (glasses and gloves) provided in the spill kit </w:t>
      </w:r>
    </w:p>
    <w:p w14:paraId="04245B92" w14:textId="1C14CB39" w:rsidR="008372AF" w:rsidRDefault="008372AF" w:rsidP="00D63C4C">
      <w:pPr>
        <w:pStyle w:val="ListParagraph"/>
        <w:numPr>
          <w:ilvl w:val="0"/>
          <w:numId w:val="41"/>
        </w:numPr>
      </w:pPr>
      <w:r>
        <w:t>Stop the movement of paint by placing the leaking container upright or in a position where the least amount will spill, and place leaking container in plastic bags provided in spill kit, or into the spill kit container</w:t>
      </w:r>
    </w:p>
    <w:p w14:paraId="01D99176" w14:textId="79A6DE8A" w:rsidR="008372AF" w:rsidRDefault="008372AF" w:rsidP="00D63C4C">
      <w:pPr>
        <w:pStyle w:val="ListParagraph"/>
        <w:numPr>
          <w:ilvl w:val="0"/>
          <w:numId w:val="41"/>
        </w:numPr>
      </w:pPr>
      <w:r>
        <w:t xml:space="preserve">Contain the spill by placing absorbent pads or granular absorbent around and on the spill – if outdoors, place barriers around storm drains to prevent a release to the environment </w:t>
      </w:r>
    </w:p>
    <w:p w14:paraId="12AE0FCC" w14:textId="263BF10D" w:rsidR="008372AF" w:rsidRDefault="008372AF" w:rsidP="00D63C4C">
      <w:pPr>
        <w:pStyle w:val="ListParagraph"/>
        <w:numPr>
          <w:ilvl w:val="0"/>
          <w:numId w:val="41"/>
        </w:numPr>
      </w:pPr>
      <w:r>
        <w:t xml:space="preserve">Collect the contaminated absorbent and place it in plastic bag(s) or spill kit container, along with the leaking container and contaminated PPE, seal the bag(s), label it and </w:t>
      </w:r>
      <w:proofErr w:type="gramStart"/>
      <w:r>
        <w:t>place</w:t>
      </w:r>
      <w:proofErr w:type="gramEnd"/>
      <w:r>
        <w:t xml:space="preserve"> in the collection bin </w:t>
      </w:r>
    </w:p>
    <w:p w14:paraId="3AA0B3DE" w14:textId="33F0340A" w:rsidR="008372AF" w:rsidRDefault="008372AF" w:rsidP="00D63C4C">
      <w:pPr>
        <w:pStyle w:val="ListParagraph"/>
        <w:numPr>
          <w:ilvl w:val="0"/>
          <w:numId w:val="41"/>
        </w:numPr>
      </w:pPr>
      <w:r>
        <w:t>Remove any clothing that may be contaminated, wash thoroughly to remove spilled material from your hands or body</w:t>
      </w:r>
    </w:p>
    <w:p w14:paraId="42212351" w14:textId="4063D289" w:rsidR="008372AF" w:rsidRDefault="008372AF" w:rsidP="00D63C4C">
      <w:pPr>
        <w:pStyle w:val="ListParagraph"/>
        <w:numPr>
          <w:ilvl w:val="0"/>
          <w:numId w:val="41"/>
        </w:numPr>
      </w:pPr>
      <w:r>
        <w:t xml:space="preserve">Document the date, </w:t>
      </w:r>
      <w:proofErr w:type="gramStart"/>
      <w:r>
        <w:t>location, and</w:t>
      </w:r>
      <w:proofErr w:type="gramEnd"/>
      <w:r>
        <w:t xml:space="preserve"> amount and type of material spilled </w:t>
      </w:r>
    </w:p>
    <w:p w14:paraId="1E06C289" w14:textId="23B486C3" w:rsidR="008372AF" w:rsidRDefault="008372AF" w:rsidP="00D63C4C">
      <w:pPr>
        <w:pStyle w:val="ListParagraph"/>
        <w:numPr>
          <w:ilvl w:val="0"/>
          <w:numId w:val="41"/>
        </w:numPr>
      </w:pPr>
      <w:r>
        <w:t>Replace any used spill control supplies as soon as possible</w:t>
      </w:r>
    </w:p>
    <w:p w14:paraId="7B6D1B12" w14:textId="77FC5510" w:rsidR="008372AF" w:rsidRPr="008372AF" w:rsidRDefault="008372AF" w:rsidP="008372AF">
      <w:r>
        <w:br w:type="page"/>
      </w:r>
    </w:p>
    <w:p w14:paraId="1386DDF1" w14:textId="12743591" w:rsidR="00920F0F" w:rsidRDefault="00523B1E" w:rsidP="0087582C">
      <w:pPr>
        <w:pStyle w:val="Heading3"/>
        <w:rPr>
          <w:rFonts w:cs="Arial"/>
          <w:b w:val="0"/>
          <w:sz w:val="40"/>
          <w:szCs w:val="40"/>
        </w:rPr>
      </w:pPr>
      <w:bookmarkStart w:id="796" w:name="_Toc37907582"/>
      <w:bookmarkStart w:id="797" w:name="_Toc37907837"/>
      <w:bookmarkStart w:id="798" w:name="_Toc38979431"/>
      <w:bookmarkStart w:id="799" w:name="_Toc40182693"/>
      <w:bookmarkStart w:id="800" w:name="_Toc40272062"/>
      <w:bookmarkStart w:id="801" w:name="_Toc40272690"/>
      <w:bookmarkStart w:id="802" w:name="_Toc54964184"/>
      <w:bookmarkStart w:id="803" w:name="_Toc55208882"/>
      <w:bookmarkStart w:id="804" w:name="_Toc55209971"/>
      <w:bookmarkStart w:id="805" w:name="_Toc86925077"/>
      <w:bookmarkStart w:id="806" w:name="_Toc117094644"/>
      <w:bookmarkStart w:id="807" w:name="_Toc117094864"/>
      <w:bookmarkStart w:id="808" w:name="_Toc117253199"/>
      <w:bookmarkStart w:id="809" w:name="_Toc117253828"/>
      <w:bookmarkStart w:id="810" w:name="_Toc148687326"/>
      <w:bookmarkStart w:id="811" w:name="_Toc166664712"/>
      <w:bookmarkStart w:id="812" w:name="_Toc198202988"/>
      <w:bookmarkStart w:id="813" w:name="_Toc224647374"/>
      <w:bookmarkStart w:id="814" w:name="_Toc224647604"/>
      <w:r w:rsidRPr="008372AF">
        <w:rPr>
          <w:rFonts w:cs="Arial"/>
          <w:b w:val="0"/>
          <w:sz w:val="40"/>
          <w:szCs w:val="40"/>
        </w:rPr>
        <w:lastRenderedPageBreak/>
        <w:t>S</w:t>
      </w:r>
      <w:r w:rsidR="00920F0F" w:rsidRPr="008372AF">
        <w:rPr>
          <w:rFonts w:cs="Arial"/>
          <w:b w:val="0"/>
          <w:sz w:val="40"/>
          <w:szCs w:val="40"/>
        </w:rPr>
        <w:t xml:space="preserve">ection 8. </w:t>
      </w:r>
      <w:bookmarkEnd w:id="796"/>
      <w:bookmarkEnd w:id="797"/>
      <w:bookmarkEnd w:id="798"/>
      <w:bookmarkEnd w:id="799"/>
      <w:bookmarkEnd w:id="800"/>
      <w:bookmarkEnd w:id="801"/>
      <w:r w:rsidR="00EB3884" w:rsidRPr="008372AF">
        <w:rPr>
          <w:rFonts w:cs="Arial"/>
          <w:b w:val="0"/>
          <w:sz w:val="40"/>
          <w:szCs w:val="40"/>
        </w:rPr>
        <w:t>Inspections and Records</w:t>
      </w:r>
      <w:bookmarkEnd w:id="802"/>
      <w:bookmarkEnd w:id="803"/>
      <w:bookmarkEnd w:id="804"/>
      <w:bookmarkEnd w:id="805"/>
      <w:bookmarkEnd w:id="806"/>
      <w:bookmarkEnd w:id="807"/>
      <w:bookmarkEnd w:id="808"/>
      <w:bookmarkEnd w:id="809"/>
      <w:bookmarkEnd w:id="810"/>
      <w:bookmarkEnd w:id="811"/>
      <w:bookmarkEnd w:id="812"/>
      <w:bookmarkEnd w:id="813"/>
      <w:bookmarkEnd w:id="814"/>
    </w:p>
    <w:p w14:paraId="42AFD500" w14:textId="77777777" w:rsidR="008372AF" w:rsidRPr="008372AF" w:rsidRDefault="008372AF" w:rsidP="008372AF">
      <w:pPr>
        <w:rPr>
          <w:b/>
          <w:bCs/>
          <w:color w:val="2F5496" w:themeColor="accent1" w:themeShade="BF"/>
        </w:rPr>
      </w:pPr>
      <w:r w:rsidRPr="008372AF">
        <w:rPr>
          <w:b/>
          <w:bCs/>
          <w:color w:val="2F5496" w:themeColor="accent1" w:themeShade="BF"/>
        </w:rPr>
        <w:t>Inspections and Record Keeping</w:t>
      </w:r>
    </w:p>
    <w:p w14:paraId="6E8B3C8F" w14:textId="77777777" w:rsidR="008372AF" w:rsidRDefault="008372AF" w:rsidP="008372AF">
      <w:r>
        <w:t>Drop-off site staff are responsible for regularly inspecting collection bins and spill kits to ensure that such materials are in proper working order and include any necessary labeling. Please report any damaged bins or other problems to PaintCare immediately so PaintCare may arrange for prompt replacement or repair.</w:t>
      </w:r>
    </w:p>
    <w:p w14:paraId="6E9F38CD" w14:textId="77777777" w:rsidR="008372AF" w:rsidRDefault="008372AF" w:rsidP="008372AF">
      <w:r>
        <w:t>Maintain the following records for a minimum of 3 years:</w:t>
      </w:r>
    </w:p>
    <w:p w14:paraId="6D52FE3D" w14:textId="79B43CC5" w:rsidR="008372AF" w:rsidRDefault="008372AF" w:rsidP="00D63C4C">
      <w:pPr>
        <w:pStyle w:val="ListParagraph"/>
        <w:numPr>
          <w:ilvl w:val="0"/>
          <w:numId w:val="42"/>
        </w:numPr>
      </w:pPr>
      <w:r>
        <w:t>Internal and external inspection records (if applicable)</w:t>
      </w:r>
    </w:p>
    <w:p w14:paraId="23F06E69" w14:textId="4D3C9CA4" w:rsidR="008372AF" w:rsidRDefault="008372AF" w:rsidP="00D63C4C">
      <w:pPr>
        <w:pStyle w:val="ListParagraph"/>
        <w:numPr>
          <w:ilvl w:val="0"/>
          <w:numId w:val="42"/>
        </w:numPr>
      </w:pPr>
      <w:r>
        <w:t>Paint Drop-Off Log or forms (copy provided in the training binder)</w:t>
      </w:r>
    </w:p>
    <w:p w14:paraId="59C87C8C" w14:textId="57FFBB43" w:rsidR="008372AF" w:rsidRDefault="008372AF" w:rsidP="00D63C4C">
      <w:pPr>
        <w:pStyle w:val="ListParagraph"/>
        <w:numPr>
          <w:ilvl w:val="0"/>
          <w:numId w:val="42"/>
        </w:numPr>
      </w:pPr>
      <w:r>
        <w:t>Paint Waivers (copy provided in the training binder; only for sites that do reuse)</w:t>
      </w:r>
    </w:p>
    <w:p w14:paraId="7B5EEEDB" w14:textId="3A19BDBB" w:rsidR="008372AF" w:rsidRDefault="008372AF" w:rsidP="00D63C4C">
      <w:pPr>
        <w:pStyle w:val="ListParagraph"/>
        <w:numPr>
          <w:ilvl w:val="0"/>
          <w:numId w:val="42"/>
        </w:numPr>
      </w:pPr>
      <w:r>
        <w:t xml:space="preserve">Employee training logs (copy provided in the training binder) </w:t>
      </w:r>
    </w:p>
    <w:p w14:paraId="20D19CA3" w14:textId="62AE9FCB" w:rsidR="005F114B" w:rsidRDefault="008372AF" w:rsidP="00D63C4C">
      <w:pPr>
        <w:pStyle w:val="ListParagraph"/>
        <w:numPr>
          <w:ilvl w:val="0"/>
          <w:numId w:val="42"/>
        </w:numPr>
      </w:pPr>
      <w:r>
        <w:t>Shipping documents and/or other documentation required by applicable law for outgoing shipments of PaintCare products</w:t>
      </w:r>
    </w:p>
    <w:p w14:paraId="60350762" w14:textId="77777777" w:rsidR="005F114B" w:rsidRDefault="005F114B">
      <w:r>
        <w:br w:type="page"/>
      </w:r>
    </w:p>
    <w:p w14:paraId="6CBE5E1E" w14:textId="1E09CF0C" w:rsidR="00920F0F" w:rsidRPr="005F114B" w:rsidRDefault="00EB3884" w:rsidP="0087582C">
      <w:pPr>
        <w:pStyle w:val="Heading3"/>
        <w:rPr>
          <w:rFonts w:cs="Arial"/>
          <w:b w:val="0"/>
          <w:sz w:val="40"/>
          <w:szCs w:val="40"/>
        </w:rPr>
      </w:pPr>
      <w:bookmarkStart w:id="815" w:name="_Toc54964186"/>
      <w:bookmarkStart w:id="816" w:name="_Toc55208884"/>
      <w:bookmarkStart w:id="817" w:name="_Toc55209973"/>
      <w:bookmarkStart w:id="818" w:name="_Toc86925079"/>
      <w:bookmarkStart w:id="819" w:name="_Toc117094646"/>
      <w:bookmarkStart w:id="820" w:name="_Toc117094866"/>
      <w:bookmarkStart w:id="821" w:name="_Toc117253201"/>
      <w:bookmarkStart w:id="822" w:name="_Toc117253830"/>
      <w:bookmarkStart w:id="823" w:name="_Toc148687328"/>
      <w:bookmarkStart w:id="824" w:name="_Toc166664714"/>
      <w:bookmarkStart w:id="825" w:name="_Toc198202989"/>
      <w:bookmarkStart w:id="826" w:name="_Toc224647375"/>
      <w:bookmarkStart w:id="827" w:name="_Toc224647605"/>
      <w:r w:rsidRPr="005F114B">
        <w:rPr>
          <w:rFonts w:cs="Arial"/>
          <w:b w:val="0"/>
          <w:sz w:val="40"/>
          <w:szCs w:val="40"/>
        </w:rPr>
        <w:lastRenderedPageBreak/>
        <w:t xml:space="preserve">Section 9. Direct </w:t>
      </w:r>
      <w:r w:rsidR="009B36C0" w:rsidRPr="005F114B">
        <w:rPr>
          <w:rFonts w:cs="Arial"/>
          <w:b w:val="0"/>
          <w:sz w:val="40"/>
          <w:szCs w:val="40"/>
        </w:rPr>
        <w:t>Reuse</w:t>
      </w:r>
      <w:bookmarkEnd w:id="815"/>
      <w:bookmarkEnd w:id="816"/>
      <w:bookmarkEnd w:id="817"/>
      <w:bookmarkEnd w:id="818"/>
      <w:bookmarkEnd w:id="819"/>
      <w:bookmarkEnd w:id="820"/>
      <w:bookmarkEnd w:id="821"/>
      <w:bookmarkEnd w:id="822"/>
      <w:bookmarkEnd w:id="823"/>
      <w:bookmarkEnd w:id="824"/>
      <w:bookmarkEnd w:id="825"/>
      <w:bookmarkEnd w:id="826"/>
      <w:bookmarkEnd w:id="827"/>
    </w:p>
    <w:p w14:paraId="00496BF6" w14:textId="77777777" w:rsidR="005F114B" w:rsidRDefault="005F114B" w:rsidP="005F114B">
      <w:r>
        <w:t xml:space="preserve">Direct reuse is an additional service permitted for certain site types, e.g., HHW programs, material reuse stores, and solid waste management facilities. PaintCare may </w:t>
      </w:r>
      <w:proofErr w:type="gramStart"/>
      <w:r>
        <w:t>compensate sites</w:t>
      </w:r>
      <w:proofErr w:type="gramEnd"/>
      <w:r>
        <w:t xml:space="preserve"> for this service. Please see the terms of your PaintCare agreement or contact PaintCare if you need assistance determining if direct reuse is an authorized additional service at your site.</w:t>
      </w:r>
    </w:p>
    <w:p w14:paraId="1BBF6B5A" w14:textId="77777777" w:rsidR="005F114B" w:rsidRPr="005F114B" w:rsidRDefault="005F114B" w:rsidP="005F114B">
      <w:pPr>
        <w:rPr>
          <w:b/>
          <w:bCs/>
          <w:color w:val="2F5496" w:themeColor="accent1" w:themeShade="BF"/>
        </w:rPr>
      </w:pPr>
      <w:r w:rsidRPr="005F114B">
        <w:rPr>
          <w:b/>
          <w:bCs/>
          <w:color w:val="2F5496" w:themeColor="accent1" w:themeShade="BF"/>
        </w:rPr>
        <w:t xml:space="preserve">Requirements for Direct Reuse </w:t>
      </w:r>
    </w:p>
    <w:p w14:paraId="19860AE7" w14:textId="77777777" w:rsidR="005F114B" w:rsidRDefault="005F114B" w:rsidP="005F114B">
      <w:r>
        <w:t xml:space="preserve">PaintCare encourages reuse of leftover paint through direct reuse. Reuse sites return good quality unused paint to the local community at low or no cost. </w:t>
      </w:r>
    </w:p>
    <w:p w14:paraId="465D126A" w14:textId="77777777" w:rsidR="005F114B" w:rsidRDefault="005F114B" w:rsidP="005F114B">
      <w:r>
        <w:t>Products offered for reuse to the public must be in their original container, have an original label, and be in good physical and aesthetic condition. Contents must be liquid and relatively new. The container must be closed securely before placing it in the reuse storage area. Containers must never be opened by customers at the drop-off site. Reuse products must be displayed by drop-off site in an area separate from the PaintCare collection bins.</w:t>
      </w:r>
    </w:p>
    <w:p w14:paraId="7B9845D2" w14:textId="77777777" w:rsidR="005F114B" w:rsidRDefault="005F114B" w:rsidP="005F114B">
      <w:r>
        <w:t>An individual customer may not take more than twenty-five (25) gallons of reuse product per day. If you have a customer that would like to take more paint, let your PaintCare contact know in advance.</w:t>
      </w:r>
    </w:p>
    <w:p w14:paraId="1BBB76E9" w14:textId="77777777" w:rsidR="005F114B" w:rsidRPr="005F114B" w:rsidRDefault="005F114B" w:rsidP="005F114B">
      <w:pPr>
        <w:rPr>
          <w:b/>
          <w:bCs/>
          <w:color w:val="2F5496" w:themeColor="accent1" w:themeShade="BF"/>
        </w:rPr>
      </w:pPr>
      <w:r w:rsidRPr="005F114B">
        <w:rPr>
          <w:b/>
          <w:bCs/>
          <w:color w:val="2F5496" w:themeColor="accent1" w:themeShade="BF"/>
        </w:rPr>
        <w:t xml:space="preserve">Paint Waiver </w:t>
      </w:r>
    </w:p>
    <w:p w14:paraId="01CD9899" w14:textId="77777777" w:rsidR="005F114B" w:rsidRDefault="005F114B" w:rsidP="005F114B">
      <w:r>
        <w:t xml:space="preserve">Customers taking reuse paint from a drop-off site must sign the Paint Waiver included in the training binder (or an approved equivalent thereof). The waiver explains that the material is taken “as-is” with no guarantee of quality or contents and the customer accepts the risks and liability for the materials. </w:t>
      </w:r>
    </w:p>
    <w:p w14:paraId="4763D1CA" w14:textId="77777777" w:rsidR="005F114B" w:rsidRDefault="005F114B" w:rsidP="005F114B">
      <w:r>
        <w:t xml:space="preserve">The customer must read the waiver, fill in the date and name fields, and sign their name. Site staff must verify what has been taken by the customer, record on the log the gallons of latex and gallons of oil-based products </w:t>
      </w:r>
      <w:proofErr w:type="gramStart"/>
      <w:r>
        <w:t>taken, and</w:t>
      </w:r>
      <w:proofErr w:type="gramEnd"/>
      <w:r>
        <w:t xml:space="preserve"> add their initials.</w:t>
      </w:r>
    </w:p>
    <w:p w14:paraId="5B7412AB" w14:textId="77777777" w:rsidR="005F114B" w:rsidRDefault="005F114B" w:rsidP="005F114B">
      <w:r>
        <w:t>When a paint waiver is full or when a site wants to invoice PaintCare, the latex and oil-based columns should be totaled at the bottom of the form. PaintCare does not require the submission of the waiver to PaintCare, but they must be kept by the site for at least three years and made available for review by PaintCare staff upon request.</w:t>
      </w:r>
    </w:p>
    <w:p w14:paraId="0EFD0443" w14:textId="77777777" w:rsidR="005F114B" w:rsidRDefault="005F114B" w:rsidP="005F114B">
      <w:r>
        <w:t xml:space="preserve">Drop-off sites may use their own version of the waiver, but it must be approved by PaintCare in advance. </w:t>
      </w:r>
    </w:p>
    <w:p w14:paraId="1B994586" w14:textId="77777777" w:rsidR="005F114B" w:rsidRPr="005F114B" w:rsidRDefault="005F114B" w:rsidP="000C269F">
      <w:pPr>
        <w:keepNext/>
        <w:keepLines/>
        <w:rPr>
          <w:b/>
          <w:bCs/>
          <w:color w:val="2F5496" w:themeColor="accent1" w:themeShade="BF"/>
        </w:rPr>
      </w:pPr>
      <w:r w:rsidRPr="005F114B">
        <w:rPr>
          <w:b/>
          <w:bCs/>
          <w:color w:val="2F5496" w:themeColor="accent1" w:themeShade="BF"/>
        </w:rPr>
        <w:lastRenderedPageBreak/>
        <w:t>Invoicing Procedures</w:t>
      </w:r>
    </w:p>
    <w:p w14:paraId="12A5130D" w14:textId="1E4F33FE" w:rsidR="00BC3E09" w:rsidRDefault="005F114B" w:rsidP="00D20123">
      <w:pPr>
        <w:keepNext/>
        <w:keepLines/>
      </w:pPr>
      <w:r>
        <w:t xml:space="preserve">Drop-off sites should invoice for reuse </w:t>
      </w:r>
      <w:proofErr w:type="gramStart"/>
      <w:r>
        <w:t>on a monthly basis</w:t>
      </w:r>
      <w:proofErr w:type="gramEnd"/>
      <w:r>
        <w:t xml:space="preserve"> by filling out and submitting the Invoice for Direct Reuse at paintcare.org/invoices. This is an online form and is submitted directly on </w:t>
      </w:r>
      <w:proofErr w:type="spellStart"/>
      <w:r>
        <w:t>PaintCare’s</w:t>
      </w:r>
      <w:proofErr w:type="spellEnd"/>
      <w:r>
        <w:t xml:space="preserve"> website. If you’re unable to submit an online form, contact your PaintCare contact.</w:t>
      </w:r>
      <w:r w:rsidR="00BC3E09">
        <w:br w:type="page"/>
      </w:r>
    </w:p>
    <w:p w14:paraId="5F177583" w14:textId="52D74D1B" w:rsidR="00907839" w:rsidRPr="00BC3E09" w:rsidRDefault="3343F332" w:rsidP="00A85080">
      <w:pPr>
        <w:pStyle w:val="Heading2"/>
      </w:pPr>
      <w:bookmarkStart w:id="828" w:name="_Toc224647606"/>
      <w:r w:rsidRPr="00BC3E09">
        <w:lastRenderedPageBreak/>
        <w:t xml:space="preserve">Appendix </w:t>
      </w:r>
      <w:r w:rsidR="00724840">
        <w:t>E</w:t>
      </w:r>
      <w:r w:rsidRPr="00BC3E09">
        <w:t xml:space="preserve">. </w:t>
      </w:r>
      <w:r w:rsidRPr="00A85080">
        <w:t>Awareness</w:t>
      </w:r>
      <w:r w:rsidRPr="00BC3E09">
        <w:t xml:space="preserve"> Survey</w:t>
      </w:r>
      <w:bookmarkEnd w:id="828"/>
      <w:r w:rsidR="009E34D6">
        <w:t>s</w:t>
      </w:r>
    </w:p>
    <w:p w14:paraId="2C406FE4" w14:textId="7B0AE3BA" w:rsidR="00FA31F8" w:rsidRPr="008E3696" w:rsidRDefault="00BC267A" w:rsidP="00FA31F8">
      <w:pPr>
        <w:pStyle w:val="Heading3"/>
      </w:pPr>
      <w:bookmarkStart w:id="829" w:name="_Toc38979290"/>
      <w:r>
        <w:br w:type="page"/>
      </w:r>
      <w:bookmarkStart w:id="830" w:name="_Toc224647377"/>
      <w:bookmarkStart w:id="831" w:name="_Toc224647607"/>
      <w:bookmarkEnd w:id="829"/>
      <w:r w:rsidR="00FA31F8">
        <w:lastRenderedPageBreak/>
        <w:t xml:space="preserve">2025 </w:t>
      </w:r>
      <w:r w:rsidR="00FA31F8" w:rsidRPr="006A4133">
        <w:t xml:space="preserve">Awareness </w:t>
      </w:r>
      <w:r w:rsidR="00FA31F8" w:rsidRPr="008E3696">
        <w:t>Survey</w:t>
      </w:r>
      <w:bookmarkEnd w:id="830"/>
      <w:bookmarkEnd w:id="831"/>
    </w:p>
    <w:p w14:paraId="3F115100" w14:textId="77777777" w:rsidR="00FA31F8" w:rsidRPr="006A4133" w:rsidRDefault="00FA31F8" w:rsidP="00FA31F8">
      <w:pPr>
        <w:pStyle w:val="Heading4"/>
      </w:pPr>
      <w:r w:rsidRPr="006A4133">
        <w:t>Introduction</w:t>
      </w:r>
    </w:p>
    <w:p w14:paraId="165D384E" w14:textId="77777777" w:rsidR="00FA31F8" w:rsidRDefault="00FA31F8" w:rsidP="00FA31F8">
      <w:r w:rsidRPr="00125973">
        <w:t xml:space="preserve">In </w:t>
      </w:r>
      <w:r>
        <w:t>September/October</w:t>
      </w:r>
      <w:r w:rsidRPr="00125973">
        <w:t xml:space="preserve"> 202</w:t>
      </w:r>
      <w:r>
        <w:t>5</w:t>
      </w:r>
      <w:r w:rsidRPr="00125973">
        <w:t xml:space="preserve">, PaintCare surveyed </w:t>
      </w:r>
      <w:r>
        <w:t>250</w:t>
      </w:r>
      <w:r w:rsidRPr="00125973">
        <w:t xml:space="preserve"> individuals throughout </w:t>
      </w:r>
      <w:r>
        <w:t>Colorado</w:t>
      </w:r>
      <w:r w:rsidRPr="00125973">
        <w:t xml:space="preserve"> </w:t>
      </w:r>
      <w:proofErr w:type="gramStart"/>
      <w:r w:rsidRPr="00125973">
        <w:t>in order to</w:t>
      </w:r>
      <w:proofErr w:type="gramEnd"/>
      <w:r w:rsidRPr="00125973">
        <w:t xml:space="preserve"> measure consumer behavior, </w:t>
      </w:r>
      <w:r>
        <w:t xml:space="preserve">paint recycling </w:t>
      </w:r>
      <w:r w:rsidRPr="00125973">
        <w:t>awareness</w:t>
      </w:r>
      <w:r>
        <w:t>,</w:t>
      </w:r>
      <w:r w:rsidRPr="00125973">
        <w:t xml:space="preserve"> and </w:t>
      </w:r>
      <w:r>
        <w:t>effectiveness of outreach activities</w:t>
      </w:r>
      <w:r w:rsidRPr="00125973">
        <w:t xml:space="preserve">. Surveys were conducted via web survey using a panel of respondents reflective of the demographic composition of </w:t>
      </w:r>
      <w:r>
        <w:t>Colorado</w:t>
      </w:r>
      <w:r w:rsidRPr="00125973">
        <w:t xml:space="preserve">. </w:t>
      </w:r>
      <w:r>
        <w:t>T</w:t>
      </w:r>
      <w:r w:rsidRPr="00125973">
        <w:t>h</w:t>
      </w:r>
      <w:r>
        <w:t>e</w:t>
      </w:r>
      <w:r w:rsidRPr="00125973">
        <w:t xml:space="preserve"> sample size</w:t>
      </w:r>
      <w:r>
        <w:t xml:space="preserve"> provides</w:t>
      </w:r>
      <w:r w:rsidRPr="00125973">
        <w:t xml:space="preserve"> 90% confiden</w:t>
      </w:r>
      <w:r>
        <w:t>ce</w:t>
      </w:r>
      <w:r w:rsidRPr="00125973">
        <w:t xml:space="preserve"> in the accuracy of the measured results for the population within +/-</w:t>
      </w:r>
      <w:r>
        <w:t>5</w:t>
      </w:r>
      <w:r w:rsidRPr="00125973">
        <w:t>%.</w:t>
      </w:r>
    </w:p>
    <w:p w14:paraId="1145D0DF" w14:textId="77777777" w:rsidR="00FA31F8" w:rsidRPr="00125973" w:rsidRDefault="00FA31F8" w:rsidP="00FA31F8">
      <w:r w:rsidRPr="00125973">
        <w:t xml:space="preserve">The results were analyzed by KB Insights to help PaintCare better understand trends in the data and help guide future targeting. Data from all PaintCare </w:t>
      </w:r>
      <w:r>
        <w:t xml:space="preserve">state </w:t>
      </w:r>
      <w:r w:rsidRPr="00125973">
        <w:t xml:space="preserve">programs </w:t>
      </w:r>
      <w:r>
        <w:t>were</w:t>
      </w:r>
      <w:r w:rsidRPr="00125973">
        <w:t xml:space="preserve"> included in the analysis, providing the additional benefit of comparing results between programs throughout the nation. </w:t>
      </w:r>
      <w:r>
        <w:t>The following</w:t>
      </w:r>
      <w:r w:rsidRPr="00125973">
        <w:t xml:space="preserve"> report focuses on</w:t>
      </w:r>
      <w:r>
        <w:t>ly on</w:t>
      </w:r>
      <w:r w:rsidRPr="00125973">
        <w:t xml:space="preserve"> </w:t>
      </w:r>
      <w:r>
        <w:t>Colorado</w:t>
      </w:r>
      <w:r w:rsidRPr="00125973">
        <w:t xml:space="preserve"> outcomes for </w:t>
      </w:r>
      <w:r>
        <w:t>2025.</w:t>
      </w:r>
    </w:p>
    <w:p w14:paraId="3E6AA7E5" w14:textId="77777777" w:rsidR="00FA31F8" w:rsidRPr="00125973" w:rsidRDefault="00FA31F8" w:rsidP="00FA31F8">
      <w:r>
        <w:t>2025</w:t>
      </w:r>
      <w:r w:rsidRPr="00125973">
        <w:t xml:space="preserve"> </w:t>
      </w:r>
      <w:r>
        <w:t>Colorado</w:t>
      </w:r>
      <w:r w:rsidRPr="00125973">
        <w:t xml:space="preserve"> results are presented below in four categories</w:t>
      </w:r>
      <w:r>
        <w:t xml:space="preserve">: </w:t>
      </w:r>
      <w:r w:rsidRPr="00125973">
        <w:t>behavioral outcomes, awareness outcomes, marketing outcomes</w:t>
      </w:r>
      <w:r>
        <w:t>,</w:t>
      </w:r>
      <w:r w:rsidRPr="00125973">
        <w:t xml:space="preserve"> and recycling intentions.</w:t>
      </w:r>
    </w:p>
    <w:p w14:paraId="1CB7CE77" w14:textId="77777777" w:rsidR="00FA31F8" w:rsidRPr="00FA31F8" w:rsidRDefault="00FA31F8" w:rsidP="00FA31F8">
      <w:pPr>
        <w:pStyle w:val="Heading4"/>
      </w:pPr>
      <w:r w:rsidRPr="00FA31F8">
        <w:t>Behavioral Outcomes:</w:t>
      </w:r>
    </w:p>
    <w:p w14:paraId="52786FA4" w14:textId="77777777" w:rsidR="00FA31F8" w:rsidRDefault="00FA31F8" w:rsidP="00FA31F8">
      <w:pPr>
        <w:pStyle w:val="ListParagraph"/>
        <w:numPr>
          <w:ilvl w:val="0"/>
          <w:numId w:val="107"/>
        </w:numPr>
      </w:pPr>
      <w:r>
        <w:t>More than half</w:t>
      </w:r>
      <w:r w:rsidRPr="00125973">
        <w:t xml:space="preserve"> (</w:t>
      </w:r>
      <w:r>
        <w:t>58</w:t>
      </w:r>
      <w:r w:rsidRPr="00125973">
        <w:t xml:space="preserve">%) of </w:t>
      </w:r>
      <w:r>
        <w:t>Colorado</w:t>
      </w:r>
      <w:r w:rsidRPr="00125973">
        <w:t xml:space="preserve"> respondents purchased paint in the last year. Of those, </w:t>
      </w:r>
      <w:r>
        <w:t xml:space="preserve">45% </w:t>
      </w:r>
      <w:r w:rsidRPr="00125973">
        <w:t xml:space="preserve">reported taking measurements </w:t>
      </w:r>
      <w:r>
        <w:t xml:space="preserve">and estimating their needs </w:t>
      </w:r>
      <w:r w:rsidRPr="00125973">
        <w:t>themselves</w:t>
      </w:r>
      <w:r>
        <w:t>; 37%, asking a salesperson for assistance in calculating the right amount to buy; 25%, using a web-based paint calculator; 24%, following instructions on the label; and 22%, looking up recommendations online.</w:t>
      </w:r>
      <w:r w:rsidRPr="00125973">
        <w:t xml:space="preserve"> </w:t>
      </w:r>
    </w:p>
    <w:p w14:paraId="715FBA32" w14:textId="77777777" w:rsidR="00FA31F8" w:rsidRPr="00125973" w:rsidRDefault="00FA31F8" w:rsidP="00FA31F8">
      <w:pPr>
        <w:pStyle w:val="ListParagraph"/>
        <w:numPr>
          <w:ilvl w:val="0"/>
          <w:numId w:val="107"/>
        </w:numPr>
      </w:pPr>
      <w:r>
        <w:t xml:space="preserve">Slightly more than half (54%) bought more than they needed for their projects; over a third (39%), the right amount such that there was little to no paint left over; a small percentage (7%), less than they needed. Among those who bought more than they needed, the majority wanted to have leftover paint for touch-ups (68%) and/or they didn’t want to run out of paint then </w:t>
      </w:r>
      <w:proofErr w:type="gramStart"/>
      <w:r>
        <w:t>need</w:t>
      </w:r>
      <w:proofErr w:type="gramEnd"/>
      <w:r>
        <w:t xml:space="preserve"> to get more (61%).</w:t>
      </w:r>
    </w:p>
    <w:p w14:paraId="00770548" w14:textId="77777777" w:rsidR="00FA31F8" w:rsidRDefault="00FA31F8" w:rsidP="00FA31F8">
      <w:pPr>
        <w:pStyle w:val="ListParagraph"/>
        <w:numPr>
          <w:ilvl w:val="0"/>
          <w:numId w:val="107"/>
        </w:numPr>
      </w:pPr>
      <w:r w:rsidRPr="00125973">
        <w:t xml:space="preserve">The percentages of people who store paint at their home/business vs. those who do not are also used as a barometer for recycling success. In </w:t>
      </w:r>
      <w:r>
        <w:t>2025</w:t>
      </w:r>
      <w:r w:rsidRPr="00125973">
        <w:t xml:space="preserve">, </w:t>
      </w:r>
      <w:r>
        <w:t>77</w:t>
      </w:r>
      <w:r w:rsidRPr="00125973">
        <w:t>% of respondents said they were storing paint at home</w:t>
      </w:r>
      <w:r>
        <w:t xml:space="preserve"> or at their business</w:t>
      </w:r>
      <w:r w:rsidRPr="00125973">
        <w:t xml:space="preserve">; </w:t>
      </w:r>
      <w:r>
        <w:t>23</w:t>
      </w:r>
      <w:r w:rsidRPr="00125973">
        <w:t>% were not. Among those who were storing paint, the median amount stored was “</w:t>
      </w:r>
      <w:r>
        <w:t>less than a gallon.</w:t>
      </w:r>
      <w:r w:rsidRPr="00125973">
        <w:t>”</w:t>
      </w:r>
      <w:r>
        <w:t xml:space="preserve">  </w:t>
      </w:r>
    </w:p>
    <w:p w14:paraId="71124B08" w14:textId="77777777" w:rsidR="00FA31F8" w:rsidRDefault="00FA31F8" w:rsidP="00FA31F8">
      <w:pPr>
        <w:rPr>
          <w:b/>
          <w:bCs/>
        </w:rPr>
      </w:pPr>
      <w:r>
        <w:rPr>
          <w:b/>
          <w:bCs/>
        </w:rPr>
        <w:br w:type="page"/>
      </w:r>
    </w:p>
    <w:p w14:paraId="65D574BB" w14:textId="77777777" w:rsidR="00FA31F8" w:rsidRPr="00451571" w:rsidRDefault="00FA31F8" w:rsidP="00FA31F8">
      <w:pPr>
        <w:ind w:left="720" w:right="720"/>
        <w:jc w:val="center"/>
        <w:rPr>
          <w:b/>
          <w:bCs/>
        </w:rPr>
      </w:pPr>
      <w:r w:rsidRPr="001A3BAB">
        <w:rPr>
          <w:b/>
          <w:bCs/>
        </w:rPr>
        <w:lastRenderedPageBreak/>
        <w:t xml:space="preserve">Question: “How much leftover or unwanted paint do you have in your home or business at this time (e.g., primer, interior or exterior house paint, stain, deck sealer, or clear finishes like varnish)?” (Sample size: </w:t>
      </w:r>
      <w:r>
        <w:rPr>
          <w:b/>
          <w:bCs/>
        </w:rPr>
        <w:t>250</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6F0864" w14:paraId="3B5D0068" w14:textId="77777777" w:rsidTr="00FE10A5">
        <w:trPr>
          <w:trHeight w:val="432"/>
        </w:trPr>
        <w:tc>
          <w:tcPr>
            <w:tcW w:w="6532" w:type="dxa"/>
            <w:vAlign w:val="center"/>
            <w:hideMark/>
          </w:tcPr>
          <w:p w14:paraId="48EC14DB" w14:textId="77777777" w:rsidR="00FA31F8" w:rsidRPr="006F0864" w:rsidRDefault="00FA31F8" w:rsidP="00FE10A5">
            <w:pPr>
              <w:jc w:val="center"/>
            </w:pPr>
            <w:r>
              <w:t>Answer</w:t>
            </w:r>
          </w:p>
        </w:tc>
        <w:tc>
          <w:tcPr>
            <w:tcW w:w="2458" w:type="dxa"/>
            <w:vAlign w:val="center"/>
            <w:hideMark/>
          </w:tcPr>
          <w:p w14:paraId="23E8F71E" w14:textId="77777777" w:rsidR="00FA31F8" w:rsidRPr="006F0864" w:rsidRDefault="00FA31F8" w:rsidP="00FE10A5">
            <w:pPr>
              <w:jc w:val="center"/>
            </w:pPr>
            <w:r>
              <w:t>Percent</w:t>
            </w:r>
          </w:p>
        </w:tc>
      </w:tr>
      <w:tr w:rsidR="00FA31F8" w:rsidRPr="006F0864" w14:paraId="0448720F" w14:textId="77777777" w:rsidTr="00FE10A5">
        <w:trPr>
          <w:trHeight w:val="432"/>
        </w:trPr>
        <w:tc>
          <w:tcPr>
            <w:tcW w:w="6532" w:type="dxa"/>
            <w:hideMark/>
          </w:tcPr>
          <w:p w14:paraId="79E56CB2" w14:textId="77777777" w:rsidR="00FA31F8" w:rsidRPr="006F0864" w:rsidRDefault="00FA31F8" w:rsidP="00FE10A5">
            <w:pPr>
              <w:spacing w:before="120" w:after="120"/>
            </w:pPr>
            <w:r w:rsidRPr="006F0864">
              <w:t>None</w:t>
            </w:r>
          </w:p>
        </w:tc>
        <w:tc>
          <w:tcPr>
            <w:tcW w:w="2458" w:type="dxa"/>
            <w:vAlign w:val="center"/>
            <w:hideMark/>
          </w:tcPr>
          <w:p w14:paraId="7187DD79" w14:textId="77777777" w:rsidR="00FA31F8" w:rsidRPr="006F0864" w:rsidRDefault="00FA31F8" w:rsidP="00FE10A5">
            <w:pPr>
              <w:spacing w:before="120" w:after="120"/>
              <w:jc w:val="center"/>
            </w:pPr>
            <w:r>
              <w:t>23</w:t>
            </w:r>
            <w:r w:rsidRPr="006F0864">
              <w:t>%</w:t>
            </w:r>
          </w:p>
        </w:tc>
      </w:tr>
      <w:tr w:rsidR="00FA31F8" w:rsidRPr="006F0864" w14:paraId="5BCD97F2" w14:textId="77777777" w:rsidTr="00FE10A5">
        <w:trPr>
          <w:trHeight w:val="432"/>
        </w:trPr>
        <w:tc>
          <w:tcPr>
            <w:tcW w:w="6532" w:type="dxa"/>
            <w:hideMark/>
          </w:tcPr>
          <w:p w14:paraId="6A4C49BE" w14:textId="77777777" w:rsidR="00FA31F8" w:rsidRPr="006F0864" w:rsidRDefault="00FA31F8" w:rsidP="00FE10A5">
            <w:pPr>
              <w:spacing w:before="120" w:after="120"/>
            </w:pPr>
            <w:r w:rsidRPr="006F0864">
              <w:t>Less than 1 gallon</w:t>
            </w:r>
          </w:p>
        </w:tc>
        <w:tc>
          <w:tcPr>
            <w:tcW w:w="2458" w:type="dxa"/>
            <w:vAlign w:val="center"/>
            <w:hideMark/>
          </w:tcPr>
          <w:p w14:paraId="0BB5E2E1" w14:textId="77777777" w:rsidR="00FA31F8" w:rsidRPr="006F0864" w:rsidRDefault="00FA31F8" w:rsidP="00FE10A5">
            <w:pPr>
              <w:spacing w:before="120" w:after="120"/>
              <w:jc w:val="center"/>
            </w:pPr>
            <w:r>
              <w:t>32</w:t>
            </w:r>
            <w:r w:rsidRPr="006F0864">
              <w:t>%</w:t>
            </w:r>
          </w:p>
        </w:tc>
      </w:tr>
      <w:tr w:rsidR="00FA31F8" w:rsidRPr="006F0864" w14:paraId="4A1F2071" w14:textId="77777777" w:rsidTr="00FE10A5">
        <w:trPr>
          <w:trHeight w:val="432"/>
        </w:trPr>
        <w:tc>
          <w:tcPr>
            <w:tcW w:w="6532" w:type="dxa"/>
            <w:hideMark/>
          </w:tcPr>
          <w:p w14:paraId="794B0051" w14:textId="77777777" w:rsidR="00FA31F8" w:rsidRPr="006F0864" w:rsidRDefault="00FA31F8" w:rsidP="00FE10A5">
            <w:pPr>
              <w:spacing w:before="120" w:after="120"/>
            </w:pPr>
            <w:r w:rsidRPr="006F0864">
              <w:t xml:space="preserve">1 </w:t>
            </w:r>
            <w:r>
              <w:t xml:space="preserve">up </w:t>
            </w:r>
            <w:r w:rsidRPr="006F0864">
              <w:t>to 5 gallons (would fit in a cardboard box)</w:t>
            </w:r>
          </w:p>
        </w:tc>
        <w:tc>
          <w:tcPr>
            <w:tcW w:w="2458" w:type="dxa"/>
            <w:vAlign w:val="center"/>
            <w:hideMark/>
          </w:tcPr>
          <w:p w14:paraId="4D5828B9" w14:textId="77777777" w:rsidR="00FA31F8" w:rsidRPr="006F0864" w:rsidRDefault="00FA31F8" w:rsidP="00FE10A5">
            <w:pPr>
              <w:spacing w:before="120" w:after="120"/>
              <w:jc w:val="center"/>
            </w:pPr>
            <w:r>
              <w:t>33</w:t>
            </w:r>
            <w:r w:rsidRPr="006F0864">
              <w:t>%</w:t>
            </w:r>
          </w:p>
        </w:tc>
      </w:tr>
      <w:tr w:rsidR="00FA31F8" w:rsidRPr="006F0864" w14:paraId="5E44B16F" w14:textId="77777777" w:rsidTr="00FE10A5">
        <w:trPr>
          <w:trHeight w:val="432"/>
        </w:trPr>
        <w:tc>
          <w:tcPr>
            <w:tcW w:w="6532" w:type="dxa"/>
            <w:hideMark/>
          </w:tcPr>
          <w:p w14:paraId="272C63B9" w14:textId="77777777" w:rsidR="00FA31F8" w:rsidRPr="006F0864" w:rsidRDefault="00FA31F8" w:rsidP="00FE10A5">
            <w:pPr>
              <w:spacing w:before="120" w:after="120"/>
            </w:pPr>
            <w:r w:rsidRPr="006F0864">
              <w:t xml:space="preserve">5 </w:t>
            </w:r>
            <w:r>
              <w:t xml:space="preserve">up </w:t>
            </w:r>
            <w:r w:rsidRPr="006F0864">
              <w:t>to 15 gallons (would fit in a shopping cart)</w:t>
            </w:r>
          </w:p>
        </w:tc>
        <w:tc>
          <w:tcPr>
            <w:tcW w:w="2458" w:type="dxa"/>
            <w:vAlign w:val="center"/>
            <w:hideMark/>
          </w:tcPr>
          <w:p w14:paraId="6CFA6D6C" w14:textId="77777777" w:rsidR="00FA31F8" w:rsidRPr="006F0864" w:rsidRDefault="00FA31F8" w:rsidP="00FE10A5">
            <w:pPr>
              <w:spacing w:before="120" w:after="120"/>
              <w:jc w:val="center"/>
            </w:pPr>
            <w:r>
              <w:t>8</w:t>
            </w:r>
            <w:r w:rsidRPr="006F0864">
              <w:t>%</w:t>
            </w:r>
          </w:p>
        </w:tc>
      </w:tr>
      <w:tr w:rsidR="00FA31F8" w:rsidRPr="006F0864" w14:paraId="69E87789" w14:textId="77777777" w:rsidTr="00FE10A5">
        <w:trPr>
          <w:trHeight w:val="432"/>
        </w:trPr>
        <w:tc>
          <w:tcPr>
            <w:tcW w:w="6532" w:type="dxa"/>
            <w:hideMark/>
          </w:tcPr>
          <w:p w14:paraId="0C57CA11" w14:textId="77777777" w:rsidR="00FA31F8" w:rsidRPr="006F0864" w:rsidRDefault="00FA31F8" w:rsidP="00FE10A5">
            <w:pPr>
              <w:spacing w:before="120" w:after="120"/>
            </w:pPr>
            <w:r w:rsidRPr="006F0864">
              <w:t xml:space="preserve">15 </w:t>
            </w:r>
            <w:r>
              <w:t xml:space="preserve">up </w:t>
            </w:r>
            <w:r w:rsidRPr="006F0864">
              <w:t xml:space="preserve">to </w:t>
            </w:r>
            <w:r>
              <w:t>30</w:t>
            </w:r>
            <w:r w:rsidRPr="006F0864">
              <w:t xml:space="preserve"> gallons (would fit in 2 shopping carts)</w:t>
            </w:r>
          </w:p>
        </w:tc>
        <w:tc>
          <w:tcPr>
            <w:tcW w:w="2458" w:type="dxa"/>
            <w:vAlign w:val="center"/>
            <w:hideMark/>
          </w:tcPr>
          <w:p w14:paraId="1EEFA061" w14:textId="77777777" w:rsidR="00FA31F8" w:rsidRPr="006F0864" w:rsidRDefault="00FA31F8" w:rsidP="00FE10A5">
            <w:pPr>
              <w:spacing w:before="120" w:after="120"/>
              <w:jc w:val="center"/>
            </w:pPr>
            <w:r>
              <w:t>2</w:t>
            </w:r>
            <w:r w:rsidRPr="006F0864">
              <w:t>%</w:t>
            </w:r>
          </w:p>
        </w:tc>
      </w:tr>
      <w:tr w:rsidR="00FA31F8" w:rsidRPr="006F0864" w14:paraId="0BB32BC5" w14:textId="77777777" w:rsidTr="00FE10A5">
        <w:trPr>
          <w:trHeight w:val="432"/>
        </w:trPr>
        <w:tc>
          <w:tcPr>
            <w:tcW w:w="6532" w:type="dxa"/>
            <w:hideMark/>
          </w:tcPr>
          <w:p w14:paraId="163EBBDB" w14:textId="77777777" w:rsidR="00FA31F8" w:rsidRPr="006F0864" w:rsidRDefault="00FA31F8" w:rsidP="00FE10A5">
            <w:pPr>
              <w:spacing w:before="120" w:after="120"/>
            </w:pPr>
            <w:r w:rsidRPr="006F0864">
              <w:t>More than 30 gallons</w:t>
            </w:r>
          </w:p>
        </w:tc>
        <w:tc>
          <w:tcPr>
            <w:tcW w:w="2458" w:type="dxa"/>
            <w:vAlign w:val="center"/>
            <w:hideMark/>
          </w:tcPr>
          <w:p w14:paraId="7FB98869" w14:textId="77777777" w:rsidR="00FA31F8" w:rsidRPr="006F0864" w:rsidRDefault="00FA31F8" w:rsidP="00FE10A5">
            <w:pPr>
              <w:spacing w:before="120" w:after="120"/>
              <w:jc w:val="center"/>
            </w:pPr>
            <w:r>
              <w:t>0</w:t>
            </w:r>
            <w:r w:rsidRPr="006F0864">
              <w:t>%</w:t>
            </w:r>
          </w:p>
        </w:tc>
      </w:tr>
      <w:tr w:rsidR="00FA31F8" w:rsidRPr="006F0864" w14:paraId="6CF07D69" w14:textId="77777777" w:rsidTr="00FE10A5">
        <w:trPr>
          <w:trHeight w:val="432"/>
        </w:trPr>
        <w:tc>
          <w:tcPr>
            <w:tcW w:w="6532" w:type="dxa"/>
            <w:hideMark/>
          </w:tcPr>
          <w:p w14:paraId="73A2CF33" w14:textId="77777777" w:rsidR="00FA31F8" w:rsidRPr="006F0864" w:rsidRDefault="00FA31F8" w:rsidP="00FE10A5">
            <w:pPr>
              <w:spacing w:before="120" w:after="120"/>
            </w:pPr>
            <w:r w:rsidRPr="006F0864">
              <w:t>I have some paint, but I do not know how much.</w:t>
            </w:r>
          </w:p>
        </w:tc>
        <w:tc>
          <w:tcPr>
            <w:tcW w:w="2458" w:type="dxa"/>
            <w:vAlign w:val="center"/>
            <w:hideMark/>
          </w:tcPr>
          <w:p w14:paraId="47F3BEEE" w14:textId="77777777" w:rsidR="00FA31F8" w:rsidRPr="006F0864" w:rsidRDefault="00FA31F8" w:rsidP="00FE10A5">
            <w:pPr>
              <w:spacing w:before="120" w:after="120"/>
              <w:jc w:val="center"/>
            </w:pPr>
            <w:r>
              <w:t>3</w:t>
            </w:r>
            <w:r w:rsidRPr="006F0864">
              <w:t>%</w:t>
            </w:r>
          </w:p>
        </w:tc>
      </w:tr>
    </w:tbl>
    <w:p w14:paraId="610813E3" w14:textId="77777777" w:rsidR="00FA31F8" w:rsidRDefault="00FA31F8" w:rsidP="00FA31F8">
      <w:pPr>
        <w:pStyle w:val="ListParagraph"/>
        <w:numPr>
          <w:ilvl w:val="0"/>
          <w:numId w:val="108"/>
        </w:numPr>
      </w:pPr>
      <w:r>
        <w:t xml:space="preserve">Almost two thirds </w:t>
      </w:r>
      <w:r w:rsidRPr="00125973">
        <w:t xml:space="preserve">of stored paint </w:t>
      </w:r>
      <w:r>
        <w:t>was</w:t>
      </w:r>
      <w:r w:rsidRPr="00125973">
        <w:t xml:space="preserve"> left over from jobs that consumers did themselves </w:t>
      </w:r>
      <w:r>
        <w:t xml:space="preserve">(49%) </w:t>
      </w:r>
      <w:r w:rsidRPr="00125973">
        <w:t>or that a contractor</w:t>
      </w:r>
      <w:r>
        <w:t>/painter</w:t>
      </w:r>
      <w:r w:rsidRPr="00125973">
        <w:t xml:space="preserve"> left behind</w:t>
      </w:r>
      <w:r>
        <w:t xml:space="preserve"> (13%)</w:t>
      </w:r>
      <w:r w:rsidRPr="00125973">
        <w:t>.</w:t>
      </w:r>
      <w:r>
        <w:t xml:space="preserve"> About a quarter said they intentionally kept paint for future touch-ups (24%).</w:t>
      </w:r>
    </w:p>
    <w:p w14:paraId="0DEFD724" w14:textId="77777777" w:rsidR="00FA31F8" w:rsidRPr="00451571" w:rsidRDefault="00FA31F8" w:rsidP="00FA31F8">
      <w:pPr>
        <w:ind w:left="720" w:right="720"/>
        <w:jc w:val="center"/>
        <w:rPr>
          <w:b/>
          <w:bCs/>
        </w:rPr>
      </w:pPr>
      <w:r w:rsidRPr="001A3BAB">
        <w:rPr>
          <w:b/>
          <w:bCs/>
        </w:rPr>
        <w:t>Question: Wh</w:t>
      </w:r>
      <w:r>
        <w:rPr>
          <w:b/>
          <w:bCs/>
        </w:rPr>
        <w:t>at is the main reason you have leftover paint currently in your home/business</w:t>
      </w:r>
      <w:r w:rsidRPr="001A3BAB">
        <w:rPr>
          <w:b/>
          <w:bCs/>
        </w:rPr>
        <w:t xml:space="preserve">? (Sample Size: </w:t>
      </w:r>
      <w:r>
        <w:rPr>
          <w:b/>
          <w:bCs/>
        </w:rPr>
        <w:t>193</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042031" w14:paraId="463D9662" w14:textId="77777777" w:rsidTr="00FE10A5">
        <w:trPr>
          <w:trHeight w:val="588"/>
        </w:trPr>
        <w:tc>
          <w:tcPr>
            <w:tcW w:w="6532" w:type="dxa"/>
            <w:vAlign w:val="center"/>
            <w:hideMark/>
          </w:tcPr>
          <w:p w14:paraId="451D343A" w14:textId="77777777" w:rsidR="00FA31F8" w:rsidRPr="00042031" w:rsidRDefault="00FA31F8" w:rsidP="00FE10A5">
            <w:pPr>
              <w:spacing w:before="120" w:after="120"/>
              <w:jc w:val="center"/>
            </w:pPr>
            <w:r>
              <w:t>Answer</w:t>
            </w:r>
          </w:p>
        </w:tc>
        <w:tc>
          <w:tcPr>
            <w:tcW w:w="2458" w:type="dxa"/>
            <w:vAlign w:val="center"/>
            <w:hideMark/>
          </w:tcPr>
          <w:p w14:paraId="0C697F19" w14:textId="77777777" w:rsidR="00FA31F8" w:rsidRPr="00042031" w:rsidRDefault="00FA31F8" w:rsidP="00FE10A5">
            <w:pPr>
              <w:spacing w:before="120" w:after="120"/>
              <w:jc w:val="center"/>
            </w:pPr>
            <w:r>
              <w:t>Percent</w:t>
            </w:r>
          </w:p>
        </w:tc>
      </w:tr>
      <w:tr w:rsidR="00FA31F8" w:rsidRPr="00042031" w14:paraId="6F5D519F" w14:textId="77777777" w:rsidTr="00FE10A5">
        <w:trPr>
          <w:trHeight w:val="360"/>
        </w:trPr>
        <w:tc>
          <w:tcPr>
            <w:tcW w:w="6532" w:type="dxa"/>
            <w:hideMark/>
          </w:tcPr>
          <w:p w14:paraId="43BEFF33" w14:textId="77777777" w:rsidR="00FA31F8" w:rsidRPr="00042031" w:rsidRDefault="00FA31F8" w:rsidP="00FE10A5">
            <w:pPr>
              <w:spacing w:before="120" w:after="120"/>
            </w:pPr>
            <w:r w:rsidRPr="00042031">
              <w:t>I did some painting myself and I had some leftover paint when I was done.</w:t>
            </w:r>
          </w:p>
        </w:tc>
        <w:tc>
          <w:tcPr>
            <w:tcW w:w="2458" w:type="dxa"/>
            <w:vAlign w:val="center"/>
            <w:hideMark/>
          </w:tcPr>
          <w:p w14:paraId="115119F4" w14:textId="77777777" w:rsidR="00FA31F8" w:rsidRPr="00042031" w:rsidRDefault="00FA31F8" w:rsidP="00FE10A5">
            <w:pPr>
              <w:spacing w:before="120" w:after="120"/>
              <w:jc w:val="center"/>
            </w:pPr>
            <w:r>
              <w:t>49</w:t>
            </w:r>
            <w:r w:rsidRPr="00042031">
              <w:t>%</w:t>
            </w:r>
          </w:p>
        </w:tc>
      </w:tr>
      <w:tr w:rsidR="00FA31F8" w:rsidRPr="00042031" w14:paraId="028A14EA" w14:textId="77777777" w:rsidTr="00FE10A5">
        <w:trPr>
          <w:trHeight w:val="288"/>
        </w:trPr>
        <w:tc>
          <w:tcPr>
            <w:tcW w:w="6532" w:type="dxa"/>
          </w:tcPr>
          <w:p w14:paraId="6A113280" w14:textId="77777777" w:rsidR="00FA31F8" w:rsidRPr="00042031" w:rsidRDefault="00FA31F8" w:rsidP="00FE10A5">
            <w:pPr>
              <w:spacing w:before="120" w:after="120"/>
            </w:pPr>
            <w:r>
              <w:t>I intentionally bought/kept paint for future touch-ups.</w:t>
            </w:r>
          </w:p>
        </w:tc>
        <w:tc>
          <w:tcPr>
            <w:tcW w:w="2458" w:type="dxa"/>
            <w:vAlign w:val="center"/>
          </w:tcPr>
          <w:p w14:paraId="30CB4E5D" w14:textId="77777777" w:rsidR="00FA31F8" w:rsidRDefault="00FA31F8" w:rsidP="00FE10A5">
            <w:pPr>
              <w:spacing w:before="120" w:after="120"/>
              <w:jc w:val="center"/>
            </w:pPr>
            <w:r>
              <w:t>24%</w:t>
            </w:r>
          </w:p>
        </w:tc>
      </w:tr>
      <w:tr w:rsidR="00FA31F8" w:rsidRPr="00042031" w14:paraId="04D423BB" w14:textId="77777777" w:rsidTr="00FE10A5">
        <w:trPr>
          <w:trHeight w:val="288"/>
        </w:trPr>
        <w:tc>
          <w:tcPr>
            <w:tcW w:w="6532" w:type="dxa"/>
            <w:hideMark/>
          </w:tcPr>
          <w:p w14:paraId="0651014B" w14:textId="77777777" w:rsidR="00FA31F8" w:rsidRPr="00042031" w:rsidRDefault="00FA31F8" w:rsidP="00FE10A5">
            <w:pPr>
              <w:spacing w:before="120" w:after="120"/>
            </w:pPr>
            <w:r w:rsidRPr="00042031">
              <w:t>I hired someone to paint, and they left it behind.</w:t>
            </w:r>
          </w:p>
        </w:tc>
        <w:tc>
          <w:tcPr>
            <w:tcW w:w="2458" w:type="dxa"/>
            <w:vAlign w:val="center"/>
            <w:hideMark/>
          </w:tcPr>
          <w:p w14:paraId="6CAB5B22" w14:textId="77777777" w:rsidR="00FA31F8" w:rsidRPr="00042031" w:rsidRDefault="00FA31F8" w:rsidP="00FE10A5">
            <w:pPr>
              <w:spacing w:before="120" w:after="120"/>
              <w:jc w:val="center"/>
            </w:pPr>
            <w:r>
              <w:t>13</w:t>
            </w:r>
            <w:r w:rsidRPr="00042031">
              <w:t>%</w:t>
            </w:r>
          </w:p>
        </w:tc>
      </w:tr>
      <w:tr w:rsidR="00FA31F8" w:rsidRPr="00042031" w14:paraId="4A2CFE2A" w14:textId="77777777" w:rsidTr="00FE10A5">
        <w:trPr>
          <w:trHeight w:val="288"/>
        </w:trPr>
        <w:tc>
          <w:tcPr>
            <w:tcW w:w="6532" w:type="dxa"/>
            <w:hideMark/>
          </w:tcPr>
          <w:p w14:paraId="596B7CD9" w14:textId="77777777" w:rsidR="00FA31F8" w:rsidRPr="00042031" w:rsidRDefault="00FA31F8" w:rsidP="00FE10A5">
            <w:pPr>
              <w:spacing w:before="120" w:after="120"/>
            </w:pPr>
            <w:r w:rsidRPr="00042031">
              <w:t>I found the paint in my home or business when I moved in.</w:t>
            </w:r>
          </w:p>
        </w:tc>
        <w:tc>
          <w:tcPr>
            <w:tcW w:w="2458" w:type="dxa"/>
            <w:vAlign w:val="center"/>
            <w:hideMark/>
          </w:tcPr>
          <w:p w14:paraId="0BA1685A" w14:textId="77777777" w:rsidR="00FA31F8" w:rsidRPr="00042031" w:rsidRDefault="00FA31F8" w:rsidP="00FE10A5">
            <w:pPr>
              <w:spacing w:before="120" w:after="120"/>
              <w:jc w:val="center"/>
            </w:pPr>
            <w:r>
              <w:t>8</w:t>
            </w:r>
            <w:r w:rsidRPr="00042031">
              <w:t>%</w:t>
            </w:r>
          </w:p>
        </w:tc>
      </w:tr>
      <w:tr w:rsidR="00FA31F8" w:rsidRPr="00042031" w14:paraId="0F0D84AF" w14:textId="77777777" w:rsidTr="00FE10A5">
        <w:trPr>
          <w:trHeight w:val="288"/>
        </w:trPr>
        <w:tc>
          <w:tcPr>
            <w:tcW w:w="6532" w:type="dxa"/>
            <w:hideMark/>
          </w:tcPr>
          <w:p w14:paraId="3B1F7750" w14:textId="77777777" w:rsidR="00FA31F8" w:rsidRPr="00042031" w:rsidRDefault="00FA31F8" w:rsidP="00FE10A5">
            <w:pPr>
              <w:spacing w:before="120" w:after="120"/>
            </w:pPr>
            <w:r w:rsidRPr="00042031">
              <w:t>I don</w:t>
            </w:r>
            <w:r>
              <w:t>’</w:t>
            </w:r>
            <w:r w:rsidRPr="00042031">
              <w:t>t remember where the paint came from.</w:t>
            </w:r>
          </w:p>
        </w:tc>
        <w:tc>
          <w:tcPr>
            <w:tcW w:w="2458" w:type="dxa"/>
            <w:vAlign w:val="center"/>
            <w:hideMark/>
          </w:tcPr>
          <w:p w14:paraId="4130FAAD" w14:textId="77777777" w:rsidR="00FA31F8" w:rsidRPr="00042031" w:rsidRDefault="00FA31F8" w:rsidP="00FE10A5">
            <w:pPr>
              <w:spacing w:before="120" w:after="120"/>
              <w:jc w:val="center"/>
            </w:pPr>
            <w:r>
              <w:t>2</w:t>
            </w:r>
            <w:r w:rsidRPr="00042031">
              <w:t>%</w:t>
            </w:r>
          </w:p>
        </w:tc>
      </w:tr>
      <w:tr w:rsidR="00FA31F8" w:rsidRPr="00042031" w14:paraId="693310E6" w14:textId="77777777" w:rsidTr="00FE10A5">
        <w:trPr>
          <w:trHeight w:val="540"/>
        </w:trPr>
        <w:tc>
          <w:tcPr>
            <w:tcW w:w="6532" w:type="dxa"/>
            <w:hideMark/>
          </w:tcPr>
          <w:p w14:paraId="14A7EC24" w14:textId="77777777" w:rsidR="00FA31F8" w:rsidRPr="00042031" w:rsidRDefault="00FA31F8" w:rsidP="00FE10A5">
            <w:pPr>
              <w:spacing w:before="120" w:after="120"/>
            </w:pPr>
            <w:r w:rsidRPr="00042031">
              <w:t>I am a professional painter or contractor, and it is from one or more of my jobs.</w:t>
            </w:r>
          </w:p>
        </w:tc>
        <w:tc>
          <w:tcPr>
            <w:tcW w:w="2458" w:type="dxa"/>
            <w:vAlign w:val="center"/>
            <w:hideMark/>
          </w:tcPr>
          <w:p w14:paraId="091AEE42" w14:textId="77777777" w:rsidR="00FA31F8" w:rsidRPr="00042031" w:rsidRDefault="00FA31F8" w:rsidP="00FE10A5">
            <w:pPr>
              <w:spacing w:before="120" w:after="120"/>
              <w:jc w:val="center"/>
            </w:pPr>
            <w:r>
              <w:t>2</w:t>
            </w:r>
            <w:r w:rsidRPr="00042031">
              <w:t>%</w:t>
            </w:r>
          </w:p>
        </w:tc>
      </w:tr>
      <w:tr w:rsidR="00FA31F8" w:rsidRPr="00042031" w14:paraId="65018831" w14:textId="77777777" w:rsidTr="00FE10A5">
        <w:trPr>
          <w:trHeight w:val="288"/>
        </w:trPr>
        <w:tc>
          <w:tcPr>
            <w:tcW w:w="6532" w:type="dxa"/>
            <w:hideMark/>
          </w:tcPr>
          <w:p w14:paraId="671C26DD" w14:textId="77777777" w:rsidR="00FA31F8" w:rsidRPr="00042031" w:rsidRDefault="00FA31F8" w:rsidP="00FE10A5">
            <w:pPr>
              <w:spacing w:before="120" w:after="120"/>
            </w:pPr>
            <w:r w:rsidRPr="00042031">
              <w:t>Other</w:t>
            </w:r>
          </w:p>
        </w:tc>
        <w:tc>
          <w:tcPr>
            <w:tcW w:w="2458" w:type="dxa"/>
            <w:vAlign w:val="center"/>
            <w:hideMark/>
          </w:tcPr>
          <w:p w14:paraId="3E0BC7EC" w14:textId="77777777" w:rsidR="00FA31F8" w:rsidRPr="00042031" w:rsidRDefault="00FA31F8" w:rsidP="00FE10A5">
            <w:pPr>
              <w:spacing w:before="120" w:after="120"/>
              <w:jc w:val="center"/>
            </w:pPr>
            <w:r>
              <w:t>2</w:t>
            </w:r>
            <w:r w:rsidRPr="00042031">
              <w:t>%</w:t>
            </w:r>
          </w:p>
        </w:tc>
      </w:tr>
    </w:tbl>
    <w:p w14:paraId="06D2A961" w14:textId="77777777" w:rsidR="00FA31F8" w:rsidRDefault="00FA31F8" w:rsidP="00FA31F8">
      <w:pPr>
        <w:spacing w:before="240"/>
      </w:pPr>
    </w:p>
    <w:p w14:paraId="5AB89F17" w14:textId="77777777" w:rsidR="00FA31F8" w:rsidRPr="000F0FEB" w:rsidRDefault="00FA31F8" w:rsidP="00FA31F8">
      <w:pPr>
        <w:pStyle w:val="ListParagraph"/>
        <w:numPr>
          <w:ilvl w:val="0"/>
          <w:numId w:val="108"/>
        </w:numPr>
      </w:pPr>
      <w:r w:rsidRPr="00054E96">
        <w:lastRenderedPageBreak/>
        <w:t xml:space="preserve">In </w:t>
      </w:r>
      <w:r>
        <w:t>2025</w:t>
      </w:r>
      <w:r w:rsidRPr="00054E96">
        <w:t>,</w:t>
      </w:r>
      <w:r>
        <w:t xml:space="preserve"> the percentage of those who </w:t>
      </w:r>
      <w:proofErr w:type="gramStart"/>
      <w:r>
        <w:t>purchased in</w:t>
      </w:r>
      <w:proofErr w:type="gramEnd"/>
      <w:r>
        <w:t xml:space="preserve"> paint in the last year dropped slightly to 58%. The percentage of those not storing paint increased to 23%. Both changes fall within our margin of error at a 90% level of confidence.</w:t>
      </w:r>
    </w:p>
    <w:p w14:paraId="77BC1FAD" w14:textId="77777777" w:rsidR="00FA31F8" w:rsidRDefault="00FA31F8" w:rsidP="00FA31F8">
      <w:pPr>
        <w:jc w:val="center"/>
        <w:rPr>
          <w:b/>
          <w:bCs/>
        </w:rPr>
      </w:pPr>
      <w:r w:rsidRPr="001A3BAB">
        <w:rPr>
          <w:b/>
          <w:bCs/>
        </w:rPr>
        <w:t xml:space="preserve">Comparison of </w:t>
      </w:r>
      <w:r>
        <w:rPr>
          <w:b/>
          <w:bCs/>
        </w:rPr>
        <w:t>2018</w:t>
      </w:r>
      <w:r w:rsidRPr="001A3BAB">
        <w:rPr>
          <w:b/>
          <w:bCs/>
        </w:rPr>
        <w:t xml:space="preserve"> </w:t>
      </w:r>
      <w:r>
        <w:rPr>
          <w:b/>
          <w:bCs/>
        </w:rPr>
        <w:t>through</w:t>
      </w:r>
      <w:r w:rsidRPr="001A3BAB">
        <w:rPr>
          <w:b/>
          <w:bCs/>
        </w:rPr>
        <w:t xml:space="preserve"> </w:t>
      </w:r>
      <w:r>
        <w:rPr>
          <w:b/>
          <w:bCs/>
        </w:rPr>
        <w:t>2025</w:t>
      </w:r>
      <w:r w:rsidRPr="001A3BAB">
        <w:rPr>
          <w:b/>
          <w:bCs/>
        </w:rPr>
        <w:t xml:space="preserve"> Behavioral Outcomes</w:t>
      </w:r>
    </w:p>
    <w:p w14:paraId="07182663" w14:textId="77777777" w:rsidR="00FA31F8" w:rsidRDefault="00FA31F8" w:rsidP="00FA31F8">
      <w:pPr>
        <w:jc w:val="center"/>
      </w:pPr>
      <w:r>
        <w:rPr>
          <w:b/>
          <w:bCs/>
        </w:rPr>
        <w:t>ALL RESPONDENTS</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3D5BB980" w14:textId="77777777" w:rsidTr="00FE10A5">
        <w:trPr>
          <w:trHeight w:val="971"/>
        </w:trPr>
        <w:tc>
          <w:tcPr>
            <w:tcW w:w="2425" w:type="dxa"/>
            <w:vAlign w:val="center"/>
            <w:hideMark/>
          </w:tcPr>
          <w:p w14:paraId="44856514" w14:textId="77777777" w:rsidR="00FA31F8" w:rsidRPr="0076585B" w:rsidRDefault="00FA31F8" w:rsidP="00FE10A5">
            <w:pPr>
              <w:spacing w:before="120" w:after="120"/>
              <w:jc w:val="center"/>
            </w:pPr>
            <w:r>
              <w:t>Behavioral Trend (Question)</w:t>
            </w:r>
          </w:p>
        </w:tc>
        <w:tc>
          <w:tcPr>
            <w:tcW w:w="990" w:type="dxa"/>
            <w:vAlign w:val="center"/>
            <w:hideMark/>
          </w:tcPr>
          <w:p w14:paraId="4C83842F" w14:textId="77777777" w:rsidR="00FA31F8" w:rsidRDefault="00FA31F8" w:rsidP="00FE10A5">
            <w:pPr>
              <w:spacing w:before="120" w:after="120"/>
              <w:jc w:val="center"/>
            </w:pPr>
            <w:r>
              <w:t>2018</w:t>
            </w:r>
          </w:p>
          <w:p w14:paraId="6C72E9B2" w14:textId="77777777" w:rsidR="00FA31F8" w:rsidRPr="0076585B" w:rsidRDefault="00FA31F8" w:rsidP="00FE10A5">
            <w:pPr>
              <w:spacing w:before="120" w:after="120"/>
              <w:jc w:val="center"/>
            </w:pPr>
            <w:r>
              <w:t>Pct.</w:t>
            </w:r>
          </w:p>
        </w:tc>
        <w:tc>
          <w:tcPr>
            <w:tcW w:w="900" w:type="dxa"/>
            <w:vAlign w:val="center"/>
            <w:hideMark/>
          </w:tcPr>
          <w:p w14:paraId="0F7C3DB7" w14:textId="77777777" w:rsidR="00FA31F8" w:rsidRDefault="00FA31F8" w:rsidP="00FE10A5">
            <w:pPr>
              <w:spacing w:before="120" w:after="120"/>
              <w:jc w:val="center"/>
            </w:pPr>
            <w:r>
              <w:t>2019</w:t>
            </w:r>
          </w:p>
          <w:p w14:paraId="2C58461C" w14:textId="77777777" w:rsidR="00FA31F8" w:rsidRPr="0076585B" w:rsidRDefault="00FA31F8" w:rsidP="00FE10A5">
            <w:pPr>
              <w:spacing w:before="120" w:after="120"/>
              <w:jc w:val="center"/>
            </w:pPr>
            <w:r>
              <w:t>Pct.</w:t>
            </w:r>
          </w:p>
        </w:tc>
        <w:tc>
          <w:tcPr>
            <w:tcW w:w="900" w:type="dxa"/>
            <w:vAlign w:val="center"/>
          </w:tcPr>
          <w:p w14:paraId="51867597" w14:textId="77777777" w:rsidR="00FA31F8" w:rsidRDefault="00FA31F8" w:rsidP="00FE10A5">
            <w:pPr>
              <w:spacing w:before="120" w:after="120"/>
              <w:jc w:val="center"/>
            </w:pPr>
            <w:r>
              <w:t>2020</w:t>
            </w:r>
          </w:p>
          <w:p w14:paraId="2E59FE65" w14:textId="77777777" w:rsidR="00FA31F8" w:rsidRDefault="00FA31F8" w:rsidP="00FE10A5">
            <w:pPr>
              <w:spacing w:before="120" w:after="120"/>
              <w:jc w:val="center"/>
            </w:pPr>
            <w:r>
              <w:t>Pct.</w:t>
            </w:r>
          </w:p>
        </w:tc>
        <w:tc>
          <w:tcPr>
            <w:tcW w:w="900" w:type="dxa"/>
            <w:vAlign w:val="center"/>
          </w:tcPr>
          <w:p w14:paraId="4D8128AE" w14:textId="77777777" w:rsidR="00FA31F8" w:rsidRDefault="00FA31F8" w:rsidP="00FE10A5">
            <w:pPr>
              <w:spacing w:before="120" w:after="120"/>
              <w:jc w:val="center"/>
            </w:pPr>
            <w:r>
              <w:t>2021</w:t>
            </w:r>
          </w:p>
          <w:p w14:paraId="6F0279B1" w14:textId="77777777" w:rsidR="00FA31F8" w:rsidRDefault="00FA31F8" w:rsidP="00FE10A5">
            <w:pPr>
              <w:spacing w:before="120" w:after="120"/>
              <w:jc w:val="center"/>
            </w:pPr>
            <w:r>
              <w:t>Pct.</w:t>
            </w:r>
          </w:p>
        </w:tc>
        <w:tc>
          <w:tcPr>
            <w:tcW w:w="900" w:type="dxa"/>
            <w:vAlign w:val="center"/>
          </w:tcPr>
          <w:p w14:paraId="4D037D60" w14:textId="77777777" w:rsidR="00FA31F8" w:rsidRDefault="00FA31F8" w:rsidP="00FE10A5">
            <w:pPr>
              <w:spacing w:before="120" w:after="120"/>
              <w:jc w:val="center"/>
            </w:pPr>
            <w:r>
              <w:t>2022</w:t>
            </w:r>
          </w:p>
          <w:p w14:paraId="19EDB24E" w14:textId="77777777" w:rsidR="00FA31F8" w:rsidRDefault="00FA31F8" w:rsidP="00FE10A5">
            <w:pPr>
              <w:spacing w:before="120" w:after="120"/>
              <w:jc w:val="center"/>
            </w:pPr>
            <w:r>
              <w:t>Pct.</w:t>
            </w:r>
          </w:p>
        </w:tc>
        <w:tc>
          <w:tcPr>
            <w:tcW w:w="900" w:type="dxa"/>
            <w:vAlign w:val="center"/>
          </w:tcPr>
          <w:p w14:paraId="4EDE196D" w14:textId="77777777" w:rsidR="00FA31F8" w:rsidRDefault="00FA31F8" w:rsidP="00FE10A5">
            <w:pPr>
              <w:spacing w:before="120" w:after="120"/>
              <w:jc w:val="center"/>
            </w:pPr>
            <w:r>
              <w:t>2023</w:t>
            </w:r>
          </w:p>
          <w:p w14:paraId="39824231" w14:textId="77777777" w:rsidR="00FA31F8" w:rsidRDefault="00FA31F8" w:rsidP="00FE10A5">
            <w:pPr>
              <w:spacing w:before="120" w:after="120"/>
              <w:jc w:val="center"/>
            </w:pPr>
            <w:r>
              <w:t>Pct.</w:t>
            </w:r>
          </w:p>
        </w:tc>
        <w:tc>
          <w:tcPr>
            <w:tcW w:w="810" w:type="dxa"/>
            <w:vAlign w:val="center"/>
          </w:tcPr>
          <w:p w14:paraId="5532123D" w14:textId="77777777" w:rsidR="00FA31F8" w:rsidRDefault="00FA31F8" w:rsidP="00FE10A5">
            <w:pPr>
              <w:spacing w:before="120" w:after="120"/>
              <w:jc w:val="center"/>
            </w:pPr>
            <w:r>
              <w:t>2024</w:t>
            </w:r>
          </w:p>
          <w:p w14:paraId="7CF29017" w14:textId="77777777" w:rsidR="00FA31F8" w:rsidRDefault="00FA31F8" w:rsidP="00FE10A5">
            <w:pPr>
              <w:spacing w:before="120" w:after="120"/>
              <w:jc w:val="center"/>
            </w:pPr>
            <w:r>
              <w:t>Pct.</w:t>
            </w:r>
          </w:p>
        </w:tc>
        <w:tc>
          <w:tcPr>
            <w:tcW w:w="810" w:type="dxa"/>
            <w:vAlign w:val="center"/>
          </w:tcPr>
          <w:p w14:paraId="008EABB5" w14:textId="77777777" w:rsidR="00FA31F8" w:rsidRDefault="00FA31F8" w:rsidP="00FE10A5">
            <w:pPr>
              <w:spacing w:before="120" w:after="120"/>
              <w:jc w:val="center"/>
            </w:pPr>
            <w:r>
              <w:t>2025</w:t>
            </w:r>
          </w:p>
          <w:p w14:paraId="7C5E0110" w14:textId="77777777" w:rsidR="00FA31F8" w:rsidRDefault="00FA31F8" w:rsidP="00FE10A5">
            <w:pPr>
              <w:spacing w:before="120" w:after="120"/>
              <w:jc w:val="center"/>
            </w:pPr>
            <w:r>
              <w:t>Pct.</w:t>
            </w:r>
          </w:p>
        </w:tc>
      </w:tr>
      <w:tr w:rsidR="00FA31F8" w:rsidRPr="0076585B" w14:paraId="4C50F708" w14:textId="77777777" w:rsidTr="00FE10A5">
        <w:trPr>
          <w:trHeight w:val="20"/>
        </w:trPr>
        <w:tc>
          <w:tcPr>
            <w:tcW w:w="2425" w:type="dxa"/>
            <w:hideMark/>
          </w:tcPr>
          <w:p w14:paraId="02E83E18" w14:textId="77777777" w:rsidR="00FA31F8" w:rsidRPr="0076585B" w:rsidRDefault="00FA31F8" w:rsidP="00FE10A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90" w:type="dxa"/>
            <w:vAlign w:val="center"/>
            <w:hideMark/>
          </w:tcPr>
          <w:p w14:paraId="22A2C2FC" w14:textId="77777777" w:rsidR="00FA31F8" w:rsidRPr="002178FE" w:rsidRDefault="00FA31F8" w:rsidP="00FE10A5">
            <w:pPr>
              <w:spacing w:before="120" w:after="120"/>
              <w:jc w:val="center"/>
            </w:pPr>
            <w:r w:rsidRPr="002178FE">
              <w:t>50%</w:t>
            </w:r>
          </w:p>
        </w:tc>
        <w:tc>
          <w:tcPr>
            <w:tcW w:w="900" w:type="dxa"/>
            <w:vAlign w:val="center"/>
            <w:hideMark/>
          </w:tcPr>
          <w:p w14:paraId="591F1417" w14:textId="77777777" w:rsidR="00FA31F8" w:rsidRPr="002178FE" w:rsidRDefault="00FA31F8" w:rsidP="00FE10A5">
            <w:pPr>
              <w:spacing w:before="120" w:after="120"/>
              <w:jc w:val="center"/>
            </w:pPr>
            <w:r w:rsidRPr="002178FE">
              <w:t>58%</w:t>
            </w:r>
          </w:p>
        </w:tc>
        <w:tc>
          <w:tcPr>
            <w:tcW w:w="900" w:type="dxa"/>
            <w:vAlign w:val="center"/>
          </w:tcPr>
          <w:p w14:paraId="18529F55" w14:textId="77777777" w:rsidR="00FA31F8" w:rsidRPr="002178FE" w:rsidRDefault="00FA31F8" w:rsidP="00FE10A5">
            <w:pPr>
              <w:spacing w:before="120" w:after="120"/>
              <w:jc w:val="center"/>
            </w:pPr>
            <w:r w:rsidRPr="002178FE">
              <w:t>61%</w:t>
            </w:r>
          </w:p>
        </w:tc>
        <w:tc>
          <w:tcPr>
            <w:tcW w:w="900" w:type="dxa"/>
            <w:vAlign w:val="center"/>
          </w:tcPr>
          <w:p w14:paraId="34B745B7" w14:textId="77777777" w:rsidR="00FA31F8" w:rsidRPr="006A332A" w:rsidRDefault="00FA31F8" w:rsidP="00FE10A5">
            <w:pPr>
              <w:spacing w:before="120" w:after="120"/>
              <w:jc w:val="center"/>
              <w:rPr>
                <w:highlight w:val="yellow"/>
              </w:rPr>
            </w:pPr>
          </w:p>
          <w:p w14:paraId="75FA3C0B" w14:textId="77777777" w:rsidR="00FA31F8" w:rsidRPr="00661773" w:rsidRDefault="00FA31F8" w:rsidP="00FE10A5">
            <w:pPr>
              <w:spacing w:before="120" w:after="120"/>
              <w:jc w:val="center"/>
            </w:pPr>
            <w:r w:rsidRPr="00661773">
              <w:t>66%</w:t>
            </w:r>
          </w:p>
          <w:p w14:paraId="1BDE658A" w14:textId="77777777" w:rsidR="00FA31F8" w:rsidRPr="006A332A" w:rsidRDefault="00FA31F8" w:rsidP="00FE10A5">
            <w:pPr>
              <w:spacing w:before="120" w:after="120"/>
              <w:jc w:val="center"/>
              <w:rPr>
                <w:highlight w:val="yellow"/>
              </w:rPr>
            </w:pPr>
          </w:p>
        </w:tc>
        <w:tc>
          <w:tcPr>
            <w:tcW w:w="900" w:type="dxa"/>
            <w:vAlign w:val="center"/>
          </w:tcPr>
          <w:p w14:paraId="3DEA160E" w14:textId="77777777" w:rsidR="00FA31F8" w:rsidRPr="006A332A" w:rsidRDefault="00FA31F8" w:rsidP="00FE10A5">
            <w:pPr>
              <w:spacing w:before="120" w:after="120"/>
              <w:jc w:val="center"/>
              <w:rPr>
                <w:highlight w:val="yellow"/>
              </w:rPr>
            </w:pPr>
            <w:r w:rsidRPr="007A5FCE">
              <w:t>62%</w:t>
            </w:r>
          </w:p>
        </w:tc>
        <w:tc>
          <w:tcPr>
            <w:tcW w:w="900" w:type="dxa"/>
            <w:vAlign w:val="center"/>
          </w:tcPr>
          <w:p w14:paraId="585CF665" w14:textId="77777777" w:rsidR="00FA31F8" w:rsidRPr="006A332A" w:rsidRDefault="00FA31F8" w:rsidP="00FE10A5">
            <w:pPr>
              <w:spacing w:before="120" w:after="120"/>
              <w:jc w:val="center"/>
              <w:rPr>
                <w:highlight w:val="yellow"/>
              </w:rPr>
            </w:pPr>
            <w:r w:rsidRPr="00FD1D72">
              <w:t>64%</w:t>
            </w:r>
          </w:p>
        </w:tc>
        <w:tc>
          <w:tcPr>
            <w:tcW w:w="810" w:type="dxa"/>
            <w:vAlign w:val="center"/>
          </w:tcPr>
          <w:p w14:paraId="01655C55" w14:textId="77777777" w:rsidR="00FA31F8" w:rsidRDefault="00FA31F8" w:rsidP="00FE10A5">
            <w:pPr>
              <w:spacing w:before="120" w:after="120"/>
              <w:jc w:val="center"/>
            </w:pPr>
            <w:r>
              <w:t>62%</w:t>
            </w:r>
          </w:p>
        </w:tc>
        <w:tc>
          <w:tcPr>
            <w:tcW w:w="810" w:type="dxa"/>
            <w:vAlign w:val="center"/>
          </w:tcPr>
          <w:p w14:paraId="2893E1FA" w14:textId="77777777" w:rsidR="00FA31F8" w:rsidRDefault="00FA31F8" w:rsidP="00FE10A5">
            <w:pPr>
              <w:spacing w:before="120" w:after="120"/>
              <w:jc w:val="center"/>
            </w:pPr>
            <w:r>
              <w:t>58%</w:t>
            </w:r>
          </w:p>
        </w:tc>
      </w:tr>
      <w:tr w:rsidR="00FA31F8" w:rsidRPr="0076585B" w14:paraId="338C3142" w14:textId="77777777" w:rsidTr="00FE10A5">
        <w:trPr>
          <w:trHeight w:val="20"/>
        </w:trPr>
        <w:tc>
          <w:tcPr>
            <w:tcW w:w="2425" w:type="dxa"/>
            <w:hideMark/>
          </w:tcPr>
          <w:p w14:paraId="5921D0A0" w14:textId="77777777" w:rsidR="00FA31F8" w:rsidRPr="0076585B" w:rsidRDefault="00FA31F8" w:rsidP="00FE10A5">
            <w:pPr>
              <w:spacing w:before="120" w:after="120"/>
            </w:pPr>
            <w:r w:rsidRPr="0076585B">
              <w:t xml:space="preserve">How much leftover or unwanted paint do you have in your home or business </w:t>
            </w:r>
            <w:proofErr w:type="gramStart"/>
            <w:r w:rsidRPr="0076585B">
              <w:t>at this time</w:t>
            </w:r>
            <w:proofErr w:type="gramEnd"/>
            <w:r w:rsidRPr="0076585B">
              <w:t xml:space="preserve">? (% </w:t>
            </w:r>
            <w:r>
              <w:t>“</w:t>
            </w:r>
            <w:r w:rsidRPr="0076585B">
              <w:t>None</w:t>
            </w:r>
            <w:r>
              <w:t>”</w:t>
            </w:r>
            <w:r w:rsidRPr="0076585B">
              <w:t>)</w:t>
            </w:r>
          </w:p>
        </w:tc>
        <w:tc>
          <w:tcPr>
            <w:tcW w:w="990" w:type="dxa"/>
            <w:vAlign w:val="center"/>
            <w:hideMark/>
          </w:tcPr>
          <w:p w14:paraId="014D5CC6" w14:textId="77777777" w:rsidR="00FA31F8" w:rsidRPr="00CB3DE1" w:rsidRDefault="00FA31F8" w:rsidP="00FE10A5">
            <w:pPr>
              <w:spacing w:before="120" w:after="120"/>
              <w:jc w:val="center"/>
            </w:pPr>
            <w:r w:rsidRPr="00CB3DE1">
              <w:t>27%</w:t>
            </w:r>
          </w:p>
        </w:tc>
        <w:tc>
          <w:tcPr>
            <w:tcW w:w="900" w:type="dxa"/>
            <w:vAlign w:val="center"/>
            <w:hideMark/>
          </w:tcPr>
          <w:p w14:paraId="0FECD8D2" w14:textId="77777777" w:rsidR="00FA31F8" w:rsidRPr="00CB3DE1" w:rsidRDefault="00FA31F8" w:rsidP="00FE10A5">
            <w:pPr>
              <w:spacing w:before="120" w:after="120"/>
              <w:jc w:val="center"/>
            </w:pPr>
            <w:r w:rsidRPr="00CB3DE1">
              <w:t>24%</w:t>
            </w:r>
          </w:p>
        </w:tc>
        <w:tc>
          <w:tcPr>
            <w:tcW w:w="900" w:type="dxa"/>
            <w:vAlign w:val="center"/>
          </w:tcPr>
          <w:p w14:paraId="0C46AF4F" w14:textId="77777777" w:rsidR="00FA31F8" w:rsidRPr="00CB3DE1" w:rsidRDefault="00FA31F8" w:rsidP="00FE10A5">
            <w:pPr>
              <w:spacing w:before="120" w:after="120"/>
              <w:jc w:val="center"/>
            </w:pPr>
            <w:r w:rsidRPr="00CB3DE1">
              <w:t>25%</w:t>
            </w:r>
          </w:p>
        </w:tc>
        <w:tc>
          <w:tcPr>
            <w:tcW w:w="900" w:type="dxa"/>
            <w:vAlign w:val="center"/>
          </w:tcPr>
          <w:p w14:paraId="0EC01F77" w14:textId="77777777" w:rsidR="00FA31F8" w:rsidRPr="00CB3DE1" w:rsidRDefault="00FA31F8" w:rsidP="00FE10A5">
            <w:pPr>
              <w:spacing w:before="120" w:after="120"/>
              <w:jc w:val="center"/>
            </w:pPr>
            <w:r w:rsidRPr="00CB3DE1">
              <w:t>22%</w:t>
            </w:r>
          </w:p>
        </w:tc>
        <w:tc>
          <w:tcPr>
            <w:tcW w:w="900" w:type="dxa"/>
            <w:vAlign w:val="center"/>
          </w:tcPr>
          <w:p w14:paraId="7B83C512" w14:textId="77777777" w:rsidR="00FA31F8" w:rsidRPr="00CB3DE1" w:rsidRDefault="00FA31F8" w:rsidP="00FE10A5">
            <w:pPr>
              <w:spacing w:before="120" w:after="120"/>
              <w:jc w:val="center"/>
            </w:pPr>
            <w:r w:rsidRPr="007C582D">
              <w:t>18%</w:t>
            </w:r>
          </w:p>
        </w:tc>
        <w:tc>
          <w:tcPr>
            <w:tcW w:w="900" w:type="dxa"/>
            <w:vAlign w:val="center"/>
          </w:tcPr>
          <w:p w14:paraId="092C4BE0" w14:textId="77777777" w:rsidR="00FA31F8" w:rsidRPr="006A332A" w:rsidRDefault="00FA31F8" w:rsidP="00FE10A5">
            <w:pPr>
              <w:spacing w:before="120" w:after="120"/>
              <w:jc w:val="center"/>
              <w:rPr>
                <w:highlight w:val="yellow"/>
              </w:rPr>
            </w:pPr>
            <w:r w:rsidRPr="00CC330B">
              <w:t>19%</w:t>
            </w:r>
          </w:p>
        </w:tc>
        <w:tc>
          <w:tcPr>
            <w:tcW w:w="810" w:type="dxa"/>
            <w:vAlign w:val="center"/>
          </w:tcPr>
          <w:p w14:paraId="036783B4" w14:textId="77777777" w:rsidR="00FA31F8" w:rsidRDefault="00FA31F8" w:rsidP="00FE10A5">
            <w:pPr>
              <w:spacing w:before="120" w:after="120"/>
              <w:jc w:val="center"/>
            </w:pPr>
            <w:r>
              <w:t>19%</w:t>
            </w:r>
          </w:p>
        </w:tc>
        <w:tc>
          <w:tcPr>
            <w:tcW w:w="810" w:type="dxa"/>
            <w:vAlign w:val="center"/>
          </w:tcPr>
          <w:p w14:paraId="35345420" w14:textId="77777777" w:rsidR="00FA31F8" w:rsidRDefault="00FA31F8" w:rsidP="00FE10A5">
            <w:pPr>
              <w:spacing w:before="120" w:after="120"/>
              <w:jc w:val="center"/>
            </w:pPr>
            <w:r>
              <w:t>23%</w:t>
            </w:r>
          </w:p>
        </w:tc>
      </w:tr>
    </w:tbl>
    <w:p w14:paraId="244A7E74" w14:textId="77777777" w:rsidR="00FA31F8" w:rsidRDefault="00FA31F8" w:rsidP="00FA31F8">
      <w:pPr>
        <w:jc w:val="center"/>
        <w:rPr>
          <w:b/>
          <w:bCs/>
        </w:rPr>
      </w:pPr>
    </w:p>
    <w:p w14:paraId="58E1FAEF" w14:textId="77777777" w:rsidR="00FA31F8" w:rsidRPr="00D04FE5" w:rsidRDefault="00FA31F8" w:rsidP="00FA31F8">
      <w:pPr>
        <w:pStyle w:val="ListParagraph"/>
        <w:numPr>
          <w:ilvl w:val="0"/>
          <w:numId w:val="50"/>
        </w:numPr>
        <w:spacing w:line="259" w:lineRule="auto"/>
      </w:pPr>
      <w:r>
        <w:t>In 2025</w:t>
      </w:r>
      <w:r w:rsidRPr="00183187">
        <w:t>, a</w:t>
      </w:r>
      <w:r>
        <w:t>bout half</w:t>
      </w:r>
      <w:r w:rsidRPr="00391224">
        <w:t xml:space="preserve"> (</w:t>
      </w:r>
      <w:r>
        <w:t>52</w:t>
      </w:r>
      <w:r w:rsidRPr="00391224">
        <w:t>%) of the respondents who knew that paint can be recycled said they had taken paint to be recycled in the past, a</w:t>
      </w:r>
      <w:r>
        <w:t>nother</w:t>
      </w:r>
      <w:r w:rsidRPr="00391224">
        <w:t xml:space="preserve"> key performance index used to track recycling success.</w:t>
      </w:r>
      <w:r>
        <w:t xml:space="preserve"> This represents a significant drop from </w:t>
      </w:r>
      <w:proofErr w:type="gramStart"/>
      <w:r>
        <w:t>2024,</w:t>
      </w:r>
      <w:proofErr w:type="gramEnd"/>
      <w:r>
        <w:t xml:space="preserve"> however it is </w:t>
      </w:r>
      <w:proofErr w:type="gramStart"/>
      <w:r>
        <w:t>similar to</w:t>
      </w:r>
      <w:proofErr w:type="gramEnd"/>
      <w:r>
        <w:t xml:space="preserve"> recycling rates reported in prior years.</w:t>
      </w:r>
    </w:p>
    <w:p w14:paraId="70649802" w14:textId="77777777" w:rsidR="00FA31F8" w:rsidRDefault="00FA31F8" w:rsidP="00FA31F8">
      <w:pPr>
        <w:rPr>
          <w:b/>
          <w:bCs/>
        </w:rPr>
      </w:pPr>
      <w:r>
        <w:rPr>
          <w:b/>
          <w:bCs/>
        </w:rPr>
        <w:br w:type="page"/>
      </w:r>
    </w:p>
    <w:p w14:paraId="5E288839" w14:textId="77777777" w:rsidR="00FA31F8" w:rsidRDefault="00FA31F8" w:rsidP="00FA31F8">
      <w:pPr>
        <w:jc w:val="center"/>
        <w:rPr>
          <w:b/>
          <w:bCs/>
        </w:rPr>
      </w:pPr>
      <w:r w:rsidRPr="001A3BAB">
        <w:rPr>
          <w:b/>
          <w:bCs/>
        </w:rPr>
        <w:lastRenderedPageBreak/>
        <w:t xml:space="preserve">Comparison of </w:t>
      </w:r>
      <w:r>
        <w:rPr>
          <w:b/>
          <w:bCs/>
        </w:rPr>
        <w:t>2018</w:t>
      </w:r>
      <w:r w:rsidRPr="001A3BAB">
        <w:rPr>
          <w:b/>
          <w:bCs/>
        </w:rPr>
        <w:t xml:space="preserve"> </w:t>
      </w:r>
      <w:r>
        <w:rPr>
          <w:b/>
          <w:bCs/>
        </w:rPr>
        <w:t>through</w:t>
      </w:r>
      <w:r w:rsidRPr="001A3BAB">
        <w:rPr>
          <w:b/>
          <w:bCs/>
        </w:rPr>
        <w:t xml:space="preserve"> </w:t>
      </w:r>
      <w:r>
        <w:rPr>
          <w:b/>
          <w:bCs/>
        </w:rPr>
        <w:t>2025</w:t>
      </w:r>
      <w:r w:rsidRPr="001A3BAB">
        <w:rPr>
          <w:b/>
          <w:bCs/>
        </w:rPr>
        <w:t xml:space="preserve"> Behavioral Outcomes</w:t>
      </w:r>
      <w:r>
        <w:rPr>
          <w:b/>
          <w:bCs/>
        </w:rPr>
        <w:t xml:space="preserve"> (continued)</w:t>
      </w:r>
    </w:p>
    <w:p w14:paraId="53FEEA84" w14:textId="77777777" w:rsidR="00FA31F8" w:rsidRDefault="00FA31F8" w:rsidP="00FA31F8">
      <w:pPr>
        <w:jc w:val="center"/>
      </w:pPr>
      <w:r>
        <w:rPr>
          <w:b/>
          <w:bCs/>
        </w:rPr>
        <w:t>RESPONDENTS WHO KNEW PAINT WAS RECYCLABLE</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4ED35DF1" w14:textId="77777777" w:rsidTr="00FE10A5">
        <w:trPr>
          <w:trHeight w:val="971"/>
        </w:trPr>
        <w:tc>
          <w:tcPr>
            <w:tcW w:w="2425" w:type="dxa"/>
            <w:vAlign w:val="center"/>
            <w:hideMark/>
          </w:tcPr>
          <w:p w14:paraId="7577B4CC" w14:textId="77777777" w:rsidR="00FA31F8" w:rsidRPr="0076585B" w:rsidRDefault="00FA31F8" w:rsidP="00FE10A5">
            <w:pPr>
              <w:spacing w:before="120" w:after="120"/>
              <w:jc w:val="center"/>
            </w:pPr>
            <w:r>
              <w:t>Behavioral Trend (Question)</w:t>
            </w:r>
          </w:p>
        </w:tc>
        <w:tc>
          <w:tcPr>
            <w:tcW w:w="990" w:type="dxa"/>
            <w:vAlign w:val="center"/>
            <w:hideMark/>
          </w:tcPr>
          <w:p w14:paraId="0C5FF710" w14:textId="77777777" w:rsidR="00FA31F8" w:rsidRDefault="00FA31F8" w:rsidP="00FE10A5">
            <w:pPr>
              <w:spacing w:before="120" w:after="120"/>
              <w:jc w:val="center"/>
            </w:pPr>
            <w:r>
              <w:t>2018</w:t>
            </w:r>
          </w:p>
          <w:p w14:paraId="5895EB84" w14:textId="77777777" w:rsidR="00FA31F8" w:rsidRPr="0076585B" w:rsidRDefault="00FA31F8" w:rsidP="00FE10A5">
            <w:pPr>
              <w:spacing w:before="120" w:after="120"/>
              <w:jc w:val="center"/>
            </w:pPr>
            <w:r>
              <w:t>Pct.</w:t>
            </w:r>
          </w:p>
        </w:tc>
        <w:tc>
          <w:tcPr>
            <w:tcW w:w="900" w:type="dxa"/>
            <w:vAlign w:val="center"/>
            <w:hideMark/>
          </w:tcPr>
          <w:p w14:paraId="0A790478" w14:textId="77777777" w:rsidR="00FA31F8" w:rsidRDefault="00FA31F8" w:rsidP="00FE10A5">
            <w:pPr>
              <w:spacing w:before="120" w:after="120"/>
              <w:jc w:val="center"/>
            </w:pPr>
            <w:r>
              <w:t>2019</w:t>
            </w:r>
          </w:p>
          <w:p w14:paraId="5FAD1714" w14:textId="77777777" w:rsidR="00FA31F8" w:rsidRPr="0076585B" w:rsidRDefault="00FA31F8" w:rsidP="00FE10A5">
            <w:pPr>
              <w:spacing w:before="120" w:after="120"/>
              <w:jc w:val="center"/>
            </w:pPr>
            <w:r>
              <w:t>Pct.</w:t>
            </w:r>
          </w:p>
        </w:tc>
        <w:tc>
          <w:tcPr>
            <w:tcW w:w="900" w:type="dxa"/>
            <w:vAlign w:val="center"/>
          </w:tcPr>
          <w:p w14:paraId="0E5B4FE8" w14:textId="77777777" w:rsidR="00FA31F8" w:rsidRDefault="00FA31F8" w:rsidP="00FE10A5">
            <w:pPr>
              <w:spacing w:before="120" w:after="120"/>
              <w:jc w:val="center"/>
            </w:pPr>
            <w:r>
              <w:t>2020</w:t>
            </w:r>
          </w:p>
          <w:p w14:paraId="60153180" w14:textId="77777777" w:rsidR="00FA31F8" w:rsidRDefault="00FA31F8" w:rsidP="00FE10A5">
            <w:pPr>
              <w:spacing w:before="120" w:after="120"/>
              <w:jc w:val="center"/>
            </w:pPr>
            <w:r>
              <w:t>Pct.</w:t>
            </w:r>
          </w:p>
        </w:tc>
        <w:tc>
          <w:tcPr>
            <w:tcW w:w="900" w:type="dxa"/>
            <w:vAlign w:val="center"/>
          </w:tcPr>
          <w:p w14:paraId="2818DA83" w14:textId="77777777" w:rsidR="00FA31F8" w:rsidRDefault="00FA31F8" w:rsidP="00FE10A5">
            <w:pPr>
              <w:spacing w:before="120" w:after="120"/>
              <w:jc w:val="center"/>
            </w:pPr>
            <w:r>
              <w:t>2021</w:t>
            </w:r>
          </w:p>
          <w:p w14:paraId="5C83935A" w14:textId="77777777" w:rsidR="00FA31F8" w:rsidRDefault="00FA31F8" w:rsidP="00FE10A5">
            <w:pPr>
              <w:spacing w:before="120" w:after="120"/>
              <w:jc w:val="center"/>
            </w:pPr>
            <w:r>
              <w:t>Pct.</w:t>
            </w:r>
          </w:p>
        </w:tc>
        <w:tc>
          <w:tcPr>
            <w:tcW w:w="900" w:type="dxa"/>
            <w:vAlign w:val="center"/>
          </w:tcPr>
          <w:p w14:paraId="3EB8D3A3" w14:textId="77777777" w:rsidR="00FA31F8" w:rsidRDefault="00FA31F8" w:rsidP="00FE10A5">
            <w:pPr>
              <w:spacing w:before="120" w:after="120"/>
              <w:jc w:val="center"/>
            </w:pPr>
            <w:r>
              <w:t>2022</w:t>
            </w:r>
          </w:p>
          <w:p w14:paraId="539BFC4A" w14:textId="77777777" w:rsidR="00FA31F8" w:rsidRDefault="00FA31F8" w:rsidP="00FE10A5">
            <w:pPr>
              <w:spacing w:before="120" w:after="120"/>
              <w:jc w:val="center"/>
            </w:pPr>
            <w:r>
              <w:t>Pct.</w:t>
            </w:r>
          </w:p>
        </w:tc>
        <w:tc>
          <w:tcPr>
            <w:tcW w:w="900" w:type="dxa"/>
            <w:vAlign w:val="center"/>
          </w:tcPr>
          <w:p w14:paraId="222A8830" w14:textId="77777777" w:rsidR="00FA31F8" w:rsidRDefault="00FA31F8" w:rsidP="00FE10A5">
            <w:pPr>
              <w:spacing w:before="120" w:after="120"/>
              <w:jc w:val="center"/>
            </w:pPr>
            <w:r>
              <w:t>2023</w:t>
            </w:r>
          </w:p>
          <w:p w14:paraId="54B76317" w14:textId="77777777" w:rsidR="00FA31F8" w:rsidRDefault="00FA31F8" w:rsidP="00FE10A5">
            <w:pPr>
              <w:spacing w:before="120" w:after="120"/>
              <w:jc w:val="center"/>
            </w:pPr>
            <w:r>
              <w:t>Pct.</w:t>
            </w:r>
          </w:p>
        </w:tc>
        <w:tc>
          <w:tcPr>
            <w:tcW w:w="810" w:type="dxa"/>
            <w:vAlign w:val="center"/>
          </w:tcPr>
          <w:p w14:paraId="1A615867" w14:textId="77777777" w:rsidR="00FA31F8" w:rsidRDefault="00FA31F8" w:rsidP="00FE10A5">
            <w:pPr>
              <w:spacing w:before="120" w:after="120"/>
              <w:jc w:val="center"/>
            </w:pPr>
            <w:r>
              <w:t>2024</w:t>
            </w:r>
          </w:p>
          <w:p w14:paraId="2389223D" w14:textId="77777777" w:rsidR="00FA31F8" w:rsidRDefault="00FA31F8" w:rsidP="00FE10A5">
            <w:pPr>
              <w:spacing w:before="120" w:after="120"/>
              <w:jc w:val="center"/>
            </w:pPr>
            <w:r>
              <w:t>Pct.</w:t>
            </w:r>
          </w:p>
        </w:tc>
        <w:tc>
          <w:tcPr>
            <w:tcW w:w="810" w:type="dxa"/>
            <w:vAlign w:val="center"/>
          </w:tcPr>
          <w:p w14:paraId="5EF34830" w14:textId="77777777" w:rsidR="00FA31F8" w:rsidRDefault="00FA31F8" w:rsidP="00FE10A5">
            <w:pPr>
              <w:spacing w:before="120" w:after="120"/>
              <w:jc w:val="center"/>
            </w:pPr>
            <w:r>
              <w:t>2025</w:t>
            </w:r>
          </w:p>
          <w:p w14:paraId="362544F6" w14:textId="77777777" w:rsidR="00FA31F8" w:rsidRDefault="00FA31F8" w:rsidP="00FE10A5">
            <w:pPr>
              <w:spacing w:before="120" w:after="120"/>
              <w:jc w:val="center"/>
            </w:pPr>
            <w:r>
              <w:t>Pct</w:t>
            </w:r>
          </w:p>
        </w:tc>
      </w:tr>
      <w:tr w:rsidR="00FA31F8" w:rsidRPr="0076585B" w14:paraId="56B5DFDB" w14:textId="77777777" w:rsidTr="00FE10A5">
        <w:trPr>
          <w:trHeight w:val="20"/>
        </w:trPr>
        <w:tc>
          <w:tcPr>
            <w:tcW w:w="2425" w:type="dxa"/>
            <w:hideMark/>
          </w:tcPr>
          <w:p w14:paraId="1DC7D8D2" w14:textId="77777777" w:rsidR="00FA31F8" w:rsidRPr="0076585B" w:rsidRDefault="00FA31F8" w:rsidP="00FE10A5">
            <w:pPr>
              <w:spacing w:before="120" w:after="120"/>
            </w:pPr>
            <w:r w:rsidRPr="0076585B">
              <w:t>Have you ever taken paint somewhere to be recycled?</w:t>
            </w:r>
          </w:p>
        </w:tc>
        <w:tc>
          <w:tcPr>
            <w:tcW w:w="990" w:type="dxa"/>
            <w:vAlign w:val="center"/>
            <w:hideMark/>
          </w:tcPr>
          <w:p w14:paraId="16D5A3D8" w14:textId="77777777" w:rsidR="00FA31F8" w:rsidRPr="00BA7ACF" w:rsidRDefault="00FA31F8" w:rsidP="00FE10A5">
            <w:pPr>
              <w:spacing w:before="120" w:after="120"/>
              <w:jc w:val="center"/>
              <w:rPr>
                <w:highlight w:val="yellow"/>
              </w:rPr>
            </w:pPr>
            <w:r w:rsidRPr="00D73EB7">
              <w:t>61%</w:t>
            </w:r>
          </w:p>
        </w:tc>
        <w:tc>
          <w:tcPr>
            <w:tcW w:w="900" w:type="dxa"/>
            <w:vAlign w:val="center"/>
            <w:hideMark/>
          </w:tcPr>
          <w:p w14:paraId="1CFB47C0" w14:textId="77777777" w:rsidR="00FA31F8" w:rsidRPr="00EB14D4" w:rsidRDefault="00FA31F8" w:rsidP="00FE10A5">
            <w:pPr>
              <w:spacing w:before="120" w:after="120"/>
              <w:jc w:val="center"/>
            </w:pPr>
            <w:r w:rsidRPr="00EB14D4">
              <w:t>58%</w:t>
            </w:r>
          </w:p>
        </w:tc>
        <w:tc>
          <w:tcPr>
            <w:tcW w:w="900" w:type="dxa"/>
            <w:vAlign w:val="center"/>
          </w:tcPr>
          <w:p w14:paraId="6EFC3FA7" w14:textId="77777777" w:rsidR="00FA31F8" w:rsidRPr="00BA7ACF" w:rsidRDefault="00FA31F8" w:rsidP="00FE10A5">
            <w:pPr>
              <w:spacing w:before="120" w:after="120"/>
              <w:jc w:val="center"/>
              <w:rPr>
                <w:highlight w:val="yellow"/>
              </w:rPr>
            </w:pPr>
            <w:r w:rsidRPr="007B7B7A">
              <w:t>51%</w:t>
            </w:r>
          </w:p>
        </w:tc>
        <w:tc>
          <w:tcPr>
            <w:tcW w:w="900" w:type="dxa"/>
            <w:vAlign w:val="center"/>
          </w:tcPr>
          <w:p w14:paraId="5E22DEA1" w14:textId="77777777" w:rsidR="00FA31F8" w:rsidRPr="00BA7ACF" w:rsidRDefault="00FA31F8" w:rsidP="00FE10A5">
            <w:pPr>
              <w:spacing w:before="120" w:after="120"/>
              <w:jc w:val="center"/>
              <w:rPr>
                <w:highlight w:val="yellow"/>
              </w:rPr>
            </w:pPr>
            <w:r w:rsidRPr="009A66B3">
              <w:t>52%</w:t>
            </w:r>
          </w:p>
        </w:tc>
        <w:tc>
          <w:tcPr>
            <w:tcW w:w="900" w:type="dxa"/>
            <w:vAlign w:val="center"/>
          </w:tcPr>
          <w:p w14:paraId="7AC3B527" w14:textId="77777777" w:rsidR="00FA31F8" w:rsidRPr="00BA7ACF" w:rsidRDefault="00FA31F8" w:rsidP="00FE10A5">
            <w:pPr>
              <w:spacing w:before="120" w:after="120"/>
              <w:jc w:val="center"/>
              <w:rPr>
                <w:highlight w:val="yellow"/>
              </w:rPr>
            </w:pPr>
            <w:r w:rsidRPr="00F500A0">
              <w:t>62%</w:t>
            </w:r>
          </w:p>
        </w:tc>
        <w:tc>
          <w:tcPr>
            <w:tcW w:w="900" w:type="dxa"/>
            <w:vAlign w:val="center"/>
          </w:tcPr>
          <w:p w14:paraId="4109A43C" w14:textId="77777777" w:rsidR="00FA31F8" w:rsidRPr="00BA7ACF" w:rsidRDefault="00FA31F8" w:rsidP="00FE10A5">
            <w:pPr>
              <w:spacing w:before="120" w:after="120"/>
              <w:jc w:val="center"/>
              <w:rPr>
                <w:highlight w:val="yellow"/>
              </w:rPr>
            </w:pPr>
            <w:r w:rsidRPr="00FA5781">
              <w:t>58%</w:t>
            </w:r>
          </w:p>
        </w:tc>
        <w:tc>
          <w:tcPr>
            <w:tcW w:w="810" w:type="dxa"/>
            <w:vAlign w:val="center"/>
          </w:tcPr>
          <w:p w14:paraId="29EE706F" w14:textId="77777777" w:rsidR="00FA31F8" w:rsidRDefault="00FA31F8" w:rsidP="00FE10A5">
            <w:pPr>
              <w:spacing w:before="120" w:after="120"/>
              <w:jc w:val="center"/>
            </w:pPr>
            <w:r>
              <w:t>72%</w:t>
            </w:r>
          </w:p>
        </w:tc>
        <w:tc>
          <w:tcPr>
            <w:tcW w:w="810" w:type="dxa"/>
            <w:vAlign w:val="center"/>
          </w:tcPr>
          <w:p w14:paraId="3B5C159C" w14:textId="77777777" w:rsidR="00FA31F8" w:rsidRDefault="00FA31F8" w:rsidP="00FE10A5">
            <w:pPr>
              <w:spacing w:before="120" w:after="120"/>
            </w:pPr>
            <w:r>
              <w:t>52%</w:t>
            </w:r>
          </w:p>
        </w:tc>
      </w:tr>
    </w:tbl>
    <w:p w14:paraId="1A59BAC3" w14:textId="77777777" w:rsidR="00FA31F8" w:rsidRDefault="00FA31F8" w:rsidP="00FA31F8">
      <w:pPr>
        <w:jc w:val="center"/>
        <w:rPr>
          <w:b/>
          <w:bCs/>
        </w:rPr>
      </w:pPr>
    </w:p>
    <w:p w14:paraId="7F5E9B62" w14:textId="77777777" w:rsidR="00FA31F8" w:rsidRPr="00C0753F" w:rsidRDefault="00FA31F8" w:rsidP="00FA31F8">
      <w:pPr>
        <w:pStyle w:val="ListParagraph"/>
        <w:numPr>
          <w:ilvl w:val="0"/>
          <w:numId w:val="50"/>
        </w:numPr>
        <w:spacing w:line="259" w:lineRule="auto"/>
        <w:rPr>
          <w:b/>
          <w:bCs/>
        </w:rPr>
      </w:pPr>
      <w:r>
        <w:t xml:space="preserve">We also analyzed the segment of respondents who were end-consumer respondents. This analysis excludes professional painters. Note that this segment is </w:t>
      </w:r>
      <w:r w:rsidRPr="009A6A16">
        <w:t xml:space="preserve">represented by </w:t>
      </w:r>
      <w:r>
        <w:t>221</w:t>
      </w:r>
      <w:r w:rsidRPr="009A6A16">
        <w:t xml:space="preserve"> respondents</w:t>
      </w:r>
      <w:r w:rsidRPr="00E76189">
        <w:t>; thus, our margin of error at a 90% level of confidence is +/-</w:t>
      </w:r>
      <w:r>
        <w:t>5</w:t>
      </w:r>
      <w:r w:rsidRPr="00E76189">
        <w:t>%.</w:t>
      </w:r>
    </w:p>
    <w:p w14:paraId="6B7C08EB" w14:textId="77777777" w:rsidR="00FA31F8" w:rsidRPr="00845BB6" w:rsidRDefault="00FA31F8" w:rsidP="00FA31F8">
      <w:pPr>
        <w:pStyle w:val="ListParagraph"/>
        <w:numPr>
          <w:ilvl w:val="0"/>
          <w:numId w:val="50"/>
        </w:numPr>
        <w:spacing w:line="259" w:lineRule="auto"/>
        <w:rPr>
          <w:b/>
          <w:bCs/>
        </w:rPr>
      </w:pPr>
      <w:r>
        <w:t>The percentage of end consumers who purchased in the last year decreased in 2025 (53</w:t>
      </w:r>
      <w:proofErr w:type="gramStart"/>
      <w:r>
        <w:t>% )</w:t>
      </w:r>
      <w:proofErr w:type="gramEnd"/>
      <w:r>
        <w:t xml:space="preserve"> from 2024 (59%). </w:t>
      </w:r>
    </w:p>
    <w:p w14:paraId="106F050D" w14:textId="77777777" w:rsidR="00FA31F8" w:rsidRPr="00013A0D" w:rsidRDefault="00FA31F8" w:rsidP="00FA31F8">
      <w:pPr>
        <w:pStyle w:val="ListParagraph"/>
        <w:spacing w:line="259" w:lineRule="auto"/>
        <w:ind w:left="360" w:firstLine="0"/>
        <w:jc w:val="center"/>
        <w:rPr>
          <w:b/>
          <w:bCs/>
        </w:rPr>
      </w:pPr>
      <w:r w:rsidRPr="00013A0D">
        <w:rPr>
          <w:b/>
          <w:bCs/>
        </w:rPr>
        <w:t xml:space="preserve">Comparison of </w:t>
      </w:r>
      <w:r>
        <w:rPr>
          <w:b/>
          <w:bCs/>
        </w:rPr>
        <w:t>2018</w:t>
      </w:r>
      <w:r w:rsidRPr="00013A0D">
        <w:rPr>
          <w:b/>
          <w:bCs/>
        </w:rPr>
        <w:t xml:space="preserve"> through </w:t>
      </w:r>
      <w:r>
        <w:rPr>
          <w:b/>
          <w:bCs/>
        </w:rPr>
        <w:t>2025</w:t>
      </w:r>
      <w:r w:rsidRPr="00013A0D">
        <w:rPr>
          <w:b/>
          <w:bCs/>
        </w:rPr>
        <w:t xml:space="preserve"> Behavioral Outcomes</w:t>
      </w:r>
    </w:p>
    <w:p w14:paraId="0E2189EF" w14:textId="77777777" w:rsidR="00FA31F8" w:rsidRDefault="00FA31F8" w:rsidP="00FA31F8">
      <w:pPr>
        <w:jc w:val="center"/>
      </w:pPr>
      <w:r>
        <w:rPr>
          <w:b/>
          <w:bCs/>
        </w:rPr>
        <w:t>END CONSUMERS ONLY</w:t>
      </w:r>
    </w:p>
    <w:tbl>
      <w:tblPr>
        <w:tblStyle w:val="TableGrid"/>
        <w:tblW w:w="9535" w:type="dxa"/>
        <w:tblInd w:w="360" w:type="dxa"/>
        <w:tblLayout w:type="fixed"/>
        <w:tblLook w:val="04A0" w:firstRow="1" w:lastRow="0" w:firstColumn="1" w:lastColumn="0" w:noHBand="0" w:noVBand="1"/>
      </w:tblPr>
      <w:tblGrid>
        <w:gridCol w:w="2515"/>
        <w:gridCol w:w="900"/>
        <w:gridCol w:w="900"/>
        <w:gridCol w:w="900"/>
        <w:gridCol w:w="900"/>
        <w:gridCol w:w="900"/>
        <w:gridCol w:w="900"/>
        <w:gridCol w:w="810"/>
        <w:gridCol w:w="810"/>
      </w:tblGrid>
      <w:tr w:rsidR="00FA31F8" w:rsidRPr="0076585B" w14:paraId="1F9B5CAB" w14:textId="77777777" w:rsidTr="00FE10A5">
        <w:trPr>
          <w:trHeight w:val="20"/>
        </w:trPr>
        <w:tc>
          <w:tcPr>
            <w:tcW w:w="2515" w:type="dxa"/>
            <w:vAlign w:val="center"/>
            <w:hideMark/>
          </w:tcPr>
          <w:p w14:paraId="37B550DE" w14:textId="77777777" w:rsidR="00FA31F8" w:rsidRPr="0076585B" w:rsidRDefault="00FA31F8" w:rsidP="00FE10A5">
            <w:pPr>
              <w:spacing w:before="120" w:after="120"/>
              <w:jc w:val="center"/>
            </w:pPr>
            <w:r>
              <w:t>Behavioral Trend (Question)</w:t>
            </w:r>
          </w:p>
        </w:tc>
        <w:tc>
          <w:tcPr>
            <w:tcW w:w="900" w:type="dxa"/>
            <w:vAlign w:val="center"/>
            <w:hideMark/>
          </w:tcPr>
          <w:p w14:paraId="41EC3395" w14:textId="77777777" w:rsidR="00FA31F8" w:rsidRDefault="00FA31F8" w:rsidP="00FE10A5">
            <w:pPr>
              <w:spacing w:before="120" w:after="120"/>
              <w:jc w:val="center"/>
            </w:pPr>
            <w:r>
              <w:t>2018</w:t>
            </w:r>
          </w:p>
          <w:p w14:paraId="1D83BA4A" w14:textId="77777777" w:rsidR="00FA31F8" w:rsidRPr="0076585B" w:rsidRDefault="00FA31F8" w:rsidP="00FE10A5">
            <w:pPr>
              <w:spacing w:before="120" w:after="120"/>
              <w:jc w:val="center"/>
            </w:pPr>
            <w:r>
              <w:t>Pct.</w:t>
            </w:r>
          </w:p>
        </w:tc>
        <w:tc>
          <w:tcPr>
            <w:tcW w:w="900" w:type="dxa"/>
            <w:vAlign w:val="center"/>
            <w:hideMark/>
          </w:tcPr>
          <w:p w14:paraId="618E7695" w14:textId="77777777" w:rsidR="00FA31F8" w:rsidRDefault="00FA31F8" w:rsidP="00FE10A5">
            <w:pPr>
              <w:spacing w:before="120" w:after="120"/>
              <w:jc w:val="center"/>
            </w:pPr>
            <w:r>
              <w:t>2019</w:t>
            </w:r>
          </w:p>
          <w:p w14:paraId="316819D5" w14:textId="77777777" w:rsidR="00FA31F8" w:rsidRPr="0076585B" w:rsidRDefault="00FA31F8" w:rsidP="00FE10A5">
            <w:pPr>
              <w:spacing w:before="120" w:after="120"/>
              <w:jc w:val="center"/>
            </w:pPr>
            <w:r>
              <w:t>Pct.</w:t>
            </w:r>
          </w:p>
        </w:tc>
        <w:tc>
          <w:tcPr>
            <w:tcW w:w="900" w:type="dxa"/>
            <w:vAlign w:val="center"/>
          </w:tcPr>
          <w:p w14:paraId="01B3C2D8" w14:textId="77777777" w:rsidR="00FA31F8" w:rsidRDefault="00FA31F8" w:rsidP="00FE10A5">
            <w:pPr>
              <w:spacing w:before="120" w:after="120"/>
              <w:jc w:val="center"/>
            </w:pPr>
            <w:r>
              <w:t>2020</w:t>
            </w:r>
          </w:p>
          <w:p w14:paraId="6846905D" w14:textId="77777777" w:rsidR="00FA31F8" w:rsidRDefault="00FA31F8" w:rsidP="00FE10A5">
            <w:pPr>
              <w:spacing w:before="120" w:after="120"/>
              <w:jc w:val="center"/>
            </w:pPr>
            <w:r>
              <w:t>Pct.</w:t>
            </w:r>
          </w:p>
        </w:tc>
        <w:tc>
          <w:tcPr>
            <w:tcW w:w="900" w:type="dxa"/>
            <w:vAlign w:val="center"/>
          </w:tcPr>
          <w:p w14:paraId="761D2CF4" w14:textId="77777777" w:rsidR="00FA31F8" w:rsidRDefault="00FA31F8" w:rsidP="00FE10A5">
            <w:pPr>
              <w:spacing w:before="120" w:after="120"/>
              <w:jc w:val="center"/>
            </w:pPr>
            <w:r>
              <w:t>2021</w:t>
            </w:r>
          </w:p>
          <w:p w14:paraId="5852966F" w14:textId="77777777" w:rsidR="00FA31F8" w:rsidRDefault="00FA31F8" w:rsidP="00FE10A5">
            <w:pPr>
              <w:spacing w:before="120" w:after="120"/>
              <w:jc w:val="center"/>
            </w:pPr>
            <w:r>
              <w:t>Pct.</w:t>
            </w:r>
          </w:p>
        </w:tc>
        <w:tc>
          <w:tcPr>
            <w:tcW w:w="900" w:type="dxa"/>
            <w:vAlign w:val="center"/>
          </w:tcPr>
          <w:p w14:paraId="7361FBA9" w14:textId="77777777" w:rsidR="00FA31F8" w:rsidRDefault="00FA31F8" w:rsidP="00FE10A5">
            <w:pPr>
              <w:spacing w:before="120" w:after="120"/>
              <w:jc w:val="center"/>
            </w:pPr>
            <w:r>
              <w:t>2022</w:t>
            </w:r>
          </w:p>
          <w:p w14:paraId="11006C59" w14:textId="77777777" w:rsidR="00FA31F8" w:rsidRDefault="00FA31F8" w:rsidP="00FE10A5">
            <w:pPr>
              <w:spacing w:before="120" w:after="120"/>
              <w:jc w:val="center"/>
            </w:pPr>
            <w:r>
              <w:t>Pct.</w:t>
            </w:r>
          </w:p>
        </w:tc>
        <w:tc>
          <w:tcPr>
            <w:tcW w:w="900" w:type="dxa"/>
            <w:vAlign w:val="center"/>
          </w:tcPr>
          <w:p w14:paraId="58493FAA" w14:textId="77777777" w:rsidR="00FA31F8" w:rsidRDefault="00FA31F8" w:rsidP="00FE10A5">
            <w:pPr>
              <w:spacing w:before="120" w:after="120"/>
              <w:jc w:val="center"/>
            </w:pPr>
            <w:r>
              <w:t>2023</w:t>
            </w:r>
          </w:p>
          <w:p w14:paraId="0D1C327B" w14:textId="77777777" w:rsidR="00FA31F8" w:rsidRDefault="00FA31F8" w:rsidP="00FE10A5">
            <w:pPr>
              <w:spacing w:before="120" w:after="120"/>
              <w:jc w:val="center"/>
            </w:pPr>
            <w:r>
              <w:t>Pct.</w:t>
            </w:r>
          </w:p>
        </w:tc>
        <w:tc>
          <w:tcPr>
            <w:tcW w:w="810" w:type="dxa"/>
            <w:vAlign w:val="center"/>
          </w:tcPr>
          <w:p w14:paraId="0DC9445F" w14:textId="77777777" w:rsidR="00FA31F8" w:rsidRDefault="00FA31F8" w:rsidP="00FE10A5">
            <w:pPr>
              <w:spacing w:before="120" w:after="120"/>
              <w:jc w:val="center"/>
            </w:pPr>
            <w:r>
              <w:t>2024</w:t>
            </w:r>
          </w:p>
          <w:p w14:paraId="7D50A003" w14:textId="77777777" w:rsidR="00FA31F8" w:rsidRDefault="00FA31F8" w:rsidP="00FE10A5">
            <w:pPr>
              <w:spacing w:before="120" w:after="120"/>
              <w:jc w:val="center"/>
            </w:pPr>
            <w:r>
              <w:t>Pct.</w:t>
            </w:r>
          </w:p>
        </w:tc>
        <w:tc>
          <w:tcPr>
            <w:tcW w:w="810" w:type="dxa"/>
            <w:vAlign w:val="center"/>
          </w:tcPr>
          <w:p w14:paraId="19179970" w14:textId="77777777" w:rsidR="00FA31F8" w:rsidRDefault="00FA31F8" w:rsidP="00FE10A5">
            <w:pPr>
              <w:spacing w:before="120" w:after="120"/>
              <w:jc w:val="center"/>
            </w:pPr>
            <w:r>
              <w:t>2025</w:t>
            </w:r>
          </w:p>
          <w:p w14:paraId="39662B64" w14:textId="77777777" w:rsidR="00FA31F8" w:rsidRDefault="00FA31F8" w:rsidP="00FE10A5">
            <w:pPr>
              <w:spacing w:before="120" w:after="120"/>
              <w:jc w:val="center"/>
            </w:pPr>
            <w:r>
              <w:t>Pct.</w:t>
            </w:r>
          </w:p>
        </w:tc>
      </w:tr>
      <w:tr w:rsidR="00FA31F8" w:rsidRPr="0076585B" w14:paraId="4358AAB8" w14:textId="77777777" w:rsidTr="00FE10A5">
        <w:trPr>
          <w:trHeight w:val="20"/>
        </w:trPr>
        <w:tc>
          <w:tcPr>
            <w:tcW w:w="2515" w:type="dxa"/>
            <w:hideMark/>
          </w:tcPr>
          <w:p w14:paraId="263ECE96" w14:textId="77777777" w:rsidR="00FA31F8" w:rsidRPr="0076585B" w:rsidRDefault="00FA31F8" w:rsidP="00FE10A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00" w:type="dxa"/>
            <w:vAlign w:val="center"/>
            <w:hideMark/>
          </w:tcPr>
          <w:p w14:paraId="52880863" w14:textId="77777777" w:rsidR="00FA31F8" w:rsidRPr="0076585B" w:rsidRDefault="00FA31F8" w:rsidP="00FE10A5">
            <w:pPr>
              <w:spacing w:before="120" w:after="120"/>
              <w:jc w:val="center"/>
            </w:pPr>
            <w:r w:rsidRPr="0076585B">
              <w:t>4</w:t>
            </w:r>
            <w:r>
              <w:t>4</w:t>
            </w:r>
            <w:r w:rsidRPr="0076585B">
              <w:t>%</w:t>
            </w:r>
          </w:p>
        </w:tc>
        <w:tc>
          <w:tcPr>
            <w:tcW w:w="900" w:type="dxa"/>
            <w:vAlign w:val="center"/>
            <w:hideMark/>
          </w:tcPr>
          <w:p w14:paraId="47B6AB23" w14:textId="77777777" w:rsidR="00FA31F8" w:rsidRPr="0076585B" w:rsidRDefault="00FA31F8" w:rsidP="00FE10A5">
            <w:pPr>
              <w:spacing w:before="120" w:after="120"/>
              <w:jc w:val="center"/>
            </w:pPr>
            <w:r>
              <w:t>57</w:t>
            </w:r>
            <w:r w:rsidRPr="0076585B">
              <w:t>%</w:t>
            </w:r>
          </w:p>
        </w:tc>
        <w:tc>
          <w:tcPr>
            <w:tcW w:w="900" w:type="dxa"/>
            <w:vAlign w:val="center"/>
          </w:tcPr>
          <w:p w14:paraId="45D02A24" w14:textId="77777777" w:rsidR="00FA31F8" w:rsidRPr="0076585B" w:rsidRDefault="00FA31F8" w:rsidP="00FE10A5">
            <w:pPr>
              <w:spacing w:before="120" w:after="120"/>
              <w:jc w:val="center"/>
            </w:pPr>
            <w:r>
              <w:t>54</w:t>
            </w:r>
            <w:r w:rsidRPr="0076585B">
              <w:t>%</w:t>
            </w:r>
          </w:p>
        </w:tc>
        <w:tc>
          <w:tcPr>
            <w:tcW w:w="900" w:type="dxa"/>
            <w:vAlign w:val="center"/>
          </w:tcPr>
          <w:p w14:paraId="5DED8B68" w14:textId="77777777" w:rsidR="00FA31F8" w:rsidRDefault="00FA31F8" w:rsidP="00FE10A5">
            <w:pPr>
              <w:spacing w:before="120" w:after="120"/>
              <w:jc w:val="center"/>
            </w:pPr>
          </w:p>
          <w:p w14:paraId="7D09F6EF" w14:textId="77777777" w:rsidR="00FA31F8" w:rsidRDefault="00FA31F8" w:rsidP="00FE10A5">
            <w:pPr>
              <w:spacing w:before="120" w:after="120"/>
              <w:jc w:val="center"/>
            </w:pPr>
            <w:r>
              <w:t>62%</w:t>
            </w:r>
          </w:p>
          <w:p w14:paraId="02532D15" w14:textId="77777777" w:rsidR="00FA31F8" w:rsidRPr="0076585B" w:rsidRDefault="00FA31F8" w:rsidP="00FE10A5">
            <w:pPr>
              <w:spacing w:before="120" w:after="120"/>
              <w:jc w:val="center"/>
            </w:pPr>
          </w:p>
        </w:tc>
        <w:tc>
          <w:tcPr>
            <w:tcW w:w="900" w:type="dxa"/>
            <w:vAlign w:val="center"/>
          </w:tcPr>
          <w:p w14:paraId="4BF534A7" w14:textId="77777777" w:rsidR="00FA31F8" w:rsidRDefault="00FA31F8" w:rsidP="00FE10A5">
            <w:pPr>
              <w:spacing w:before="120" w:after="120"/>
              <w:jc w:val="center"/>
            </w:pPr>
            <w:r>
              <w:t>62%</w:t>
            </w:r>
          </w:p>
        </w:tc>
        <w:tc>
          <w:tcPr>
            <w:tcW w:w="900" w:type="dxa"/>
            <w:vAlign w:val="center"/>
          </w:tcPr>
          <w:p w14:paraId="18F1C317" w14:textId="77777777" w:rsidR="00FA31F8" w:rsidRDefault="00FA31F8" w:rsidP="00FE10A5">
            <w:pPr>
              <w:spacing w:before="120" w:after="120"/>
              <w:jc w:val="center"/>
            </w:pPr>
            <w:r>
              <w:t>65%</w:t>
            </w:r>
          </w:p>
        </w:tc>
        <w:tc>
          <w:tcPr>
            <w:tcW w:w="810" w:type="dxa"/>
            <w:vAlign w:val="center"/>
          </w:tcPr>
          <w:p w14:paraId="0DD5FA5D" w14:textId="77777777" w:rsidR="00FA31F8" w:rsidRDefault="00FA31F8" w:rsidP="00FE10A5">
            <w:pPr>
              <w:spacing w:before="120" w:after="120"/>
              <w:jc w:val="center"/>
            </w:pPr>
            <w:r>
              <w:t>59%</w:t>
            </w:r>
          </w:p>
        </w:tc>
        <w:tc>
          <w:tcPr>
            <w:tcW w:w="810" w:type="dxa"/>
            <w:vAlign w:val="center"/>
          </w:tcPr>
          <w:p w14:paraId="64F26D51" w14:textId="77777777" w:rsidR="00FA31F8" w:rsidRDefault="00FA31F8" w:rsidP="00FE10A5">
            <w:pPr>
              <w:spacing w:before="120" w:after="120"/>
              <w:jc w:val="center"/>
            </w:pPr>
            <w:r>
              <w:t>53%</w:t>
            </w:r>
          </w:p>
        </w:tc>
      </w:tr>
    </w:tbl>
    <w:p w14:paraId="3B9A3D12" w14:textId="77777777" w:rsidR="00FA31F8" w:rsidRDefault="00FA31F8" w:rsidP="00FA31F8">
      <w:pPr>
        <w:pStyle w:val="ListParagraph"/>
        <w:spacing w:line="259" w:lineRule="auto"/>
        <w:ind w:left="360" w:firstLine="0"/>
        <w:rPr>
          <w:b/>
          <w:bCs/>
        </w:rPr>
      </w:pPr>
    </w:p>
    <w:p w14:paraId="2725A86B" w14:textId="77777777" w:rsidR="00FA31F8" w:rsidRPr="00D90E49" w:rsidRDefault="00FA31F8" w:rsidP="00FA31F8">
      <w:pPr>
        <w:pStyle w:val="ListParagraph"/>
        <w:numPr>
          <w:ilvl w:val="0"/>
          <w:numId w:val="50"/>
        </w:numPr>
        <w:spacing w:line="259" w:lineRule="auto"/>
        <w:rPr>
          <w:b/>
          <w:bCs/>
        </w:rPr>
      </w:pPr>
      <w:r>
        <w:t xml:space="preserve">Next, we analyzed the segment of end-consumer respondents who purchased in the last year. This analysis excludes both professional painters and those who have not recently purchased paint so that we can more accurately examine consumer behavior. Note that this segment is </w:t>
      </w:r>
      <w:r w:rsidRPr="00E76189">
        <w:t xml:space="preserve">represented </w:t>
      </w:r>
      <w:r w:rsidRPr="00D90E49">
        <w:t>by 118 respondents; thus, our margin of error at a 90% level of confidence is +/-7%.</w:t>
      </w:r>
    </w:p>
    <w:p w14:paraId="6ABAD248" w14:textId="77777777" w:rsidR="00FA31F8" w:rsidRPr="00DD60F6" w:rsidRDefault="00FA31F8" w:rsidP="00FA31F8">
      <w:pPr>
        <w:pStyle w:val="ListParagraph"/>
        <w:numPr>
          <w:ilvl w:val="0"/>
          <w:numId w:val="50"/>
        </w:numPr>
        <w:spacing w:line="259" w:lineRule="auto"/>
        <w:rPr>
          <w:b/>
          <w:bCs/>
        </w:rPr>
      </w:pPr>
      <w:r>
        <w:lastRenderedPageBreak/>
        <w:t xml:space="preserve">Fewer respondents in this segment were not storing paint at home than </w:t>
      </w:r>
      <w:proofErr w:type="gramStart"/>
      <w:r>
        <w:t>in</w:t>
      </w:r>
      <w:proofErr w:type="gramEnd"/>
      <w:r>
        <w:t xml:space="preserve"> the full respondent base (8% vs. 23%, respectively). This infers that recent painters take some time to dispose paint after their projects are complete.</w:t>
      </w:r>
    </w:p>
    <w:p w14:paraId="1C2203F4" w14:textId="77777777" w:rsidR="00FA31F8" w:rsidRPr="00E3020E" w:rsidRDefault="00FA31F8" w:rsidP="00FA31F8">
      <w:pPr>
        <w:pStyle w:val="ListParagraph"/>
        <w:numPr>
          <w:ilvl w:val="0"/>
          <w:numId w:val="50"/>
        </w:numPr>
        <w:spacing w:line="259" w:lineRule="auto"/>
        <w:rPr>
          <w:b/>
          <w:bCs/>
        </w:rPr>
      </w:pPr>
      <w:r>
        <w:t xml:space="preserve">The percentage of end consumers who had previously recycled (among those already familiar with paint recycling) decreased in 2025 (from </w:t>
      </w:r>
      <w:r w:rsidRPr="006C79D8">
        <w:t>78% to</w:t>
      </w:r>
      <w:r>
        <w:t xml:space="preserve"> 51%). While this drop is significant, 2025 levels are </w:t>
      </w:r>
      <w:proofErr w:type="gramStart"/>
      <w:r>
        <w:t>similar to</w:t>
      </w:r>
      <w:proofErr w:type="gramEnd"/>
      <w:r>
        <w:t xml:space="preserve"> 2023 levels.</w:t>
      </w:r>
    </w:p>
    <w:p w14:paraId="5FFE5B6A" w14:textId="77777777" w:rsidR="00FA31F8" w:rsidRDefault="00FA31F8" w:rsidP="00FA31F8">
      <w:pPr>
        <w:pStyle w:val="ListParagraph"/>
        <w:spacing w:line="259" w:lineRule="auto"/>
        <w:ind w:left="360" w:firstLine="0"/>
        <w:jc w:val="center"/>
        <w:rPr>
          <w:b/>
          <w:bCs/>
        </w:rPr>
      </w:pPr>
    </w:p>
    <w:p w14:paraId="3C05DF0E" w14:textId="77777777" w:rsidR="00FA31F8" w:rsidRPr="00013A0D" w:rsidRDefault="00FA31F8" w:rsidP="00FA31F8">
      <w:pPr>
        <w:pStyle w:val="ListParagraph"/>
        <w:spacing w:line="259" w:lineRule="auto"/>
        <w:ind w:left="360" w:firstLine="0"/>
        <w:jc w:val="center"/>
        <w:rPr>
          <w:b/>
          <w:bCs/>
        </w:rPr>
      </w:pPr>
      <w:r w:rsidRPr="00013A0D">
        <w:rPr>
          <w:b/>
          <w:bCs/>
        </w:rPr>
        <w:t xml:space="preserve">Comparison of </w:t>
      </w:r>
      <w:r>
        <w:rPr>
          <w:b/>
          <w:bCs/>
        </w:rPr>
        <w:t>2018</w:t>
      </w:r>
      <w:r w:rsidRPr="0061364D">
        <w:rPr>
          <w:b/>
          <w:bCs/>
        </w:rPr>
        <w:t xml:space="preserve"> through </w:t>
      </w:r>
      <w:r>
        <w:rPr>
          <w:b/>
          <w:bCs/>
        </w:rPr>
        <w:t>2025</w:t>
      </w:r>
      <w:r w:rsidRPr="0061364D">
        <w:rPr>
          <w:b/>
          <w:bCs/>
        </w:rPr>
        <w:t xml:space="preserve"> Behavioral Outcomes</w:t>
      </w:r>
      <w:r>
        <w:rPr>
          <w:b/>
          <w:bCs/>
        </w:rPr>
        <w:t>, continued</w:t>
      </w:r>
    </w:p>
    <w:p w14:paraId="484AE4FE" w14:textId="77777777" w:rsidR="00FA31F8" w:rsidRPr="00D618C5" w:rsidRDefault="00FA31F8" w:rsidP="00FA31F8">
      <w:pPr>
        <w:jc w:val="center"/>
        <w:rPr>
          <w:b/>
          <w:bCs/>
        </w:rPr>
      </w:pPr>
      <w:r>
        <w:rPr>
          <w:b/>
          <w:bCs/>
        </w:rPr>
        <w:t>END CONSUMERS ONLY; PURCHASED PAINT IN LAST YEAR</w:t>
      </w:r>
    </w:p>
    <w:tbl>
      <w:tblPr>
        <w:tblStyle w:val="TableGrid"/>
        <w:tblW w:w="9535" w:type="dxa"/>
        <w:tblInd w:w="360"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FA31F8" w:rsidRPr="0076585B" w14:paraId="20E46654" w14:textId="77777777" w:rsidTr="00FE10A5">
        <w:trPr>
          <w:trHeight w:val="20"/>
        </w:trPr>
        <w:tc>
          <w:tcPr>
            <w:tcW w:w="2425" w:type="dxa"/>
            <w:vAlign w:val="center"/>
            <w:hideMark/>
          </w:tcPr>
          <w:p w14:paraId="7C3FB3FE" w14:textId="77777777" w:rsidR="00FA31F8" w:rsidRPr="0076585B" w:rsidRDefault="00FA31F8" w:rsidP="00FE10A5">
            <w:pPr>
              <w:spacing w:before="120" w:after="120"/>
              <w:jc w:val="center"/>
            </w:pPr>
            <w:r>
              <w:t>Behavioral Trend (Question)</w:t>
            </w:r>
          </w:p>
        </w:tc>
        <w:tc>
          <w:tcPr>
            <w:tcW w:w="990" w:type="dxa"/>
            <w:vAlign w:val="center"/>
            <w:hideMark/>
          </w:tcPr>
          <w:p w14:paraId="32E921AB" w14:textId="77777777" w:rsidR="00FA31F8" w:rsidRDefault="00FA31F8" w:rsidP="00FE10A5">
            <w:pPr>
              <w:spacing w:before="120" w:after="120"/>
              <w:jc w:val="center"/>
            </w:pPr>
            <w:r>
              <w:t>2018</w:t>
            </w:r>
          </w:p>
          <w:p w14:paraId="34BD637B" w14:textId="77777777" w:rsidR="00FA31F8" w:rsidRPr="0076585B" w:rsidRDefault="00FA31F8" w:rsidP="00FE10A5">
            <w:pPr>
              <w:spacing w:before="120" w:after="120"/>
              <w:jc w:val="center"/>
            </w:pPr>
            <w:r>
              <w:t>Pct.</w:t>
            </w:r>
          </w:p>
        </w:tc>
        <w:tc>
          <w:tcPr>
            <w:tcW w:w="900" w:type="dxa"/>
            <w:vAlign w:val="center"/>
            <w:hideMark/>
          </w:tcPr>
          <w:p w14:paraId="609E2EA9" w14:textId="77777777" w:rsidR="00FA31F8" w:rsidRDefault="00FA31F8" w:rsidP="00FE10A5">
            <w:pPr>
              <w:spacing w:before="120" w:after="120"/>
              <w:jc w:val="center"/>
            </w:pPr>
            <w:r>
              <w:t>2019</w:t>
            </w:r>
          </w:p>
          <w:p w14:paraId="2F710674" w14:textId="77777777" w:rsidR="00FA31F8" w:rsidRPr="0076585B" w:rsidRDefault="00FA31F8" w:rsidP="00FE10A5">
            <w:pPr>
              <w:spacing w:before="120" w:after="120"/>
              <w:jc w:val="center"/>
            </w:pPr>
            <w:r>
              <w:t>Pct.</w:t>
            </w:r>
          </w:p>
        </w:tc>
        <w:tc>
          <w:tcPr>
            <w:tcW w:w="900" w:type="dxa"/>
            <w:vAlign w:val="center"/>
          </w:tcPr>
          <w:p w14:paraId="1E1149B0" w14:textId="77777777" w:rsidR="00FA31F8" w:rsidRDefault="00FA31F8" w:rsidP="00FE10A5">
            <w:pPr>
              <w:spacing w:before="120" w:after="120"/>
              <w:jc w:val="center"/>
            </w:pPr>
            <w:r>
              <w:t>2020</w:t>
            </w:r>
          </w:p>
          <w:p w14:paraId="1844AB99" w14:textId="77777777" w:rsidR="00FA31F8" w:rsidRDefault="00FA31F8" w:rsidP="00FE10A5">
            <w:pPr>
              <w:spacing w:before="120" w:after="120"/>
              <w:jc w:val="center"/>
            </w:pPr>
            <w:r>
              <w:t>Pct.</w:t>
            </w:r>
          </w:p>
        </w:tc>
        <w:tc>
          <w:tcPr>
            <w:tcW w:w="900" w:type="dxa"/>
            <w:vAlign w:val="center"/>
          </w:tcPr>
          <w:p w14:paraId="1D77CB13" w14:textId="77777777" w:rsidR="00FA31F8" w:rsidRDefault="00FA31F8" w:rsidP="00FE10A5">
            <w:pPr>
              <w:spacing w:before="120" w:after="120"/>
              <w:jc w:val="center"/>
            </w:pPr>
            <w:r>
              <w:t>2021</w:t>
            </w:r>
          </w:p>
          <w:p w14:paraId="17B65E1D" w14:textId="77777777" w:rsidR="00FA31F8" w:rsidRDefault="00FA31F8" w:rsidP="00FE10A5">
            <w:pPr>
              <w:spacing w:before="120" w:after="120"/>
              <w:jc w:val="center"/>
            </w:pPr>
            <w:r>
              <w:t>Pct.</w:t>
            </w:r>
          </w:p>
        </w:tc>
        <w:tc>
          <w:tcPr>
            <w:tcW w:w="900" w:type="dxa"/>
            <w:vAlign w:val="center"/>
          </w:tcPr>
          <w:p w14:paraId="4A453994" w14:textId="77777777" w:rsidR="00FA31F8" w:rsidRDefault="00FA31F8" w:rsidP="00FE10A5">
            <w:pPr>
              <w:spacing w:before="120" w:after="120"/>
              <w:jc w:val="center"/>
            </w:pPr>
            <w:r>
              <w:t>2022</w:t>
            </w:r>
          </w:p>
          <w:p w14:paraId="5CBEC1B3" w14:textId="77777777" w:rsidR="00FA31F8" w:rsidRDefault="00FA31F8" w:rsidP="00FE10A5">
            <w:pPr>
              <w:spacing w:before="120" w:after="120"/>
              <w:jc w:val="center"/>
            </w:pPr>
            <w:r>
              <w:t>Pct.</w:t>
            </w:r>
          </w:p>
        </w:tc>
        <w:tc>
          <w:tcPr>
            <w:tcW w:w="900" w:type="dxa"/>
            <w:vAlign w:val="center"/>
          </w:tcPr>
          <w:p w14:paraId="1D19CF30" w14:textId="77777777" w:rsidR="00FA31F8" w:rsidRDefault="00FA31F8" w:rsidP="00FE10A5">
            <w:pPr>
              <w:spacing w:before="120" w:after="120"/>
              <w:jc w:val="center"/>
            </w:pPr>
            <w:r>
              <w:t>2023</w:t>
            </w:r>
          </w:p>
          <w:p w14:paraId="022E3224" w14:textId="77777777" w:rsidR="00FA31F8" w:rsidRDefault="00FA31F8" w:rsidP="00FE10A5">
            <w:pPr>
              <w:spacing w:before="120" w:after="120"/>
              <w:jc w:val="center"/>
            </w:pPr>
            <w:r>
              <w:t>Pct.</w:t>
            </w:r>
          </w:p>
        </w:tc>
        <w:tc>
          <w:tcPr>
            <w:tcW w:w="810" w:type="dxa"/>
            <w:vAlign w:val="center"/>
          </w:tcPr>
          <w:p w14:paraId="4146506A" w14:textId="77777777" w:rsidR="00FA31F8" w:rsidRDefault="00FA31F8" w:rsidP="00FE10A5">
            <w:pPr>
              <w:spacing w:before="120" w:after="120"/>
              <w:jc w:val="center"/>
            </w:pPr>
            <w:r>
              <w:t>2024</w:t>
            </w:r>
          </w:p>
          <w:p w14:paraId="4187DB56" w14:textId="77777777" w:rsidR="00FA31F8" w:rsidRDefault="00FA31F8" w:rsidP="00FE10A5">
            <w:pPr>
              <w:spacing w:before="120" w:after="120"/>
              <w:jc w:val="center"/>
            </w:pPr>
            <w:r>
              <w:t>Pct.</w:t>
            </w:r>
          </w:p>
        </w:tc>
        <w:tc>
          <w:tcPr>
            <w:tcW w:w="810" w:type="dxa"/>
            <w:vAlign w:val="center"/>
          </w:tcPr>
          <w:p w14:paraId="13F64125" w14:textId="77777777" w:rsidR="00FA31F8" w:rsidRDefault="00FA31F8" w:rsidP="00FE10A5">
            <w:pPr>
              <w:spacing w:before="120" w:after="120"/>
              <w:jc w:val="center"/>
            </w:pPr>
            <w:r>
              <w:t>2025</w:t>
            </w:r>
          </w:p>
          <w:p w14:paraId="692DE62E" w14:textId="77777777" w:rsidR="00FA31F8" w:rsidRDefault="00FA31F8" w:rsidP="00FE10A5">
            <w:pPr>
              <w:spacing w:before="120" w:after="120"/>
              <w:jc w:val="center"/>
            </w:pPr>
            <w:r>
              <w:t>Pct.</w:t>
            </w:r>
          </w:p>
        </w:tc>
      </w:tr>
      <w:tr w:rsidR="00FA31F8" w:rsidRPr="0076585B" w14:paraId="3784958A" w14:textId="77777777" w:rsidTr="00FE10A5">
        <w:trPr>
          <w:trHeight w:val="20"/>
        </w:trPr>
        <w:tc>
          <w:tcPr>
            <w:tcW w:w="2425" w:type="dxa"/>
          </w:tcPr>
          <w:p w14:paraId="75366267" w14:textId="77777777" w:rsidR="00FA31F8" w:rsidRDefault="00FA31F8" w:rsidP="00FE10A5">
            <w:pPr>
              <w:spacing w:before="120" w:after="120"/>
            </w:pPr>
            <w:r w:rsidRPr="0076585B">
              <w:t xml:space="preserve">How much leftover or unwanted paint do you have in your home or business </w:t>
            </w:r>
            <w:proofErr w:type="gramStart"/>
            <w:r w:rsidRPr="0076585B">
              <w:t>at this time</w:t>
            </w:r>
            <w:proofErr w:type="gramEnd"/>
            <w:r w:rsidRPr="0076585B">
              <w:t xml:space="preserve">? </w:t>
            </w:r>
          </w:p>
          <w:p w14:paraId="426A0AF8" w14:textId="77777777" w:rsidR="00FA31F8" w:rsidRPr="0076585B" w:rsidRDefault="00FA31F8" w:rsidP="00FE10A5">
            <w:pPr>
              <w:spacing w:before="120" w:after="120"/>
            </w:pPr>
            <w:r w:rsidRPr="0076585B">
              <w:t xml:space="preserve">(% </w:t>
            </w:r>
            <w:r>
              <w:t>“</w:t>
            </w:r>
            <w:r w:rsidRPr="0076585B">
              <w:t>None</w:t>
            </w:r>
            <w:r>
              <w:t>”</w:t>
            </w:r>
            <w:r w:rsidRPr="0076585B">
              <w:t>)</w:t>
            </w:r>
          </w:p>
        </w:tc>
        <w:tc>
          <w:tcPr>
            <w:tcW w:w="990" w:type="dxa"/>
            <w:vAlign w:val="center"/>
          </w:tcPr>
          <w:p w14:paraId="7933A82D" w14:textId="77777777" w:rsidR="00FA31F8" w:rsidRPr="0076585B" w:rsidRDefault="00FA31F8" w:rsidP="00FE10A5">
            <w:pPr>
              <w:spacing w:before="120" w:after="120"/>
              <w:jc w:val="center"/>
            </w:pPr>
            <w:r>
              <w:t>6</w:t>
            </w:r>
            <w:r w:rsidRPr="0076585B">
              <w:t>%</w:t>
            </w:r>
          </w:p>
        </w:tc>
        <w:tc>
          <w:tcPr>
            <w:tcW w:w="900" w:type="dxa"/>
            <w:vAlign w:val="center"/>
          </w:tcPr>
          <w:p w14:paraId="4DC7CF9E" w14:textId="77777777" w:rsidR="00FA31F8" w:rsidRDefault="00FA31F8" w:rsidP="00FE10A5">
            <w:pPr>
              <w:spacing w:before="120" w:after="120"/>
              <w:jc w:val="center"/>
            </w:pPr>
            <w:r>
              <w:t>7</w:t>
            </w:r>
            <w:r w:rsidRPr="0076585B">
              <w:t>%</w:t>
            </w:r>
          </w:p>
        </w:tc>
        <w:tc>
          <w:tcPr>
            <w:tcW w:w="900" w:type="dxa"/>
            <w:vAlign w:val="center"/>
          </w:tcPr>
          <w:p w14:paraId="0574B140" w14:textId="77777777" w:rsidR="00FA31F8" w:rsidRDefault="00FA31F8" w:rsidP="00FE10A5">
            <w:pPr>
              <w:spacing w:before="120" w:after="120"/>
              <w:jc w:val="center"/>
            </w:pPr>
            <w:r>
              <w:t>11</w:t>
            </w:r>
            <w:r w:rsidRPr="0076585B">
              <w:t>%</w:t>
            </w:r>
          </w:p>
        </w:tc>
        <w:tc>
          <w:tcPr>
            <w:tcW w:w="900" w:type="dxa"/>
            <w:vAlign w:val="center"/>
          </w:tcPr>
          <w:p w14:paraId="68C09759" w14:textId="77777777" w:rsidR="00FA31F8" w:rsidRDefault="00FA31F8" w:rsidP="00FE10A5">
            <w:pPr>
              <w:spacing w:before="120" w:after="120"/>
              <w:jc w:val="center"/>
            </w:pPr>
            <w:r>
              <w:t>5%</w:t>
            </w:r>
          </w:p>
        </w:tc>
        <w:tc>
          <w:tcPr>
            <w:tcW w:w="900" w:type="dxa"/>
            <w:vAlign w:val="center"/>
          </w:tcPr>
          <w:p w14:paraId="3F7B2CE4" w14:textId="77777777" w:rsidR="00FA31F8" w:rsidRDefault="00FA31F8" w:rsidP="00FE10A5">
            <w:pPr>
              <w:spacing w:before="120" w:after="120"/>
              <w:jc w:val="center"/>
            </w:pPr>
            <w:r>
              <w:t>5%</w:t>
            </w:r>
          </w:p>
        </w:tc>
        <w:tc>
          <w:tcPr>
            <w:tcW w:w="900" w:type="dxa"/>
            <w:vAlign w:val="center"/>
          </w:tcPr>
          <w:p w14:paraId="7375EE75" w14:textId="77777777" w:rsidR="00FA31F8" w:rsidRDefault="00FA31F8" w:rsidP="00FE10A5">
            <w:pPr>
              <w:spacing w:before="120" w:after="120"/>
              <w:jc w:val="center"/>
            </w:pPr>
            <w:r>
              <w:t>8%</w:t>
            </w:r>
          </w:p>
        </w:tc>
        <w:tc>
          <w:tcPr>
            <w:tcW w:w="810" w:type="dxa"/>
            <w:vAlign w:val="center"/>
          </w:tcPr>
          <w:p w14:paraId="0E49F139" w14:textId="77777777" w:rsidR="00FA31F8" w:rsidRDefault="00FA31F8" w:rsidP="00FE10A5">
            <w:pPr>
              <w:spacing w:before="120" w:after="120"/>
              <w:jc w:val="center"/>
            </w:pPr>
            <w:r>
              <w:t>4%</w:t>
            </w:r>
          </w:p>
        </w:tc>
        <w:tc>
          <w:tcPr>
            <w:tcW w:w="810" w:type="dxa"/>
            <w:vAlign w:val="center"/>
          </w:tcPr>
          <w:p w14:paraId="45B7CEC8" w14:textId="77777777" w:rsidR="00FA31F8" w:rsidRDefault="00FA31F8" w:rsidP="00FE10A5">
            <w:pPr>
              <w:spacing w:before="120" w:after="120"/>
              <w:jc w:val="center"/>
            </w:pPr>
            <w:r>
              <w:t>8%</w:t>
            </w:r>
          </w:p>
        </w:tc>
      </w:tr>
      <w:tr w:rsidR="00FA31F8" w:rsidRPr="00E85609" w14:paraId="0B831936" w14:textId="77777777" w:rsidTr="00FE10A5">
        <w:trPr>
          <w:trHeight w:val="20"/>
        </w:trPr>
        <w:tc>
          <w:tcPr>
            <w:tcW w:w="2425" w:type="dxa"/>
            <w:vAlign w:val="center"/>
            <w:hideMark/>
          </w:tcPr>
          <w:p w14:paraId="7469A286" w14:textId="77777777" w:rsidR="00FA31F8" w:rsidRPr="0076585B" w:rsidRDefault="00FA31F8" w:rsidP="00FE10A5">
            <w:pPr>
              <w:spacing w:before="120" w:after="120"/>
            </w:pPr>
            <w:r w:rsidRPr="0076585B">
              <w:t>Have you ever taken paint somewhere to be recycled?</w:t>
            </w:r>
            <w:r>
              <w:t xml:space="preserve"> (of those aware of paint recycling)</w:t>
            </w:r>
          </w:p>
        </w:tc>
        <w:tc>
          <w:tcPr>
            <w:tcW w:w="990" w:type="dxa"/>
            <w:vAlign w:val="center"/>
            <w:hideMark/>
          </w:tcPr>
          <w:p w14:paraId="138CF541" w14:textId="77777777" w:rsidR="00FA31F8" w:rsidRPr="0076585B" w:rsidRDefault="00FA31F8" w:rsidP="00FE10A5">
            <w:pPr>
              <w:spacing w:before="120" w:after="120"/>
              <w:jc w:val="center"/>
            </w:pPr>
            <w:r>
              <w:t>60</w:t>
            </w:r>
            <w:r w:rsidRPr="0076585B">
              <w:t>%</w:t>
            </w:r>
          </w:p>
        </w:tc>
        <w:tc>
          <w:tcPr>
            <w:tcW w:w="900" w:type="dxa"/>
            <w:vAlign w:val="center"/>
            <w:hideMark/>
          </w:tcPr>
          <w:p w14:paraId="21A97AC8" w14:textId="77777777" w:rsidR="00FA31F8" w:rsidRPr="0076585B" w:rsidRDefault="00FA31F8" w:rsidP="00FE10A5">
            <w:pPr>
              <w:spacing w:before="120" w:after="120"/>
              <w:jc w:val="center"/>
            </w:pPr>
            <w:r>
              <w:t>62</w:t>
            </w:r>
            <w:r w:rsidRPr="0076585B">
              <w:t>%</w:t>
            </w:r>
          </w:p>
        </w:tc>
        <w:tc>
          <w:tcPr>
            <w:tcW w:w="900" w:type="dxa"/>
            <w:vAlign w:val="center"/>
          </w:tcPr>
          <w:p w14:paraId="7DD81F06" w14:textId="77777777" w:rsidR="00FA31F8" w:rsidRPr="0076585B" w:rsidRDefault="00FA31F8" w:rsidP="00FE10A5">
            <w:pPr>
              <w:spacing w:before="120" w:after="120"/>
              <w:jc w:val="center"/>
            </w:pPr>
            <w:r>
              <w:t>45</w:t>
            </w:r>
            <w:r w:rsidRPr="0076585B">
              <w:t>%</w:t>
            </w:r>
          </w:p>
        </w:tc>
        <w:tc>
          <w:tcPr>
            <w:tcW w:w="900" w:type="dxa"/>
            <w:vAlign w:val="center"/>
          </w:tcPr>
          <w:p w14:paraId="672B173F" w14:textId="77777777" w:rsidR="00FA31F8" w:rsidRDefault="00FA31F8" w:rsidP="00FE10A5">
            <w:pPr>
              <w:spacing w:before="120" w:after="120"/>
              <w:jc w:val="center"/>
            </w:pPr>
          </w:p>
          <w:p w14:paraId="7B27C5A4" w14:textId="77777777" w:rsidR="00FA31F8" w:rsidRDefault="00FA31F8" w:rsidP="00FE10A5">
            <w:pPr>
              <w:spacing w:before="120" w:after="120"/>
              <w:jc w:val="center"/>
            </w:pPr>
            <w:r>
              <w:t>57%</w:t>
            </w:r>
          </w:p>
          <w:p w14:paraId="3FD62B26" w14:textId="77777777" w:rsidR="00FA31F8" w:rsidRPr="0076585B" w:rsidRDefault="00FA31F8" w:rsidP="00FE10A5">
            <w:pPr>
              <w:spacing w:before="120" w:after="120"/>
              <w:jc w:val="center"/>
            </w:pPr>
          </w:p>
        </w:tc>
        <w:tc>
          <w:tcPr>
            <w:tcW w:w="900" w:type="dxa"/>
            <w:vAlign w:val="center"/>
          </w:tcPr>
          <w:p w14:paraId="16423357" w14:textId="77777777" w:rsidR="00FA31F8" w:rsidRDefault="00FA31F8" w:rsidP="00FE10A5">
            <w:pPr>
              <w:spacing w:before="120" w:after="120"/>
              <w:jc w:val="center"/>
            </w:pPr>
            <w:r>
              <w:t>68%</w:t>
            </w:r>
          </w:p>
        </w:tc>
        <w:tc>
          <w:tcPr>
            <w:tcW w:w="900" w:type="dxa"/>
            <w:vAlign w:val="center"/>
          </w:tcPr>
          <w:p w14:paraId="04B83E9E" w14:textId="77777777" w:rsidR="00FA31F8" w:rsidRDefault="00FA31F8" w:rsidP="00FE10A5">
            <w:pPr>
              <w:spacing w:before="120" w:after="120"/>
              <w:jc w:val="center"/>
            </w:pPr>
            <w:r>
              <w:t>54%</w:t>
            </w:r>
          </w:p>
        </w:tc>
        <w:tc>
          <w:tcPr>
            <w:tcW w:w="810" w:type="dxa"/>
            <w:vAlign w:val="center"/>
          </w:tcPr>
          <w:p w14:paraId="2B46D4BE" w14:textId="77777777" w:rsidR="00FA31F8" w:rsidRDefault="00FA31F8" w:rsidP="00FE10A5">
            <w:pPr>
              <w:spacing w:before="120" w:after="120"/>
              <w:jc w:val="center"/>
            </w:pPr>
            <w:r>
              <w:t>78%</w:t>
            </w:r>
          </w:p>
        </w:tc>
        <w:tc>
          <w:tcPr>
            <w:tcW w:w="810" w:type="dxa"/>
            <w:vAlign w:val="center"/>
          </w:tcPr>
          <w:p w14:paraId="575C5058" w14:textId="77777777" w:rsidR="00FA31F8" w:rsidRPr="00E85609" w:rsidRDefault="00FA31F8" w:rsidP="00FE10A5">
            <w:pPr>
              <w:spacing w:before="120" w:after="120"/>
              <w:jc w:val="center"/>
              <w:rPr>
                <w:highlight w:val="green"/>
              </w:rPr>
            </w:pPr>
            <w:r w:rsidRPr="00FC49DD">
              <w:t>51%</w:t>
            </w:r>
          </w:p>
        </w:tc>
      </w:tr>
    </w:tbl>
    <w:p w14:paraId="3F6AECE8" w14:textId="77777777" w:rsidR="00FA31F8" w:rsidRPr="00FB0F5E" w:rsidRDefault="00FA31F8" w:rsidP="00FB0F5E">
      <w:pPr>
        <w:rPr>
          <w:b/>
          <w:bCs/>
        </w:rPr>
      </w:pPr>
    </w:p>
    <w:p w14:paraId="040F5448" w14:textId="77777777" w:rsidR="00FA31F8" w:rsidRDefault="00FA31F8" w:rsidP="00FA31F8">
      <w:pPr>
        <w:pStyle w:val="Heading4"/>
      </w:pPr>
      <w:r>
        <w:t>A</w:t>
      </w:r>
      <w:r w:rsidRPr="00125973">
        <w:t>wareness Outcomes:</w:t>
      </w:r>
    </w:p>
    <w:p w14:paraId="5B20F305" w14:textId="77777777" w:rsidR="00FA31F8" w:rsidRDefault="00FA31F8" w:rsidP="00FA31F8">
      <w:pPr>
        <w:pStyle w:val="ListParagraph"/>
        <w:numPr>
          <w:ilvl w:val="0"/>
          <w:numId w:val="52"/>
        </w:numPr>
        <w:spacing w:after="240"/>
      </w:pPr>
      <w:r>
        <w:t xml:space="preserve">Half (50%) of respondents were aware of paint disposal opportunities in Colorado, such as </w:t>
      </w:r>
      <w:proofErr w:type="gramStart"/>
      <w:r>
        <w:t>drop off</w:t>
      </w:r>
      <w:proofErr w:type="gramEnd"/>
      <w:r>
        <w:t xml:space="preserve"> locations at paint stores and hazardous waste facilities.</w:t>
      </w:r>
    </w:p>
    <w:p w14:paraId="1A17EEBF" w14:textId="77777777" w:rsidR="00FA31F8" w:rsidRDefault="00FA31F8" w:rsidP="00FA31F8">
      <w:pPr>
        <w:pStyle w:val="ListParagraph"/>
        <w:numPr>
          <w:ilvl w:val="0"/>
          <w:numId w:val="52"/>
        </w:numPr>
        <w:spacing w:after="240"/>
      </w:pPr>
      <w:r>
        <w:t>16% were aware of the availability of free on-site pickup services for those with 100+ gallons of leftover paint.</w:t>
      </w:r>
    </w:p>
    <w:p w14:paraId="232EC664" w14:textId="77777777" w:rsidR="00FA31F8" w:rsidRDefault="00FA31F8" w:rsidP="00FA31F8">
      <w:pPr>
        <w:pStyle w:val="ListParagraph"/>
        <w:numPr>
          <w:ilvl w:val="0"/>
          <w:numId w:val="52"/>
        </w:numPr>
        <w:spacing w:after="240"/>
      </w:pPr>
      <w:r>
        <w:t xml:space="preserve">40% knew that paint could be recycled (disposed in such a way that it may be re-used). This question is asked after the questions above </w:t>
      </w:r>
      <w:proofErr w:type="gramStart"/>
      <w:r>
        <w:t>in order to</w:t>
      </w:r>
      <w:proofErr w:type="gramEnd"/>
      <w:r>
        <w:t xml:space="preserve"> differentiate between knowledge of drop off/pick up opportunities and recycling.</w:t>
      </w:r>
    </w:p>
    <w:p w14:paraId="547DBC39" w14:textId="77777777" w:rsidR="00FA31F8" w:rsidRPr="00277D3F" w:rsidRDefault="00FA31F8" w:rsidP="00FA31F8">
      <w:pPr>
        <w:pStyle w:val="ListParagraph"/>
        <w:numPr>
          <w:ilvl w:val="0"/>
          <w:numId w:val="52"/>
        </w:numPr>
        <w:spacing w:line="259" w:lineRule="auto"/>
        <w:rPr>
          <w:b/>
          <w:bCs/>
        </w:rPr>
      </w:pPr>
      <w:r>
        <w:t xml:space="preserve">In 2025, drop-off/pick-up knowledge was statistically similar to 2024. General paint recycling knowledge dropped from 45% to 40%, just at the level of statistical significance. </w:t>
      </w:r>
    </w:p>
    <w:p w14:paraId="76AAC500" w14:textId="77777777" w:rsidR="00FA31F8" w:rsidRPr="006D75D2" w:rsidRDefault="00FA31F8" w:rsidP="00FA31F8">
      <w:pPr>
        <w:jc w:val="center"/>
        <w:rPr>
          <w:b/>
          <w:bCs/>
        </w:rPr>
      </w:pPr>
      <w:r w:rsidRPr="006D75D2">
        <w:rPr>
          <w:b/>
          <w:bCs/>
        </w:rPr>
        <w:lastRenderedPageBreak/>
        <w:t xml:space="preserve">Comparison of </w:t>
      </w:r>
      <w:r>
        <w:rPr>
          <w:b/>
          <w:bCs/>
        </w:rPr>
        <w:t>2018</w:t>
      </w:r>
      <w:r w:rsidRPr="006D75D2">
        <w:rPr>
          <w:b/>
          <w:bCs/>
        </w:rPr>
        <w:t xml:space="preserve"> through </w:t>
      </w:r>
      <w:r>
        <w:rPr>
          <w:b/>
          <w:bCs/>
        </w:rPr>
        <w:t>2025</w:t>
      </w:r>
      <w:r w:rsidRPr="006D75D2">
        <w:rPr>
          <w:b/>
          <w:bCs/>
        </w:rPr>
        <w:t xml:space="preserve"> Awareness Outcomes</w:t>
      </w:r>
    </w:p>
    <w:p w14:paraId="1054793A" w14:textId="77777777" w:rsidR="00FA31F8" w:rsidRDefault="00FA31F8" w:rsidP="00FA31F8">
      <w:pPr>
        <w:jc w:val="center"/>
      </w:pPr>
      <w:r>
        <w:rPr>
          <w:b/>
          <w:bCs/>
        </w:rPr>
        <w:t>ALL RESPONDENTS</w:t>
      </w:r>
    </w:p>
    <w:tbl>
      <w:tblPr>
        <w:tblStyle w:val="TableGrid"/>
        <w:tblW w:w="9350" w:type="dxa"/>
        <w:tblLook w:val="04A0" w:firstRow="1" w:lastRow="0" w:firstColumn="1" w:lastColumn="0" w:noHBand="0" w:noVBand="1"/>
      </w:tblPr>
      <w:tblGrid>
        <w:gridCol w:w="2144"/>
        <w:gridCol w:w="838"/>
        <w:gridCol w:w="1048"/>
        <w:gridCol w:w="962"/>
        <w:gridCol w:w="800"/>
        <w:gridCol w:w="800"/>
        <w:gridCol w:w="949"/>
        <w:gridCol w:w="949"/>
        <w:gridCol w:w="860"/>
      </w:tblGrid>
      <w:tr w:rsidR="00FA31F8" w:rsidRPr="00410CF0" w14:paraId="5F0EBE8B" w14:textId="77777777" w:rsidTr="00FE10A5">
        <w:trPr>
          <w:trHeight w:val="20"/>
        </w:trPr>
        <w:tc>
          <w:tcPr>
            <w:tcW w:w="2144" w:type="dxa"/>
            <w:hideMark/>
          </w:tcPr>
          <w:p w14:paraId="13BB7306" w14:textId="77777777" w:rsidR="00FA31F8" w:rsidRPr="00410CF0" w:rsidRDefault="00FA31F8" w:rsidP="00FE10A5">
            <w:pPr>
              <w:spacing w:before="120" w:after="120"/>
              <w:jc w:val="center"/>
            </w:pPr>
            <w:r w:rsidRPr="00410CF0">
              <w:t>A</w:t>
            </w:r>
            <w:r>
              <w:t>wareness Trends (Question)</w:t>
            </w:r>
          </w:p>
        </w:tc>
        <w:tc>
          <w:tcPr>
            <w:tcW w:w="838" w:type="dxa"/>
            <w:vAlign w:val="center"/>
            <w:hideMark/>
          </w:tcPr>
          <w:p w14:paraId="19387590" w14:textId="77777777" w:rsidR="00FA31F8" w:rsidRDefault="00FA31F8" w:rsidP="00FE10A5">
            <w:pPr>
              <w:spacing w:before="120" w:after="120"/>
              <w:jc w:val="center"/>
            </w:pPr>
            <w:r>
              <w:t>2018</w:t>
            </w:r>
          </w:p>
          <w:p w14:paraId="2602DAA0" w14:textId="77777777" w:rsidR="00FA31F8" w:rsidRPr="00410CF0" w:rsidRDefault="00FA31F8" w:rsidP="00FE10A5">
            <w:pPr>
              <w:spacing w:before="120" w:after="120"/>
              <w:jc w:val="center"/>
            </w:pPr>
            <w:r>
              <w:t>Pct.</w:t>
            </w:r>
          </w:p>
        </w:tc>
        <w:tc>
          <w:tcPr>
            <w:tcW w:w="1048" w:type="dxa"/>
            <w:vAlign w:val="center"/>
            <w:hideMark/>
          </w:tcPr>
          <w:p w14:paraId="5689E046" w14:textId="77777777" w:rsidR="00FA31F8" w:rsidRDefault="00FA31F8" w:rsidP="00FE10A5">
            <w:pPr>
              <w:spacing w:before="120" w:after="120"/>
              <w:jc w:val="center"/>
            </w:pPr>
            <w:r>
              <w:t>2019</w:t>
            </w:r>
          </w:p>
          <w:p w14:paraId="026DC775" w14:textId="77777777" w:rsidR="00FA31F8" w:rsidRPr="00410CF0" w:rsidRDefault="00FA31F8" w:rsidP="00FE10A5">
            <w:pPr>
              <w:spacing w:before="120" w:after="120"/>
              <w:jc w:val="center"/>
            </w:pPr>
            <w:r>
              <w:t>Pct.</w:t>
            </w:r>
          </w:p>
        </w:tc>
        <w:tc>
          <w:tcPr>
            <w:tcW w:w="962" w:type="dxa"/>
            <w:vAlign w:val="center"/>
          </w:tcPr>
          <w:p w14:paraId="488987CE" w14:textId="77777777" w:rsidR="00FA31F8" w:rsidRDefault="00FA31F8" w:rsidP="00FE10A5">
            <w:pPr>
              <w:spacing w:before="120" w:after="120"/>
              <w:jc w:val="center"/>
            </w:pPr>
            <w:r>
              <w:t>2020</w:t>
            </w:r>
          </w:p>
          <w:p w14:paraId="5F2BBB6F" w14:textId="77777777" w:rsidR="00FA31F8" w:rsidRDefault="00FA31F8" w:rsidP="00FE10A5">
            <w:pPr>
              <w:spacing w:before="120" w:after="120"/>
              <w:jc w:val="center"/>
            </w:pPr>
            <w:r>
              <w:t>Pct.</w:t>
            </w:r>
          </w:p>
        </w:tc>
        <w:tc>
          <w:tcPr>
            <w:tcW w:w="800" w:type="dxa"/>
            <w:vAlign w:val="center"/>
          </w:tcPr>
          <w:p w14:paraId="2BC27AC0" w14:textId="77777777" w:rsidR="00FA31F8" w:rsidRDefault="00FA31F8" w:rsidP="00FE10A5">
            <w:pPr>
              <w:spacing w:before="120" w:after="120"/>
              <w:jc w:val="center"/>
            </w:pPr>
            <w:r>
              <w:t>2021</w:t>
            </w:r>
          </w:p>
          <w:p w14:paraId="5EEBE107" w14:textId="77777777" w:rsidR="00FA31F8" w:rsidRDefault="00FA31F8" w:rsidP="00FE10A5">
            <w:pPr>
              <w:spacing w:before="120" w:after="120"/>
              <w:jc w:val="center"/>
            </w:pPr>
            <w:r>
              <w:t>Pct.</w:t>
            </w:r>
          </w:p>
        </w:tc>
        <w:tc>
          <w:tcPr>
            <w:tcW w:w="800" w:type="dxa"/>
            <w:vAlign w:val="center"/>
          </w:tcPr>
          <w:p w14:paraId="1A24BC1C" w14:textId="77777777" w:rsidR="00FA31F8" w:rsidRDefault="00FA31F8" w:rsidP="00FE10A5">
            <w:pPr>
              <w:spacing w:before="120" w:after="120"/>
              <w:jc w:val="center"/>
            </w:pPr>
            <w:r>
              <w:t>2022</w:t>
            </w:r>
          </w:p>
          <w:p w14:paraId="0E514D99" w14:textId="77777777" w:rsidR="00FA31F8" w:rsidRDefault="00FA31F8" w:rsidP="00FE10A5">
            <w:pPr>
              <w:spacing w:before="120" w:after="120"/>
              <w:jc w:val="center"/>
            </w:pPr>
            <w:r>
              <w:t>Pct.</w:t>
            </w:r>
          </w:p>
        </w:tc>
        <w:tc>
          <w:tcPr>
            <w:tcW w:w="949" w:type="dxa"/>
            <w:vAlign w:val="center"/>
          </w:tcPr>
          <w:p w14:paraId="601AAEBD" w14:textId="77777777" w:rsidR="00FA31F8" w:rsidRDefault="00FA31F8" w:rsidP="00FE10A5">
            <w:pPr>
              <w:spacing w:before="120" w:after="120"/>
              <w:jc w:val="center"/>
            </w:pPr>
            <w:r>
              <w:t>2023</w:t>
            </w:r>
          </w:p>
          <w:p w14:paraId="7AAE5F6D" w14:textId="77777777" w:rsidR="00FA31F8" w:rsidRDefault="00FA31F8" w:rsidP="00FE10A5">
            <w:pPr>
              <w:spacing w:before="120" w:after="120"/>
              <w:jc w:val="center"/>
            </w:pPr>
            <w:r>
              <w:t>Pct.</w:t>
            </w:r>
          </w:p>
        </w:tc>
        <w:tc>
          <w:tcPr>
            <w:tcW w:w="949" w:type="dxa"/>
            <w:vAlign w:val="center"/>
          </w:tcPr>
          <w:p w14:paraId="0E8FBF7A" w14:textId="77777777" w:rsidR="00FA31F8" w:rsidRDefault="00FA31F8" w:rsidP="00FE10A5">
            <w:pPr>
              <w:spacing w:before="120" w:after="120"/>
              <w:jc w:val="center"/>
            </w:pPr>
            <w:r>
              <w:t>2024</w:t>
            </w:r>
          </w:p>
          <w:p w14:paraId="3BB16DEF" w14:textId="77777777" w:rsidR="00FA31F8" w:rsidRDefault="00FA31F8" w:rsidP="00FE10A5">
            <w:pPr>
              <w:spacing w:before="120" w:after="120"/>
              <w:jc w:val="center"/>
            </w:pPr>
            <w:r>
              <w:t>Pct.</w:t>
            </w:r>
          </w:p>
        </w:tc>
        <w:tc>
          <w:tcPr>
            <w:tcW w:w="860" w:type="dxa"/>
            <w:vAlign w:val="center"/>
          </w:tcPr>
          <w:p w14:paraId="20D32FA9" w14:textId="77777777" w:rsidR="00FA31F8" w:rsidRDefault="00FA31F8" w:rsidP="00FE10A5">
            <w:pPr>
              <w:spacing w:before="120" w:after="120"/>
              <w:jc w:val="center"/>
            </w:pPr>
            <w:r>
              <w:t>2025</w:t>
            </w:r>
          </w:p>
          <w:p w14:paraId="60D824F5" w14:textId="77777777" w:rsidR="00FA31F8" w:rsidRDefault="00FA31F8" w:rsidP="00FE10A5">
            <w:pPr>
              <w:spacing w:before="120" w:after="120"/>
              <w:jc w:val="center"/>
            </w:pPr>
            <w:r>
              <w:t>Pct.</w:t>
            </w:r>
          </w:p>
        </w:tc>
      </w:tr>
      <w:tr w:rsidR="00FA31F8" w:rsidRPr="00410CF0" w14:paraId="3ED14BC8" w14:textId="77777777" w:rsidTr="00FE10A5">
        <w:trPr>
          <w:trHeight w:val="20"/>
        </w:trPr>
        <w:tc>
          <w:tcPr>
            <w:tcW w:w="2144" w:type="dxa"/>
          </w:tcPr>
          <w:p w14:paraId="53B0B7C8" w14:textId="77777777" w:rsidR="00FA31F8" w:rsidRPr="00410CF0" w:rsidRDefault="00FA31F8" w:rsidP="00FE10A5">
            <w:pPr>
              <w:spacing w:before="120" w:after="120"/>
            </w:pPr>
            <w:r w:rsidRPr="00D54413">
              <w:t xml:space="preserve">Prior to this survey, were you aware of paint disposal opportunities in your state, such as </w:t>
            </w:r>
            <w:proofErr w:type="gramStart"/>
            <w:r w:rsidRPr="00D54413">
              <w:t>drop off</w:t>
            </w:r>
            <w:proofErr w:type="gramEnd"/>
            <w:r w:rsidRPr="00D54413">
              <w:t xml:space="preserve"> locations at paint stores and household hazardous waste facilities?</w:t>
            </w:r>
          </w:p>
        </w:tc>
        <w:tc>
          <w:tcPr>
            <w:tcW w:w="838" w:type="dxa"/>
            <w:vAlign w:val="center"/>
          </w:tcPr>
          <w:p w14:paraId="3D8752F7" w14:textId="77777777" w:rsidR="00FA31F8" w:rsidRPr="00410CF0" w:rsidRDefault="00FA31F8" w:rsidP="00FE10A5">
            <w:pPr>
              <w:spacing w:before="120" w:after="120"/>
              <w:jc w:val="center"/>
            </w:pPr>
            <w:r>
              <w:t>N/A*</w:t>
            </w:r>
          </w:p>
        </w:tc>
        <w:tc>
          <w:tcPr>
            <w:tcW w:w="1048" w:type="dxa"/>
            <w:vAlign w:val="center"/>
          </w:tcPr>
          <w:p w14:paraId="0B86A95F" w14:textId="77777777" w:rsidR="00FA31F8" w:rsidRPr="00410CF0" w:rsidRDefault="00FA31F8" w:rsidP="00FE10A5">
            <w:pPr>
              <w:spacing w:before="120" w:after="120"/>
              <w:jc w:val="center"/>
            </w:pPr>
            <w:r>
              <w:t>N/A*</w:t>
            </w:r>
          </w:p>
        </w:tc>
        <w:tc>
          <w:tcPr>
            <w:tcW w:w="962" w:type="dxa"/>
            <w:vAlign w:val="center"/>
          </w:tcPr>
          <w:p w14:paraId="481C5A9B" w14:textId="77777777" w:rsidR="00FA31F8" w:rsidRPr="00410CF0" w:rsidRDefault="00FA31F8" w:rsidP="00FE10A5">
            <w:pPr>
              <w:spacing w:before="120" w:after="120"/>
              <w:jc w:val="center"/>
            </w:pPr>
            <w:r>
              <w:t>N/A*</w:t>
            </w:r>
          </w:p>
        </w:tc>
        <w:tc>
          <w:tcPr>
            <w:tcW w:w="800" w:type="dxa"/>
            <w:vAlign w:val="center"/>
          </w:tcPr>
          <w:p w14:paraId="02CCD5E3" w14:textId="77777777" w:rsidR="00FA31F8" w:rsidRDefault="00FA31F8" w:rsidP="00FE10A5">
            <w:pPr>
              <w:spacing w:before="120" w:after="120"/>
              <w:jc w:val="center"/>
            </w:pPr>
            <w:r>
              <w:t>N/A*</w:t>
            </w:r>
          </w:p>
        </w:tc>
        <w:tc>
          <w:tcPr>
            <w:tcW w:w="800" w:type="dxa"/>
            <w:vAlign w:val="center"/>
          </w:tcPr>
          <w:p w14:paraId="07361652" w14:textId="77777777" w:rsidR="00FA31F8" w:rsidRPr="00D83736" w:rsidRDefault="00FA31F8" w:rsidP="00FE10A5">
            <w:pPr>
              <w:spacing w:before="120" w:after="120"/>
              <w:jc w:val="center"/>
            </w:pPr>
            <w:r w:rsidRPr="00D83736">
              <w:t>56%</w:t>
            </w:r>
          </w:p>
        </w:tc>
        <w:tc>
          <w:tcPr>
            <w:tcW w:w="949" w:type="dxa"/>
            <w:vAlign w:val="center"/>
          </w:tcPr>
          <w:p w14:paraId="41030BC0" w14:textId="77777777" w:rsidR="00FA31F8" w:rsidRPr="00D83736" w:rsidRDefault="00FA31F8" w:rsidP="00FE10A5">
            <w:pPr>
              <w:spacing w:before="120" w:after="120"/>
              <w:jc w:val="center"/>
            </w:pPr>
            <w:r w:rsidRPr="00D83736">
              <w:t>42%</w:t>
            </w:r>
          </w:p>
        </w:tc>
        <w:tc>
          <w:tcPr>
            <w:tcW w:w="949" w:type="dxa"/>
            <w:vAlign w:val="center"/>
          </w:tcPr>
          <w:p w14:paraId="2CE6ABEB" w14:textId="77777777" w:rsidR="00FA31F8" w:rsidRDefault="00FA31F8" w:rsidP="00FE10A5">
            <w:pPr>
              <w:spacing w:before="120" w:after="120"/>
              <w:jc w:val="center"/>
            </w:pPr>
            <w:r>
              <w:t>51%</w:t>
            </w:r>
          </w:p>
        </w:tc>
        <w:tc>
          <w:tcPr>
            <w:tcW w:w="860" w:type="dxa"/>
            <w:vAlign w:val="center"/>
          </w:tcPr>
          <w:p w14:paraId="285E257F" w14:textId="77777777" w:rsidR="00FA31F8" w:rsidRDefault="00FA31F8" w:rsidP="00FE10A5">
            <w:pPr>
              <w:spacing w:before="120" w:after="120"/>
              <w:jc w:val="center"/>
            </w:pPr>
            <w:r>
              <w:t>50%</w:t>
            </w:r>
          </w:p>
        </w:tc>
      </w:tr>
      <w:tr w:rsidR="00FA31F8" w:rsidRPr="00410CF0" w14:paraId="6B20D08A" w14:textId="77777777" w:rsidTr="00FE10A5">
        <w:trPr>
          <w:trHeight w:val="20"/>
        </w:trPr>
        <w:tc>
          <w:tcPr>
            <w:tcW w:w="2144" w:type="dxa"/>
          </w:tcPr>
          <w:p w14:paraId="7E551EE7" w14:textId="77777777" w:rsidR="00FA31F8" w:rsidRPr="00410CF0" w:rsidRDefault="00FA31F8" w:rsidP="00FE10A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38" w:type="dxa"/>
            <w:vAlign w:val="center"/>
          </w:tcPr>
          <w:p w14:paraId="228F8FA9" w14:textId="77777777" w:rsidR="00FA31F8" w:rsidRPr="00410CF0" w:rsidRDefault="00FA31F8" w:rsidP="00FE10A5">
            <w:pPr>
              <w:spacing w:before="120" w:after="120"/>
              <w:jc w:val="center"/>
            </w:pPr>
            <w:r>
              <w:t>N/A*</w:t>
            </w:r>
          </w:p>
        </w:tc>
        <w:tc>
          <w:tcPr>
            <w:tcW w:w="1048" w:type="dxa"/>
            <w:vAlign w:val="center"/>
          </w:tcPr>
          <w:p w14:paraId="78871717" w14:textId="77777777" w:rsidR="00FA31F8" w:rsidRPr="00410CF0" w:rsidRDefault="00FA31F8" w:rsidP="00FE10A5">
            <w:pPr>
              <w:spacing w:before="120" w:after="120"/>
              <w:jc w:val="center"/>
            </w:pPr>
            <w:r>
              <w:t>N/A*</w:t>
            </w:r>
          </w:p>
        </w:tc>
        <w:tc>
          <w:tcPr>
            <w:tcW w:w="962" w:type="dxa"/>
            <w:vAlign w:val="center"/>
          </w:tcPr>
          <w:p w14:paraId="718DBF3E" w14:textId="77777777" w:rsidR="00FA31F8" w:rsidRPr="00410CF0" w:rsidRDefault="00FA31F8" w:rsidP="00FE10A5">
            <w:pPr>
              <w:spacing w:before="120" w:after="120"/>
              <w:jc w:val="center"/>
            </w:pPr>
            <w:r>
              <w:t>N/A*</w:t>
            </w:r>
          </w:p>
        </w:tc>
        <w:tc>
          <w:tcPr>
            <w:tcW w:w="800" w:type="dxa"/>
            <w:vAlign w:val="center"/>
          </w:tcPr>
          <w:p w14:paraId="65EEB152" w14:textId="77777777" w:rsidR="00FA31F8" w:rsidRDefault="00FA31F8" w:rsidP="00FE10A5">
            <w:pPr>
              <w:spacing w:before="120" w:after="120"/>
              <w:jc w:val="center"/>
            </w:pPr>
            <w:r>
              <w:t>N/A*</w:t>
            </w:r>
          </w:p>
        </w:tc>
        <w:tc>
          <w:tcPr>
            <w:tcW w:w="800" w:type="dxa"/>
            <w:vAlign w:val="center"/>
          </w:tcPr>
          <w:p w14:paraId="1115841D" w14:textId="77777777" w:rsidR="00FA31F8" w:rsidRPr="00227C02" w:rsidRDefault="00FA31F8" w:rsidP="00FE10A5">
            <w:pPr>
              <w:spacing w:before="120" w:after="120"/>
              <w:jc w:val="center"/>
              <w:rPr>
                <w:highlight w:val="yellow"/>
              </w:rPr>
            </w:pPr>
            <w:r w:rsidRPr="00D83736">
              <w:t>14%</w:t>
            </w:r>
          </w:p>
        </w:tc>
        <w:tc>
          <w:tcPr>
            <w:tcW w:w="949" w:type="dxa"/>
            <w:vAlign w:val="center"/>
          </w:tcPr>
          <w:p w14:paraId="017A008A" w14:textId="77777777" w:rsidR="00FA31F8" w:rsidRPr="00227C02" w:rsidRDefault="00FA31F8" w:rsidP="00FE10A5">
            <w:pPr>
              <w:spacing w:before="120" w:after="120"/>
              <w:jc w:val="center"/>
              <w:rPr>
                <w:highlight w:val="yellow"/>
              </w:rPr>
            </w:pPr>
            <w:r w:rsidRPr="0044257A">
              <w:t>9%</w:t>
            </w:r>
          </w:p>
        </w:tc>
        <w:tc>
          <w:tcPr>
            <w:tcW w:w="949" w:type="dxa"/>
            <w:vAlign w:val="center"/>
          </w:tcPr>
          <w:p w14:paraId="407363DB" w14:textId="77777777" w:rsidR="00FA31F8" w:rsidRDefault="00FA31F8" w:rsidP="00FE10A5">
            <w:pPr>
              <w:spacing w:before="120" w:after="120"/>
              <w:jc w:val="center"/>
            </w:pPr>
            <w:r>
              <w:t>16%</w:t>
            </w:r>
          </w:p>
        </w:tc>
        <w:tc>
          <w:tcPr>
            <w:tcW w:w="860" w:type="dxa"/>
            <w:vAlign w:val="center"/>
          </w:tcPr>
          <w:p w14:paraId="25CAAB78" w14:textId="77777777" w:rsidR="00FA31F8" w:rsidRDefault="00FA31F8" w:rsidP="00FE10A5">
            <w:pPr>
              <w:spacing w:before="120" w:after="120"/>
              <w:jc w:val="center"/>
            </w:pPr>
            <w:r>
              <w:t>16%</w:t>
            </w:r>
          </w:p>
        </w:tc>
      </w:tr>
      <w:tr w:rsidR="00FA31F8" w:rsidRPr="00410CF0" w14:paraId="4F5E4538" w14:textId="77777777" w:rsidTr="00FE10A5">
        <w:trPr>
          <w:trHeight w:val="20"/>
        </w:trPr>
        <w:tc>
          <w:tcPr>
            <w:tcW w:w="2144" w:type="dxa"/>
          </w:tcPr>
          <w:p w14:paraId="64ED35F1" w14:textId="77777777" w:rsidR="00FA31F8" w:rsidRPr="00410CF0" w:rsidRDefault="00FA31F8" w:rsidP="00FE10A5">
            <w:pPr>
              <w:spacing w:before="120" w:after="120"/>
            </w:pPr>
            <w:r w:rsidRPr="00410CF0">
              <w:t>Prior to this survey, did you know that paint can be recycled</w:t>
            </w:r>
            <w:r>
              <w:t xml:space="preserve"> (disposed in such a way that it can be reused)</w:t>
            </w:r>
            <w:r w:rsidRPr="00410CF0">
              <w:t>?</w:t>
            </w:r>
          </w:p>
        </w:tc>
        <w:tc>
          <w:tcPr>
            <w:tcW w:w="838" w:type="dxa"/>
            <w:vAlign w:val="center"/>
          </w:tcPr>
          <w:p w14:paraId="7B3B4978" w14:textId="77777777" w:rsidR="00FA31F8" w:rsidRPr="00410CF0" w:rsidRDefault="00FA31F8" w:rsidP="00FE10A5">
            <w:pPr>
              <w:spacing w:before="120" w:after="120"/>
              <w:jc w:val="center"/>
            </w:pPr>
            <w:r>
              <w:t>N/A*</w:t>
            </w:r>
          </w:p>
        </w:tc>
        <w:tc>
          <w:tcPr>
            <w:tcW w:w="1048" w:type="dxa"/>
            <w:vAlign w:val="center"/>
          </w:tcPr>
          <w:p w14:paraId="2C7E8884" w14:textId="77777777" w:rsidR="00FA31F8" w:rsidRPr="00410CF0" w:rsidRDefault="00FA31F8" w:rsidP="00FE10A5">
            <w:pPr>
              <w:spacing w:before="120" w:after="120"/>
              <w:jc w:val="center"/>
            </w:pPr>
            <w:r>
              <w:t>N/A*</w:t>
            </w:r>
          </w:p>
        </w:tc>
        <w:tc>
          <w:tcPr>
            <w:tcW w:w="962" w:type="dxa"/>
            <w:vAlign w:val="center"/>
          </w:tcPr>
          <w:p w14:paraId="0D47F677" w14:textId="77777777" w:rsidR="00FA31F8" w:rsidRPr="00410CF0" w:rsidRDefault="00FA31F8" w:rsidP="00FE10A5">
            <w:pPr>
              <w:spacing w:before="120" w:after="120"/>
              <w:jc w:val="center"/>
            </w:pPr>
            <w:r>
              <w:t>N/A*</w:t>
            </w:r>
          </w:p>
        </w:tc>
        <w:tc>
          <w:tcPr>
            <w:tcW w:w="800" w:type="dxa"/>
            <w:vAlign w:val="center"/>
          </w:tcPr>
          <w:p w14:paraId="1CC6E3C9" w14:textId="77777777" w:rsidR="00FA31F8" w:rsidRDefault="00FA31F8" w:rsidP="00FE10A5">
            <w:pPr>
              <w:spacing w:before="120" w:after="120"/>
              <w:jc w:val="center"/>
            </w:pPr>
            <w:r>
              <w:t>N/A*</w:t>
            </w:r>
          </w:p>
        </w:tc>
        <w:tc>
          <w:tcPr>
            <w:tcW w:w="800" w:type="dxa"/>
            <w:vAlign w:val="center"/>
          </w:tcPr>
          <w:p w14:paraId="151D6479" w14:textId="77777777" w:rsidR="00FA31F8" w:rsidRPr="00F625F3" w:rsidRDefault="00FA31F8" w:rsidP="00FE10A5">
            <w:pPr>
              <w:spacing w:before="120" w:after="120"/>
              <w:jc w:val="center"/>
              <w:rPr>
                <w:highlight w:val="yellow"/>
              </w:rPr>
            </w:pPr>
            <w:r w:rsidRPr="00C10211">
              <w:t>45%</w:t>
            </w:r>
          </w:p>
        </w:tc>
        <w:tc>
          <w:tcPr>
            <w:tcW w:w="949" w:type="dxa"/>
            <w:vAlign w:val="center"/>
          </w:tcPr>
          <w:p w14:paraId="23A43041" w14:textId="77777777" w:rsidR="00FA31F8" w:rsidRPr="00F625F3" w:rsidRDefault="00FA31F8" w:rsidP="00FE10A5">
            <w:pPr>
              <w:spacing w:before="120" w:after="120"/>
              <w:jc w:val="center"/>
              <w:rPr>
                <w:highlight w:val="yellow"/>
              </w:rPr>
            </w:pPr>
            <w:r w:rsidRPr="008F3171">
              <w:t>33%</w:t>
            </w:r>
          </w:p>
        </w:tc>
        <w:tc>
          <w:tcPr>
            <w:tcW w:w="949" w:type="dxa"/>
            <w:vAlign w:val="center"/>
          </w:tcPr>
          <w:p w14:paraId="6CDBED3A" w14:textId="77777777" w:rsidR="00FA31F8" w:rsidRDefault="00FA31F8" w:rsidP="00FE10A5">
            <w:pPr>
              <w:spacing w:before="120" w:after="120"/>
              <w:jc w:val="center"/>
            </w:pPr>
            <w:r>
              <w:t>45%</w:t>
            </w:r>
          </w:p>
        </w:tc>
        <w:tc>
          <w:tcPr>
            <w:tcW w:w="860" w:type="dxa"/>
            <w:vAlign w:val="center"/>
          </w:tcPr>
          <w:p w14:paraId="4C28AC13" w14:textId="77777777" w:rsidR="00FA31F8" w:rsidRDefault="00FA31F8" w:rsidP="00FE10A5">
            <w:pPr>
              <w:spacing w:before="120" w:after="120"/>
              <w:jc w:val="center"/>
            </w:pPr>
            <w:r>
              <w:t>40%</w:t>
            </w:r>
          </w:p>
        </w:tc>
      </w:tr>
      <w:tr w:rsidR="00FA31F8" w:rsidRPr="00410CF0" w14:paraId="19C38BB0" w14:textId="77777777" w:rsidTr="00FE10A5">
        <w:trPr>
          <w:trHeight w:val="20"/>
        </w:trPr>
        <w:tc>
          <w:tcPr>
            <w:tcW w:w="2144" w:type="dxa"/>
            <w:hideMark/>
          </w:tcPr>
          <w:p w14:paraId="6E9259E5" w14:textId="77777777" w:rsidR="00FA31F8" w:rsidRPr="00410CF0" w:rsidRDefault="00FA31F8" w:rsidP="00FE10A5">
            <w:pPr>
              <w:spacing w:before="120" w:after="120"/>
            </w:pPr>
            <w:r w:rsidRPr="00410CF0">
              <w:t xml:space="preserve">Prior to this survey, did you </w:t>
            </w:r>
            <w:r w:rsidRPr="00410CF0">
              <w:lastRenderedPageBreak/>
              <w:t>know that paint can be recycled?</w:t>
            </w:r>
          </w:p>
        </w:tc>
        <w:tc>
          <w:tcPr>
            <w:tcW w:w="838" w:type="dxa"/>
            <w:vAlign w:val="center"/>
          </w:tcPr>
          <w:p w14:paraId="7F8F9D40" w14:textId="77777777" w:rsidR="00FA31F8" w:rsidRPr="00BE0172" w:rsidRDefault="00FA31F8" w:rsidP="00FE10A5">
            <w:pPr>
              <w:spacing w:before="120" w:after="120"/>
              <w:jc w:val="center"/>
            </w:pPr>
            <w:r w:rsidRPr="00BE0172">
              <w:lastRenderedPageBreak/>
              <w:t>43%</w:t>
            </w:r>
          </w:p>
        </w:tc>
        <w:tc>
          <w:tcPr>
            <w:tcW w:w="1048" w:type="dxa"/>
            <w:vAlign w:val="center"/>
          </w:tcPr>
          <w:p w14:paraId="43909237" w14:textId="77777777" w:rsidR="00FA31F8" w:rsidRPr="00BE0172" w:rsidRDefault="00FA31F8" w:rsidP="00FE10A5">
            <w:pPr>
              <w:spacing w:before="120" w:after="120"/>
              <w:jc w:val="center"/>
            </w:pPr>
            <w:r w:rsidRPr="00BE0172">
              <w:t>43%</w:t>
            </w:r>
          </w:p>
        </w:tc>
        <w:tc>
          <w:tcPr>
            <w:tcW w:w="962" w:type="dxa"/>
            <w:vAlign w:val="center"/>
          </w:tcPr>
          <w:p w14:paraId="1C462C76" w14:textId="77777777" w:rsidR="00FA31F8" w:rsidRPr="00BE0172" w:rsidRDefault="00FA31F8" w:rsidP="00FE10A5">
            <w:pPr>
              <w:spacing w:before="120" w:after="120"/>
              <w:jc w:val="center"/>
            </w:pPr>
            <w:r w:rsidRPr="00BE0172">
              <w:t>46%</w:t>
            </w:r>
          </w:p>
        </w:tc>
        <w:tc>
          <w:tcPr>
            <w:tcW w:w="800" w:type="dxa"/>
            <w:vAlign w:val="center"/>
          </w:tcPr>
          <w:p w14:paraId="4B247499" w14:textId="77777777" w:rsidR="00FA31F8" w:rsidRPr="00BE0172" w:rsidRDefault="00FA31F8" w:rsidP="00FE10A5">
            <w:pPr>
              <w:spacing w:before="120" w:after="120"/>
              <w:jc w:val="center"/>
            </w:pPr>
            <w:r w:rsidRPr="00BE0172">
              <w:t>43%</w:t>
            </w:r>
          </w:p>
        </w:tc>
        <w:tc>
          <w:tcPr>
            <w:tcW w:w="800" w:type="dxa"/>
            <w:vAlign w:val="center"/>
          </w:tcPr>
          <w:p w14:paraId="5099E13B" w14:textId="77777777" w:rsidR="00FA31F8" w:rsidRDefault="00FA31F8" w:rsidP="00FE10A5">
            <w:pPr>
              <w:spacing w:before="120" w:after="120"/>
              <w:jc w:val="center"/>
            </w:pPr>
            <w:r>
              <w:t>N/A*</w:t>
            </w:r>
          </w:p>
        </w:tc>
        <w:tc>
          <w:tcPr>
            <w:tcW w:w="949" w:type="dxa"/>
            <w:vAlign w:val="center"/>
          </w:tcPr>
          <w:p w14:paraId="3A62717F" w14:textId="77777777" w:rsidR="00FA31F8" w:rsidRDefault="00FA31F8" w:rsidP="00FE10A5">
            <w:pPr>
              <w:spacing w:before="120" w:after="120"/>
              <w:jc w:val="center"/>
            </w:pPr>
            <w:r>
              <w:t>N/A*</w:t>
            </w:r>
          </w:p>
        </w:tc>
        <w:tc>
          <w:tcPr>
            <w:tcW w:w="949" w:type="dxa"/>
            <w:vAlign w:val="center"/>
          </w:tcPr>
          <w:p w14:paraId="6DA8DF8A" w14:textId="77777777" w:rsidR="00FA31F8" w:rsidRDefault="00FA31F8" w:rsidP="00FE10A5">
            <w:pPr>
              <w:spacing w:before="120" w:after="120"/>
              <w:jc w:val="center"/>
            </w:pPr>
            <w:r>
              <w:t>N/A*</w:t>
            </w:r>
          </w:p>
        </w:tc>
        <w:tc>
          <w:tcPr>
            <w:tcW w:w="860" w:type="dxa"/>
            <w:vAlign w:val="center"/>
          </w:tcPr>
          <w:p w14:paraId="02949923" w14:textId="77777777" w:rsidR="00FA31F8" w:rsidRDefault="00FA31F8" w:rsidP="00FE10A5">
            <w:pPr>
              <w:spacing w:before="120" w:after="120"/>
              <w:jc w:val="center"/>
            </w:pPr>
            <w:r>
              <w:t>N/A*</w:t>
            </w:r>
          </w:p>
        </w:tc>
      </w:tr>
    </w:tbl>
    <w:p w14:paraId="7DD2ACB6" w14:textId="77777777" w:rsidR="00FA31F8" w:rsidRPr="00FB0F5E" w:rsidRDefault="00FA31F8" w:rsidP="00FB0F5E">
      <w:pPr>
        <w:rPr>
          <w:b/>
          <w:i/>
          <w:iCs/>
        </w:rPr>
      </w:pPr>
      <w:r w:rsidRPr="00FB0F5E">
        <w:rPr>
          <w:i/>
          <w:iCs/>
        </w:rPr>
        <w:t>*</w:t>
      </w:r>
      <w:proofErr w:type="gramStart"/>
      <w:r w:rsidRPr="00FB0F5E">
        <w:rPr>
          <w:i/>
          <w:iCs/>
        </w:rPr>
        <w:t>new</w:t>
      </w:r>
      <w:proofErr w:type="gramEnd"/>
      <w:r w:rsidRPr="00FB0F5E">
        <w:rPr>
          <w:i/>
          <w:iCs/>
        </w:rPr>
        <w:t xml:space="preserve"> questions or new wording starting in 2022</w:t>
      </w:r>
    </w:p>
    <w:p w14:paraId="1638C7CB" w14:textId="77777777" w:rsidR="00FA31F8" w:rsidRDefault="00FA31F8" w:rsidP="00FA31F8">
      <w:pPr>
        <w:pStyle w:val="ListParagraph"/>
        <w:numPr>
          <w:ilvl w:val="0"/>
          <w:numId w:val="52"/>
        </w:numPr>
        <w:spacing w:after="240"/>
      </w:pPr>
      <w:r w:rsidRPr="00125973">
        <w:t>Of those</w:t>
      </w:r>
      <w:r>
        <w:t xml:space="preserve"> who knew about </w:t>
      </w:r>
      <w:proofErr w:type="gramStart"/>
      <w:r>
        <w:t>paint</w:t>
      </w:r>
      <w:proofErr w:type="gramEnd"/>
      <w:r>
        <w:t xml:space="preserve"> recycling</w:t>
      </w:r>
      <w:r w:rsidRPr="00125973">
        <w:t xml:space="preserve">, </w:t>
      </w:r>
      <w:r>
        <w:t>two thirds (67</w:t>
      </w:r>
      <w:r w:rsidRPr="00125973">
        <w:t>%</w:t>
      </w:r>
      <w:r>
        <w:t>)</w:t>
      </w:r>
      <w:r w:rsidRPr="00125973">
        <w:t xml:space="preserve"> knew where to take it</w:t>
      </w:r>
      <w:r>
        <w:t xml:space="preserve"> and</w:t>
      </w:r>
      <w:r w:rsidRPr="00125973">
        <w:t xml:space="preserve"> </w:t>
      </w:r>
      <w:r>
        <w:t>about third (37</w:t>
      </w:r>
      <w:r w:rsidRPr="00445E3F">
        <w:t>%</w:t>
      </w:r>
      <w:r>
        <w:t xml:space="preserve">) knew </w:t>
      </w:r>
      <w:r w:rsidRPr="00125973">
        <w:t xml:space="preserve">about the fee added to paint purchases to support future </w:t>
      </w:r>
      <w:r>
        <w:t>recycling</w:t>
      </w:r>
      <w:r w:rsidRPr="00125973">
        <w:t>.</w:t>
      </w:r>
    </w:p>
    <w:p w14:paraId="1B556C06" w14:textId="77777777" w:rsidR="00FA31F8" w:rsidRPr="006D492F" w:rsidRDefault="00FA31F8" w:rsidP="00FA31F8">
      <w:pPr>
        <w:pStyle w:val="ListParagraph"/>
        <w:numPr>
          <w:ilvl w:val="0"/>
          <w:numId w:val="52"/>
        </w:numPr>
        <w:spacing w:after="240"/>
      </w:pPr>
      <w:r>
        <w:t xml:space="preserve">In 2025, knowledge of the recycling fee at purchase was statistically similar to 2024 </w:t>
      </w:r>
      <w:r w:rsidRPr="00994241">
        <w:t xml:space="preserve">results (39% </w:t>
      </w:r>
      <w:r>
        <w:t>and</w:t>
      </w:r>
      <w:r w:rsidRPr="00994241">
        <w:t xml:space="preserve"> 37%</w:t>
      </w:r>
      <w:r>
        <w:t>, respectively</w:t>
      </w:r>
      <w:r w:rsidRPr="00994241">
        <w:t xml:space="preserve">). Knowledge of where to take paint for recycling </w:t>
      </w:r>
      <w:r>
        <w:t>decreased</w:t>
      </w:r>
      <w:r w:rsidRPr="00994241">
        <w:t xml:space="preserve"> in </w:t>
      </w:r>
      <w:r>
        <w:t>2025</w:t>
      </w:r>
      <w:r w:rsidRPr="00994241">
        <w:t xml:space="preserve"> (from 72% to 67%)</w:t>
      </w:r>
      <w:r>
        <w:t>.</w:t>
      </w:r>
    </w:p>
    <w:p w14:paraId="371DDB47" w14:textId="77777777" w:rsidR="00FA31F8" w:rsidRPr="00972573" w:rsidRDefault="00FA31F8" w:rsidP="00FA31F8">
      <w:pPr>
        <w:jc w:val="center"/>
        <w:rPr>
          <w:b/>
          <w:bCs/>
        </w:rPr>
      </w:pPr>
      <w:r w:rsidRPr="00972573">
        <w:rPr>
          <w:b/>
          <w:bCs/>
        </w:rPr>
        <w:t xml:space="preserve">Comparison of </w:t>
      </w:r>
      <w:r>
        <w:rPr>
          <w:b/>
          <w:bCs/>
        </w:rPr>
        <w:t>2018</w:t>
      </w:r>
      <w:r w:rsidRPr="00972573">
        <w:rPr>
          <w:b/>
          <w:bCs/>
        </w:rPr>
        <w:t xml:space="preserve"> through </w:t>
      </w:r>
      <w:r>
        <w:rPr>
          <w:b/>
          <w:bCs/>
        </w:rPr>
        <w:t>2025</w:t>
      </w:r>
      <w:r w:rsidRPr="00972573">
        <w:rPr>
          <w:b/>
          <w:bCs/>
        </w:rPr>
        <w:t xml:space="preserve"> Awareness Outcomes</w:t>
      </w:r>
      <w:r>
        <w:rPr>
          <w:b/>
          <w:bCs/>
        </w:rPr>
        <w:t xml:space="preserve"> (continued)</w:t>
      </w:r>
    </w:p>
    <w:p w14:paraId="0F71F602" w14:textId="77777777" w:rsidR="00FA31F8" w:rsidRDefault="00FA31F8" w:rsidP="00FA31F8">
      <w:pPr>
        <w:jc w:val="center"/>
      </w:pPr>
      <w:r w:rsidRPr="00972573">
        <w:rPr>
          <w:b/>
          <w:bCs/>
        </w:rPr>
        <w:t>ALL RESPONDENTS</w:t>
      </w:r>
      <w:r>
        <w:rPr>
          <w:b/>
          <w:bCs/>
        </w:rPr>
        <w:t xml:space="preserve"> AWARE OF PAINT RECYCLING</w:t>
      </w:r>
    </w:p>
    <w:tbl>
      <w:tblPr>
        <w:tblStyle w:val="TableGrid"/>
        <w:tblW w:w="9350" w:type="dxa"/>
        <w:tblLook w:val="04A0" w:firstRow="1" w:lastRow="0" w:firstColumn="1" w:lastColumn="0" w:noHBand="0" w:noVBand="1"/>
      </w:tblPr>
      <w:tblGrid>
        <w:gridCol w:w="2120"/>
        <w:gridCol w:w="839"/>
        <w:gridCol w:w="1052"/>
        <w:gridCol w:w="965"/>
        <w:gridCol w:w="801"/>
        <w:gridCol w:w="801"/>
        <w:gridCol w:w="952"/>
        <w:gridCol w:w="952"/>
        <w:gridCol w:w="868"/>
      </w:tblGrid>
      <w:tr w:rsidR="00FA31F8" w:rsidRPr="00410CF0" w14:paraId="0FA70EC1" w14:textId="77777777" w:rsidTr="00FE10A5">
        <w:trPr>
          <w:trHeight w:val="20"/>
        </w:trPr>
        <w:tc>
          <w:tcPr>
            <w:tcW w:w="2120" w:type="dxa"/>
            <w:hideMark/>
          </w:tcPr>
          <w:p w14:paraId="21F75B95" w14:textId="77777777" w:rsidR="00FA31F8" w:rsidRPr="00410CF0" w:rsidRDefault="00FA31F8" w:rsidP="00FE10A5">
            <w:pPr>
              <w:spacing w:before="120" w:after="120"/>
              <w:jc w:val="center"/>
            </w:pPr>
            <w:r w:rsidRPr="00410CF0">
              <w:t>A</w:t>
            </w:r>
            <w:r>
              <w:t>wareness Trends (Question)</w:t>
            </w:r>
          </w:p>
        </w:tc>
        <w:tc>
          <w:tcPr>
            <w:tcW w:w="839" w:type="dxa"/>
            <w:vAlign w:val="center"/>
            <w:hideMark/>
          </w:tcPr>
          <w:p w14:paraId="29812717" w14:textId="77777777" w:rsidR="00FA31F8" w:rsidRDefault="00FA31F8" w:rsidP="00FE10A5">
            <w:pPr>
              <w:spacing w:before="120" w:after="120"/>
              <w:jc w:val="center"/>
            </w:pPr>
            <w:r>
              <w:t>2018</w:t>
            </w:r>
          </w:p>
          <w:p w14:paraId="5AC56D87" w14:textId="77777777" w:rsidR="00FA31F8" w:rsidRPr="00410CF0" w:rsidRDefault="00FA31F8" w:rsidP="00FE10A5">
            <w:pPr>
              <w:spacing w:before="120" w:after="120"/>
              <w:jc w:val="center"/>
            </w:pPr>
            <w:r>
              <w:t>Pct.</w:t>
            </w:r>
          </w:p>
        </w:tc>
        <w:tc>
          <w:tcPr>
            <w:tcW w:w="1052" w:type="dxa"/>
            <w:vAlign w:val="center"/>
            <w:hideMark/>
          </w:tcPr>
          <w:p w14:paraId="6307BB84" w14:textId="77777777" w:rsidR="00FA31F8" w:rsidRDefault="00FA31F8" w:rsidP="00FE10A5">
            <w:pPr>
              <w:spacing w:before="120" w:after="120"/>
              <w:jc w:val="center"/>
            </w:pPr>
            <w:r>
              <w:t>2019</w:t>
            </w:r>
          </w:p>
          <w:p w14:paraId="3AB1B13D" w14:textId="77777777" w:rsidR="00FA31F8" w:rsidRPr="00410CF0" w:rsidRDefault="00FA31F8" w:rsidP="00FE10A5">
            <w:pPr>
              <w:spacing w:before="120" w:after="120"/>
              <w:jc w:val="center"/>
            </w:pPr>
            <w:r>
              <w:t>Pct.</w:t>
            </w:r>
          </w:p>
        </w:tc>
        <w:tc>
          <w:tcPr>
            <w:tcW w:w="965" w:type="dxa"/>
            <w:vAlign w:val="center"/>
          </w:tcPr>
          <w:p w14:paraId="4DE9356B" w14:textId="77777777" w:rsidR="00FA31F8" w:rsidRDefault="00FA31F8" w:rsidP="00FE10A5">
            <w:pPr>
              <w:spacing w:before="120" w:after="120"/>
              <w:jc w:val="center"/>
            </w:pPr>
            <w:r>
              <w:t>2020</w:t>
            </w:r>
          </w:p>
          <w:p w14:paraId="06B335EC" w14:textId="77777777" w:rsidR="00FA31F8" w:rsidRDefault="00FA31F8" w:rsidP="00FE10A5">
            <w:pPr>
              <w:spacing w:before="120" w:after="120"/>
              <w:jc w:val="center"/>
            </w:pPr>
            <w:r>
              <w:t>Pct.</w:t>
            </w:r>
          </w:p>
        </w:tc>
        <w:tc>
          <w:tcPr>
            <w:tcW w:w="801" w:type="dxa"/>
            <w:vAlign w:val="center"/>
          </w:tcPr>
          <w:p w14:paraId="24284F5D" w14:textId="77777777" w:rsidR="00FA31F8" w:rsidRDefault="00FA31F8" w:rsidP="00FE10A5">
            <w:pPr>
              <w:spacing w:before="120" w:after="120"/>
              <w:jc w:val="center"/>
            </w:pPr>
            <w:r>
              <w:t>2021</w:t>
            </w:r>
          </w:p>
          <w:p w14:paraId="39797834" w14:textId="77777777" w:rsidR="00FA31F8" w:rsidRDefault="00FA31F8" w:rsidP="00FE10A5">
            <w:pPr>
              <w:spacing w:before="120" w:after="120"/>
              <w:jc w:val="center"/>
            </w:pPr>
            <w:r>
              <w:t>Pct.</w:t>
            </w:r>
          </w:p>
        </w:tc>
        <w:tc>
          <w:tcPr>
            <w:tcW w:w="801" w:type="dxa"/>
            <w:vAlign w:val="center"/>
          </w:tcPr>
          <w:p w14:paraId="04053F6E" w14:textId="77777777" w:rsidR="00FA31F8" w:rsidRDefault="00FA31F8" w:rsidP="00FE10A5">
            <w:pPr>
              <w:spacing w:before="120" w:after="120"/>
              <w:jc w:val="center"/>
            </w:pPr>
            <w:r>
              <w:t>2022</w:t>
            </w:r>
          </w:p>
          <w:p w14:paraId="585F1EF3" w14:textId="77777777" w:rsidR="00FA31F8" w:rsidRDefault="00FA31F8" w:rsidP="00FE10A5">
            <w:pPr>
              <w:spacing w:before="120" w:after="120"/>
              <w:jc w:val="center"/>
            </w:pPr>
            <w:r>
              <w:t>Pct.</w:t>
            </w:r>
          </w:p>
        </w:tc>
        <w:tc>
          <w:tcPr>
            <w:tcW w:w="952" w:type="dxa"/>
            <w:vAlign w:val="center"/>
          </w:tcPr>
          <w:p w14:paraId="54332EC3" w14:textId="77777777" w:rsidR="00FA31F8" w:rsidRDefault="00FA31F8" w:rsidP="00FE10A5">
            <w:pPr>
              <w:spacing w:before="120" w:after="120"/>
              <w:jc w:val="center"/>
            </w:pPr>
            <w:r>
              <w:t>2023</w:t>
            </w:r>
          </w:p>
          <w:p w14:paraId="4A95CA8D" w14:textId="77777777" w:rsidR="00FA31F8" w:rsidRDefault="00FA31F8" w:rsidP="00FE10A5">
            <w:pPr>
              <w:spacing w:before="120" w:after="120"/>
              <w:jc w:val="center"/>
            </w:pPr>
            <w:r>
              <w:t>Pct.</w:t>
            </w:r>
          </w:p>
        </w:tc>
        <w:tc>
          <w:tcPr>
            <w:tcW w:w="952" w:type="dxa"/>
            <w:vAlign w:val="center"/>
          </w:tcPr>
          <w:p w14:paraId="6F8869A6" w14:textId="77777777" w:rsidR="00FA31F8" w:rsidRDefault="00FA31F8" w:rsidP="00FE10A5">
            <w:pPr>
              <w:spacing w:before="120" w:after="120"/>
              <w:jc w:val="center"/>
            </w:pPr>
            <w:r>
              <w:t>2024</w:t>
            </w:r>
          </w:p>
          <w:p w14:paraId="5F49EAC2" w14:textId="77777777" w:rsidR="00FA31F8" w:rsidRDefault="00FA31F8" w:rsidP="00FE10A5">
            <w:pPr>
              <w:spacing w:before="120" w:after="120"/>
              <w:jc w:val="center"/>
            </w:pPr>
            <w:r>
              <w:t>Pct.</w:t>
            </w:r>
          </w:p>
        </w:tc>
        <w:tc>
          <w:tcPr>
            <w:tcW w:w="868" w:type="dxa"/>
            <w:vAlign w:val="center"/>
          </w:tcPr>
          <w:p w14:paraId="31BFEC12" w14:textId="77777777" w:rsidR="00FA31F8" w:rsidRDefault="00FA31F8" w:rsidP="00FE10A5">
            <w:pPr>
              <w:spacing w:before="120" w:after="120"/>
              <w:jc w:val="center"/>
            </w:pPr>
            <w:r>
              <w:t>2025</w:t>
            </w:r>
          </w:p>
          <w:p w14:paraId="2AD02EFB" w14:textId="77777777" w:rsidR="00FA31F8" w:rsidRDefault="00FA31F8" w:rsidP="00FE10A5">
            <w:pPr>
              <w:spacing w:before="120" w:after="120"/>
              <w:jc w:val="center"/>
            </w:pPr>
            <w:r>
              <w:t>Pct.</w:t>
            </w:r>
          </w:p>
        </w:tc>
      </w:tr>
      <w:tr w:rsidR="00FA31F8" w:rsidRPr="00410CF0" w14:paraId="5725AA9D" w14:textId="77777777" w:rsidTr="00FE10A5">
        <w:trPr>
          <w:trHeight w:val="20"/>
        </w:trPr>
        <w:tc>
          <w:tcPr>
            <w:tcW w:w="2120" w:type="dxa"/>
            <w:hideMark/>
          </w:tcPr>
          <w:p w14:paraId="16EDC51A" w14:textId="77777777" w:rsidR="00FA31F8" w:rsidRPr="00410CF0" w:rsidRDefault="00FA31F8" w:rsidP="00FE10A5">
            <w:pPr>
              <w:spacing w:before="120" w:after="120"/>
            </w:pPr>
            <w:r w:rsidRPr="00410CF0">
              <w:t xml:space="preserve">Are you aware that when you buy paint in </w:t>
            </w:r>
            <w:r>
              <w:t>Colorado</w:t>
            </w:r>
            <w:r w:rsidRPr="00410CF0">
              <w:t>, there is a small fee added to the price to pay</w:t>
            </w:r>
            <w:r>
              <w:t xml:space="preserve"> </w:t>
            </w:r>
            <w:r w:rsidRPr="00410CF0">
              <w:t>for a program to recycle any leftover paint you have?</w:t>
            </w:r>
          </w:p>
        </w:tc>
        <w:tc>
          <w:tcPr>
            <w:tcW w:w="839" w:type="dxa"/>
            <w:vAlign w:val="center"/>
            <w:hideMark/>
          </w:tcPr>
          <w:p w14:paraId="3AAF38C2" w14:textId="77777777" w:rsidR="00FA31F8" w:rsidRPr="00383468" w:rsidRDefault="00FA31F8" w:rsidP="00FE10A5">
            <w:pPr>
              <w:spacing w:before="120" w:after="120"/>
              <w:jc w:val="center"/>
            </w:pPr>
            <w:r w:rsidRPr="00383468">
              <w:t>45%</w:t>
            </w:r>
          </w:p>
        </w:tc>
        <w:tc>
          <w:tcPr>
            <w:tcW w:w="1052" w:type="dxa"/>
            <w:vAlign w:val="center"/>
            <w:hideMark/>
          </w:tcPr>
          <w:p w14:paraId="6F213ACC" w14:textId="77777777" w:rsidR="00FA31F8" w:rsidRPr="00383468" w:rsidRDefault="00FA31F8" w:rsidP="00FE10A5">
            <w:pPr>
              <w:spacing w:before="120" w:after="120"/>
              <w:jc w:val="center"/>
            </w:pPr>
            <w:r w:rsidRPr="00383468">
              <w:t>41%</w:t>
            </w:r>
          </w:p>
        </w:tc>
        <w:tc>
          <w:tcPr>
            <w:tcW w:w="965" w:type="dxa"/>
            <w:vAlign w:val="center"/>
          </w:tcPr>
          <w:p w14:paraId="68D99985" w14:textId="77777777" w:rsidR="00FA31F8" w:rsidRPr="00383468" w:rsidRDefault="00FA31F8" w:rsidP="00FE10A5">
            <w:pPr>
              <w:spacing w:before="120" w:after="120"/>
              <w:jc w:val="center"/>
            </w:pPr>
            <w:r w:rsidRPr="00383468">
              <w:t>53%</w:t>
            </w:r>
          </w:p>
        </w:tc>
        <w:tc>
          <w:tcPr>
            <w:tcW w:w="801" w:type="dxa"/>
            <w:vAlign w:val="center"/>
          </w:tcPr>
          <w:p w14:paraId="7EE3756E" w14:textId="77777777" w:rsidR="00FA31F8" w:rsidRPr="00287673" w:rsidRDefault="00FA31F8" w:rsidP="00FE10A5">
            <w:pPr>
              <w:spacing w:before="120" w:after="120"/>
              <w:jc w:val="center"/>
              <w:rPr>
                <w:highlight w:val="yellow"/>
              </w:rPr>
            </w:pPr>
            <w:r w:rsidRPr="008B40C5">
              <w:t>47%</w:t>
            </w:r>
          </w:p>
        </w:tc>
        <w:tc>
          <w:tcPr>
            <w:tcW w:w="801" w:type="dxa"/>
            <w:vAlign w:val="center"/>
          </w:tcPr>
          <w:p w14:paraId="771CEF4C" w14:textId="77777777" w:rsidR="00FA31F8" w:rsidRPr="00287673" w:rsidRDefault="00FA31F8" w:rsidP="00FE10A5">
            <w:pPr>
              <w:spacing w:before="120" w:after="120"/>
              <w:jc w:val="center"/>
              <w:rPr>
                <w:highlight w:val="yellow"/>
              </w:rPr>
            </w:pPr>
            <w:r w:rsidRPr="00120EC0">
              <w:t>36%</w:t>
            </w:r>
          </w:p>
        </w:tc>
        <w:tc>
          <w:tcPr>
            <w:tcW w:w="952" w:type="dxa"/>
            <w:vAlign w:val="center"/>
          </w:tcPr>
          <w:p w14:paraId="2C153DDB" w14:textId="77777777" w:rsidR="00FA31F8" w:rsidRPr="00287673" w:rsidRDefault="00FA31F8" w:rsidP="00FE10A5">
            <w:pPr>
              <w:spacing w:before="120" w:after="120"/>
              <w:jc w:val="center"/>
              <w:rPr>
                <w:highlight w:val="yellow"/>
              </w:rPr>
            </w:pPr>
            <w:r w:rsidRPr="006605D4">
              <w:t>39%</w:t>
            </w:r>
          </w:p>
        </w:tc>
        <w:tc>
          <w:tcPr>
            <w:tcW w:w="952" w:type="dxa"/>
            <w:vAlign w:val="center"/>
          </w:tcPr>
          <w:p w14:paraId="45F2CF27" w14:textId="77777777" w:rsidR="00FA31F8" w:rsidRPr="00C7085D" w:rsidRDefault="00FA31F8" w:rsidP="00FE10A5">
            <w:pPr>
              <w:spacing w:before="120" w:after="120"/>
              <w:jc w:val="center"/>
            </w:pPr>
            <w:r>
              <w:t>39%</w:t>
            </w:r>
          </w:p>
        </w:tc>
        <w:tc>
          <w:tcPr>
            <w:tcW w:w="868" w:type="dxa"/>
            <w:vAlign w:val="center"/>
          </w:tcPr>
          <w:p w14:paraId="0F01E7C8" w14:textId="77777777" w:rsidR="00FA31F8" w:rsidRDefault="00FA31F8" w:rsidP="00FE10A5">
            <w:pPr>
              <w:spacing w:before="120" w:after="120"/>
              <w:jc w:val="center"/>
            </w:pPr>
            <w:r>
              <w:t>37%</w:t>
            </w:r>
          </w:p>
        </w:tc>
      </w:tr>
      <w:tr w:rsidR="00FA31F8" w:rsidRPr="00410CF0" w14:paraId="23D9F361" w14:textId="77777777" w:rsidTr="00FE10A5">
        <w:trPr>
          <w:trHeight w:val="20"/>
        </w:trPr>
        <w:tc>
          <w:tcPr>
            <w:tcW w:w="2120" w:type="dxa"/>
            <w:hideMark/>
          </w:tcPr>
          <w:p w14:paraId="5B0F2366" w14:textId="77777777" w:rsidR="00FA31F8" w:rsidRPr="00410CF0" w:rsidRDefault="00FA31F8" w:rsidP="00FE10A5">
            <w:pPr>
              <w:spacing w:before="120" w:after="120"/>
            </w:pPr>
            <w:r w:rsidRPr="00410CF0">
              <w:t>If you wanted to take paint somewhere to be recycled, do you know where to take it?</w:t>
            </w:r>
          </w:p>
        </w:tc>
        <w:tc>
          <w:tcPr>
            <w:tcW w:w="839" w:type="dxa"/>
            <w:vAlign w:val="center"/>
            <w:hideMark/>
          </w:tcPr>
          <w:p w14:paraId="6ECDDC24" w14:textId="77777777" w:rsidR="00FA31F8" w:rsidRPr="002C2A58" w:rsidRDefault="00FA31F8" w:rsidP="00FE10A5">
            <w:pPr>
              <w:spacing w:before="120" w:after="120"/>
              <w:jc w:val="center"/>
            </w:pPr>
            <w:r w:rsidRPr="002C2A58">
              <w:t>61%</w:t>
            </w:r>
          </w:p>
        </w:tc>
        <w:tc>
          <w:tcPr>
            <w:tcW w:w="1052" w:type="dxa"/>
            <w:vAlign w:val="center"/>
            <w:hideMark/>
          </w:tcPr>
          <w:p w14:paraId="6A8333FB" w14:textId="77777777" w:rsidR="00FA31F8" w:rsidRPr="002C2A58" w:rsidRDefault="00FA31F8" w:rsidP="00FE10A5">
            <w:pPr>
              <w:spacing w:before="120" w:after="120"/>
              <w:jc w:val="center"/>
            </w:pPr>
            <w:r w:rsidRPr="002C2A58">
              <w:t>65%</w:t>
            </w:r>
          </w:p>
        </w:tc>
        <w:tc>
          <w:tcPr>
            <w:tcW w:w="965" w:type="dxa"/>
            <w:vAlign w:val="center"/>
          </w:tcPr>
          <w:p w14:paraId="466E1B65" w14:textId="77777777" w:rsidR="00FA31F8" w:rsidRPr="00287673" w:rsidRDefault="00FA31F8" w:rsidP="00FE10A5">
            <w:pPr>
              <w:spacing w:before="120" w:after="120"/>
              <w:jc w:val="center"/>
              <w:rPr>
                <w:highlight w:val="yellow"/>
              </w:rPr>
            </w:pPr>
            <w:r w:rsidRPr="0095593F">
              <w:t>65%</w:t>
            </w:r>
          </w:p>
        </w:tc>
        <w:tc>
          <w:tcPr>
            <w:tcW w:w="801" w:type="dxa"/>
            <w:vAlign w:val="center"/>
          </w:tcPr>
          <w:p w14:paraId="091DCB29" w14:textId="77777777" w:rsidR="00FA31F8" w:rsidRPr="00287673" w:rsidRDefault="00FA31F8" w:rsidP="00FE10A5">
            <w:pPr>
              <w:spacing w:before="120" w:after="120"/>
              <w:jc w:val="center"/>
              <w:rPr>
                <w:highlight w:val="yellow"/>
              </w:rPr>
            </w:pPr>
            <w:r w:rsidRPr="00062A7D">
              <w:t>63%</w:t>
            </w:r>
          </w:p>
        </w:tc>
        <w:tc>
          <w:tcPr>
            <w:tcW w:w="801" w:type="dxa"/>
            <w:vAlign w:val="center"/>
          </w:tcPr>
          <w:p w14:paraId="570792B9" w14:textId="77777777" w:rsidR="00FA31F8" w:rsidRPr="00FE5137" w:rsidRDefault="00FA31F8" w:rsidP="00FE10A5">
            <w:pPr>
              <w:spacing w:before="120" w:after="120"/>
              <w:jc w:val="center"/>
              <w:rPr>
                <w:highlight w:val="yellow"/>
              </w:rPr>
            </w:pPr>
            <w:r w:rsidRPr="0017036D">
              <w:t>47%</w:t>
            </w:r>
          </w:p>
        </w:tc>
        <w:tc>
          <w:tcPr>
            <w:tcW w:w="952" w:type="dxa"/>
            <w:vAlign w:val="center"/>
          </w:tcPr>
          <w:p w14:paraId="5894B133" w14:textId="77777777" w:rsidR="00FA31F8" w:rsidRPr="00287673" w:rsidRDefault="00FA31F8" w:rsidP="00FE10A5">
            <w:pPr>
              <w:spacing w:before="120" w:after="120"/>
              <w:jc w:val="center"/>
              <w:rPr>
                <w:highlight w:val="yellow"/>
              </w:rPr>
            </w:pPr>
            <w:r w:rsidRPr="006605D4">
              <w:t>75%</w:t>
            </w:r>
          </w:p>
        </w:tc>
        <w:tc>
          <w:tcPr>
            <w:tcW w:w="952" w:type="dxa"/>
            <w:vAlign w:val="center"/>
          </w:tcPr>
          <w:p w14:paraId="5B5EE43E" w14:textId="77777777" w:rsidR="00FA31F8" w:rsidRDefault="00FA31F8" w:rsidP="00FE10A5">
            <w:pPr>
              <w:spacing w:before="120" w:after="120"/>
              <w:jc w:val="center"/>
            </w:pPr>
            <w:r>
              <w:t>72%</w:t>
            </w:r>
          </w:p>
        </w:tc>
        <w:tc>
          <w:tcPr>
            <w:tcW w:w="868" w:type="dxa"/>
            <w:vAlign w:val="center"/>
          </w:tcPr>
          <w:p w14:paraId="6266FBE2" w14:textId="77777777" w:rsidR="00FA31F8" w:rsidRDefault="00FA31F8" w:rsidP="00FE10A5">
            <w:pPr>
              <w:spacing w:before="120" w:after="120"/>
              <w:jc w:val="center"/>
            </w:pPr>
            <w:r>
              <w:t>67%</w:t>
            </w:r>
          </w:p>
        </w:tc>
      </w:tr>
    </w:tbl>
    <w:p w14:paraId="7B5AA7C0" w14:textId="77777777" w:rsidR="00FA31F8" w:rsidRDefault="00FA31F8" w:rsidP="00FA31F8">
      <w:pPr>
        <w:rPr>
          <w:b/>
          <w:bCs/>
        </w:rPr>
      </w:pPr>
    </w:p>
    <w:p w14:paraId="5FE276F2" w14:textId="77777777" w:rsidR="00FA31F8" w:rsidRPr="00534D51" w:rsidRDefault="00FA31F8" w:rsidP="00FA31F8">
      <w:pPr>
        <w:pStyle w:val="ListParagraph"/>
        <w:numPr>
          <w:ilvl w:val="0"/>
          <w:numId w:val="50"/>
        </w:numPr>
        <w:spacing w:line="259" w:lineRule="auto"/>
        <w:rPr>
          <w:b/>
          <w:bCs/>
        </w:rPr>
      </w:pPr>
      <w:r>
        <w:t xml:space="preserve">Once again, we also analyzed the segment of end-consumer respondents who purchased in the last year to more accurately examine consumer behavior. Within this segment, general recycling awareness increased in the last year (from </w:t>
      </w:r>
      <w:r w:rsidRPr="00866949">
        <w:t>41% to</w:t>
      </w:r>
      <w:r>
        <w:t xml:space="preserve"> 45%), although the change falls within our margin of error at a 90% level of confidence. Changes were insignificant in disposal opportunity </w:t>
      </w:r>
      <w:r w:rsidRPr="00866949">
        <w:t>awareness (from 56%</w:t>
      </w:r>
      <w:r>
        <w:t xml:space="preserve"> to 55%) and the knowledge of the pick-up service (from </w:t>
      </w:r>
      <w:r w:rsidRPr="000A7396">
        <w:t>15%</w:t>
      </w:r>
      <w:r>
        <w:t xml:space="preserve"> to 16%).</w:t>
      </w:r>
    </w:p>
    <w:p w14:paraId="0DFA080B" w14:textId="77777777" w:rsidR="00FA31F8" w:rsidRDefault="00FA31F8" w:rsidP="00FA31F8">
      <w:pPr>
        <w:jc w:val="center"/>
        <w:rPr>
          <w:b/>
          <w:bCs/>
        </w:rPr>
      </w:pPr>
      <w:r>
        <w:rPr>
          <w:b/>
          <w:bCs/>
        </w:rPr>
        <w:t>C</w:t>
      </w:r>
      <w:r w:rsidRPr="00091E1B">
        <w:rPr>
          <w:b/>
          <w:bCs/>
        </w:rPr>
        <w:t xml:space="preserve">omparison of </w:t>
      </w:r>
      <w:r>
        <w:rPr>
          <w:b/>
          <w:bCs/>
        </w:rPr>
        <w:t>2018</w:t>
      </w:r>
      <w:r w:rsidRPr="00091E1B">
        <w:rPr>
          <w:b/>
          <w:bCs/>
        </w:rPr>
        <w:t xml:space="preserve"> </w:t>
      </w:r>
      <w:r>
        <w:rPr>
          <w:b/>
          <w:bCs/>
        </w:rPr>
        <w:t>through</w:t>
      </w:r>
      <w:r w:rsidRPr="00091E1B">
        <w:rPr>
          <w:b/>
          <w:bCs/>
        </w:rPr>
        <w:t xml:space="preserve"> </w:t>
      </w:r>
      <w:r>
        <w:rPr>
          <w:b/>
          <w:bCs/>
        </w:rPr>
        <w:t>2025</w:t>
      </w:r>
      <w:r w:rsidRPr="00091E1B">
        <w:rPr>
          <w:b/>
          <w:bCs/>
        </w:rPr>
        <w:t xml:space="preserve"> Awareness Outcomes</w:t>
      </w:r>
    </w:p>
    <w:p w14:paraId="4C135793" w14:textId="77777777" w:rsidR="00FA31F8" w:rsidRDefault="00FA31F8" w:rsidP="00FA31F8">
      <w:pPr>
        <w:jc w:val="center"/>
      </w:pPr>
      <w:r>
        <w:rPr>
          <w:b/>
          <w:bCs/>
        </w:rPr>
        <w:lastRenderedPageBreak/>
        <w:t>END CONSUMERS ONLY; PURCHASED PAINT IN LAST YEAR</w:t>
      </w:r>
    </w:p>
    <w:tbl>
      <w:tblPr>
        <w:tblStyle w:val="TableGrid"/>
        <w:tblW w:w="9350" w:type="dxa"/>
        <w:tblLook w:val="04A0" w:firstRow="1" w:lastRow="0" w:firstColumn="1" w:lastColumn="0" w:noHBand="0" w:noVBand="1"/>
      </w:tblPr>
      <w:tblGrid>
        <w:gridCol w:w="2309"/>
        <w:gridCol w:w="857"/>
        <w:gridCol w:w="875"/>
        <w:gridCol w:w="875"/>
        <w:gridCol w:w="875"/>
        <w:gridCol w:w="875"/>
        <w:gridCol w:w="875"/>
        <w:gridCol w:w="949"/>
        <w:gridCol w:w="860"/>
      </w:tblGrid>
      <w:tr w:rsidR="00FA31F8" w:rsidRPr="00410CF0" w14:paraId="49AD45A2" w14:textId="77777777" w:rsidTr="00FE10A5">
        <w:trPr>
          <w:trHeight w:val="20"/>
        </w:trPr>
        <w:tc>
          <w:tcPr>
            <w:tcW w:w="2309" w:type="dxa"/>
            <w:hideMark/>
          </w:tcPr>
          <w:p w14:paraId="1D138A7B" w14:textId="77777777" w:rsidR="00FA31F8" w:rsidRPr="00410CF0" w:rsidRDefault="00FA31F8" w:rsidP="00FE10A5">
            <w:pPr>
              <w:spacing w:before="120" w:after="120"/>
              <w:jc w:val="center"/>
            </w:pPr>
            <w:r w:rsidRPr="00410CF0">
              <w:t>A</w:t>
            </w:r>
            <w:r>
              <w:t>wareness Trends (Question)</w:t>
            </w:r>
          </w:p>
        </w:tc>
        <w:tc>
          <w:tcPr>
            <w:tcW w:w="857" w:type="dxa"/>
            <w:vAlign w:val="center"/>
            <w:hideMark/>
          </w:tcPr>
          <w:p w14:paraId="11B44FA0" w14:textId="77777777" w:rsidR="00FA31F8" w:rsidRDefault="00FA31F8" w:rsidP="00FE10A5">
            <w:pPr>
              <w:spacing w:before="120" w:after="120"/>
              <w:jc w:val="center"/>
            </w:pPr>
            <w:r>
              <w:t>2018</w:t>
            </w:r>
          </w:p>
          <w:p w14:paraId="4D5F76C7" w14:textId="77777777" w:rsidR="00FA31F8" w:rsidRPr="00410CF0" w:rsidRDefault="00FA31F8" w:rsidP="00FE10A5">
            <w:pPr>
              <w:spacing w:before="120" w:after="120"/>
              <w:jc w:val="center"/>
            </w:pPr>
            <w:r>
              <w:t>Pct.</w:t>
            </w:r>
          </w:p>
        </w:tc>
        <w:tc>
          <w:tcPr>
            <w:tcW w:w="875" w:type="dxa"/>
            <w:vAlign w:val="center"/>
            <w:hideMark/>
          </w:tcPr>
          <w:p w14:paraId="625C9F56" w14:textId="77777777" w:rsidR="00FA31F8" w:rsidRDefault="00FA31F8" w:rsidP="00FE10A5">
            <w:pPr>
              <w:spacing w:before="120" w:after="120"/>
              <w:jc w:val="center"/>
            </w:pPr>
            <w:r>
              <w:t>2019</w:t>
            </w:r>
          </w:p>
          <w:p w14:paraId="1659876D" w14:textId="77777777" w:rsidR="00FA31F8" w:rsidRPr="00410CF0" w:rsidRDefault="00FA31F8" w:rsidP="00FE10A5">
            <w:pPr>
              <w:spacing w:before="120" w:after="120"/>
              <w:jc w:val="center"/>
            </w:pPr>
            <w:r>
              <w:t>Pct.</w:t>
            </w:r>
          </w:p>
        </w:tc>
        <w:tc>
          <w:tcPr>
            <w:tcW w:w="875" w:type="dxa"/>
            <w:vAlign w:val="center"/>
          </w:tcPr>
          <w:p w14:paraId="03AD2AA1" w14:textId="77777777" w:rsidR="00FA31F8" w:rsidRDefault="00FA31F8" w:rsidP="00FE10A5">
            <w:pPr>
              <w:spacing w:before="120" w:after="120"/>
              <w:jc w:val="center"/>
            </w:pPr>
            <w:r>
              <w:t>2020</w:t>
            </w:r>
          </w:p>
          <w:p w14:paraId="254927A6" w14:textId="77777777" w:rsidR="00FA31F8" w:rsidRDefault="00FA31F8" w:rsidP="00FE10A5">
            <w:pPr>
              <w:spacing w:before="120" w:after="120"/>
              <w:jc w:val="center"/>
            </w:pPr>
            <w:r>
              <w:t>Pct.</w:t>
            </w:r>
          </w:p>
        </w:tc>
        <w:tc>
          <w:tcPr>
            <w:tcW w:w="875" w:type="dxa"/>
            <w:vAlign w:val="center"/>
          </w:tcPr>
          <w:p w14:paraId="0282D7E3" w14:textId="77777777" w:rsidR="00FA31F8" w:rsidRDefault="00FA31F8" w:rsidP="00FE10A5">
            <w:pPr>
              <w:spacing w:before="120" w:after="120"/>
              <w:jc w:val="center"/>
            </w:pPr>
            <w:r>
              <w:t>2021</w:t>
            </w:r>
          </w:p>
          <w:p w14:paraId="70A0C500" w14:textId="77777777" w:rsidR="00FA31F8" w:rsidRDefault="00FA31F8" w:rsidP="00FE10A5">
            <w:pPr>
              <w:spacing w:before="120" w:after="120"/>
              <w:jc w:val="center"/>
            </w:pPr>
            <w:r>
              <w:t>Pct.</w:t>
            </w:r>
          </w:p>
        </w:tc>
        <w:tc>
          <w:tcPr>
            <w:tcW w:w="875" w:type="dxa"/>
            <w:vAlign w:val="center"/>
          </w:tcPr>
          <w:p w14:paraId="62B29147" w14:textId="77777777" w:rsidR="00FA31F8" w:rsidRDefault="00FA31F8" w:rsidP="00FE10A5">
            <w:pPr>
              <w:spacing w:before="120" w:after="120"/>
              <w:jc w:val="center"/>
            </w:pPr>
            <w:r>
              <w:t>2022</w:t>
            </w:r>
          </w:p>
          <w:p w14:paraId="777C405C" w14:textId="77777777" w:rsidR="00FA31F8" w:rsidRDefault="00FA31F8" w:rsidP="00FE10A5">
            <w:pPr>
              <w:spacing w:before="120" w:after="120"/>
              <w:jc w:val="center"/>
            </w:pPr>
            <w:r>
              <w:t>Pct.</w:t>
            </w:r>
          </w:p>
        </w:tc>
        <w:tc>
          <w:tcPr>
            <w:tcW w:w="875" w:type="dxa"/>
            <w:vAlign w:val="center"/>
          </w:tcPr>
          <w:p w14:paraId="74BDF504" w14:textId="77777777" w:rsidR="00FA31F8" w:rsidRDefault="00FA31F8" w:rsidP="00FE10A5">
            <w:pPr>
              <w:spacing w:before="120" w:after="120"/>
              <w:jc w:val="center"/>
            </w:pPr>
            <w:r>
              <w:t>2023</w:t>
            </w:r>
          </w:p>
          <w:p w14:paraId="366D945D" w14:textId="77777777" w:rsidR="00FA31F8" w:rsidRDefault="00FA31F8" w:rsidP="00FE10A5">
            <w:pPr>
              <w:spacing w:before="120" w:after="120"/>
              <w:jc w:val="center"/>
            </w:pPr>
            <w:r>
              <w:t>Pct.</w:t>
            </w:r>
          </w:p>
        </w:tc>
        <w:tc>
          <w:tcPr>
            <w:tcW w:w="949" w:type="dxa"/>
            <w:vAlign w:val="center"/>
          </w:tcPr>
          <w:p w14:paraId="24E17BA5" w14:textId="77777777" w:rsidR="00FA31F8" w:rsidRDefault="00FA31F8" w:rsidP="00FE10A5">
            <w:pPr>
              <w:spacing w:before="120" w:after="120"/>
              <w:jc w:val="center"/>
            </w:pPr>
            <w:r>
              <w:t>2024</w:t>
            </w:r>
          </w:p>
          <w:p w14:paraId="795123D5" w14:textId="77777777" w:rsidR="00FA31F8" w:rsidRDefault="00FA31F8" w:rsidP="00FE10A5">
            <w:pPr>
              <w:spacing w:before="120" w:after="120"/>
              <w:jc w:val="center"/>
            </w:pPr>
            <w:r>
              <w:t>Pct.</w:t>
            </w:r>
          </w:p>
        </w:tc>
        <w:tc>
          <w:tcPr>
            <w:tcW w:w="860" w:type="dxa"/>
            <w:vAlign w:val="center"/>
          </w:tcPr>
          <w:p w14:paraId="38D899BE" w14:textId="77777777" w:rsidR="00FA31F8" w:rsidRDefault="00FA31F8" w:rsidP="00FE10A5">
            <w:pPr>
              <w:spacing w:before="120" w:after="120"/>
              <w:jc w:val="center"/>
            </w:pPr>
            <w:r>
              <w:t>2025</w:t>
            </w:r>
          </w:p>
          <w:p w14:paraId="688ECF22" w14:textId="77777777" w:rsidR="00FA31F8" w:rsidRDefault="00FA31F8" w:rsidP="00FE10A5">
            <w:pPr>
              <w:spacing w:before="120" w:after="120"/>
              <w:jc w:val="center"/>
            </w:pPr>
            <w:r>
              <w:t>Pct.</w:t>
            </w:r>
          </w:p>
        </w:tc>
      </w:tr>
      <w:tr w:rsidR="00FA31F8" w:rsidRPr="00410CF0" w14:paraId="5F8771F6" w14:textId="77777777" w:rsidTr="00FE10A5">
        <w:trPr>
          <w:trHeight w:val="20"/>
        </w:trPr>
        <w:tc>
          <w:tcPr>
            <w:tcW w:w="2309" w:type="dxa"/>
          </w:tcPr>
          <w:p w14:paraId="1755427A" w14:textId="77777777" w:rsidR="00FA31F8" w:rsidRPr="00410CF0" w:rsidRDefault="00FA31F8" w:rsidP="00FE10A5">
            <w:pPr>
              <w:spacing w:before="120" w:after="120"/>
            </w:pPr>
            <w:r w:rsidRPr="00D54413">
              <w:t xml:space="preserve">Prior to this survey, were you aware of paint disposal opportunities in your state, such as </w:t>
            </w:r>
            <w:proofErr w:type="gramStart"/>
            <w:r w:rsidRPr="00D54413">
              <w:t>drop off</w:t>
            </w:r>
            <w:proofErr w:type="gramEnd"/>
            <w:r w:rsidRPr="00D54413">
              <w:t xml:space="preserve"> locations at paint stores and household hazardous waste facilities?</w:t>
            </w:r>
          </w:p>
        </w:tc>
        <w:tc>
          <w:tcPr>
            <w:tcW w:w="857" w:type="dxa"/>
            <w:vAlign w:val="center"/>
          </w:tcPr>
          <w:p w14:paraId="3CE40801" w14:textId="77777777" w:rsidR="00FA31F8" w:rsidRPr="00410CF0" w:rsidRDefault="00FA31F8" w:rsidP="00FE10A5">
            <w:pPr>
              <w:spacing w:before="120" w:after="120"/>
              <w:jc w:val="center"/>
            </w:pPr>
            <w:r>
              <w:t>N/A*</w:t>
            </w:r>
          </w:p>
        </w:tc>
        <w:tc>
          <w:tcPr>
            <w:tcW w:w="875" w:type="dxa"/>
            <w:vAlign w:val="center"/>
          </w:tcPr>
          <w:p w14:paraId="1313E55C" w14:textId="77777777" w:rsidR="00FA31F8" w:rsidRPr="00410CF0" w:rsidRDefault="00FA31F8" w:rsidP="00FE10A5">
            <w:pPr>
              <w:spacing w:before="120" w:after="120"/>
              <w:jc w:val="center"/>
            </w:pPr>
            <w:r>
              <w:t>N/A*</w:t>
            </w:r>
          </w:p>
        </w:tc>
        <w:tc>
          <w:tcPr>
            <w:tcW w:w="875" w:type="dxa"/>
            <w:vAlign w:val="center"/>
          </w:tcPr>
          <w:p w14:paraId="7D52A979" w14:textId="77777777" w:rsidR="00FA31F8" w:rsidRPr="00410CF0" w:rsidRDefault="00FA31F8" w:rsidP="00FE10A5">
            <w:pPr>
              <w:spacing w:before="120" w:after="120"/>
              <w:jc w:val="center"/>
            </w:pPr>
            <w:r>
              <w:t>N/A*</w:t>
            </w:r>
          </w:p>
        </w:tc>
        <w:tc>
          <w:tcPr>
            <w:tcW w:w="875" w:type="dxa"/>
            <w:vAlign w:val="center"/>
          </w:tcPr>
          <w:p w14:paraId="673C89DB" w14:textId="77777777" w:rsidR="00FA31F8" w:rsidRDefault="00FA31F8" w:rsidP="00FE10A5">
            <w:pPr>
              <w:spacing w:before="120" w:after="120"/>
              <w:jc w:val="center"/>
            </w:pPr>
            <w:r>
              <w:t>N/A*</w:t>
            </w:r>
          </w:p>
        </w:tc>
        <w:tc>
          <w:tcPr>
            <w:tcW w:w="875" w:type="dxa"/>
            <w:vAlign w:val="center"/>
          </w:tcPr>
          <w:p w14:paraId="18817CFD" w14:textId="77777777" w:rsidR="00FA31F8" w:rsidRDefault="00FA31F8" w:rsidP="00FE10A5">
            <w:pPr>
              <w:spacing w:before="120" w:after="120"/>
              <w:jc w:val="center"/>
            </w:pPr>
            <w:r>
              <w:t>56%</w:t>
            </w:r>
          </w:p>
        </w:tc>
        <w:tc>
          <w:tcPr>
            <w:tcW w:w="875" w:type="dxa"/>
            <w:vAlign w:val="center"/>
          </w:tcPr>
          <w:p w14:paraId="3AA4B500" w14:textId="77777777" w:rsidR="00FA31F8" w:rsidRDefault="00FA31F8" w:rsidP="00FE10A5">
            <w:pPr>
              <w:spacing w:before="120" w:after="120"/>
              <w:jc w:val="center"/>
            </w:pPr>
            <w:r>
              <w:t>45%</w:t>
            </w:r>
          </w:p>
        </w:tc>
        <w:tc>
          <w:tcPr>
            <w:tcW w:w="949" w:type="dxa"/>
            <w:vAlign w:val="center"/>
          </w:tcPr>
          <w:p w14:paraId="5BC09897" w14:textId="77777777" w:rsidR="00FA31F8" w:rsidRDefault="00FA31F8" w:rsidP="00FE10A5">
            <w:pPr>
              <w:spacing w:before="120" w:after="120"/>
              <w:jc w:val="center"/>
            </w:pPr>
            <w:r>
              <w:t>56%</w:t>
            </w:r>
          </w:p>
        </w:tc>
        <w:tc>
          <w:tcPr>
            <w:tcW w:w="860" w:type="dxa"/>
            <w:vAlign w:val="center"/>
          </w:tcPr>
          <w:p w14:paraId="06AABFA9" w14:textId="77777777" w:rsidR="00FA31F8" w:rsidRDefault="00FA31F8" w:rsidP="00FE10A5">
            <w:pPr>
              <w:spacing w:before="120" w:after="120"/>
              <w:jc w:val="center"/>
            </w:pPr>
            <w:r>
              <w:t>55%</w:t>
            </w:r>
          </w:p>
        </w:tc>
      </w:tr>
      <w:tr w:rsidR="00FA31F8" w:rsidRPr="00410CF0" w14:paraId="63BDF0F6" w14:textId="77777777" w:rsidTr="00FE10A5">
        <w:trPr>
          <w:trHeight w:val="20"/>
        </w:trPr>
        <w:tc>
          <w:tcPr>
            <w:tcW w:w="2309" w:type="dxa"/>
          </w:tcPr>
          <w:p w14:paraId="6A2BD3B7" w14:textId="77777777" w:rsidR="00FA31F8" w:rsidRPr="00410CF0" w:rsidRDefault="00FA31F8" w:rsidP="00FE10A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57" w:type="dxa"/>
            <w:vAlign w:val="center"/>
          </w:tcPr>
          <w:p w14:paraId="2E65FC28" w14:textId="77777777" w:rsidR="00FA31F8" w:rsidRPr="00410CF0" w:rsidRDefault="00FA31F8" w:rsidP="00FE10A5">
            <w:pPr>
              <w:spacing w:before="120" w:after="120"/>
              <w:jc w:val="center"/>
            </w:pPr>
            <w:r>
              <w:t>N/A*</w:t>
            </w:r>
          </w:p>
        </w:tc>
        <w:tc>
          <w:tcPr>
            <w:tcW w:w="875" w:type="dxa"/>
            <w:vAlign w:val="center"/>
          </w:tcPr>
          <w:p w14:paraId="19875ADB" w14:textId="77777777" w:rsidR="00FA31F8" w:rsidRPr="00410CF0" w:rsidRDefault="00FA31F8" w:rsidP="00FE10A5">
            <w:pPr>
              <w:spacing w:before="120" w:after="120"/>
              <w:jc w:val="center"/>
            </w:pPr>
            <w:r>
              <w:t>N/A*</w:t>
            </w:r>
          </w:p>
        </w:tc>
        <w:tc>
          <w:tcPr>
            <w:tcW w:w="875" w:type="dxa"/>
            <w:vAlign w:val="center"/>
          </w:tcPr>
          <w:p w14:paraId="78B5529B" w14:textId="77777777" w:rsidR="00FA31F8" w:rsidRPr="00410CF0" w:rsidRDefault="00FA31F8" w:rsidP="00FE10A5">
            <w:pPr>
              <w:spacing w:before="120" w:after="120"/>
              <w:jc w:val="center"/>
            </w:pPr>
            <w:r>
              <w:t>N/A*</w:t>
            </w:r>
          </w:p>
        </w:tc>
        <w:tc>
          <w:tcPr>
            <w:tcW w:w="875" w:type="dxa"/>
            <w:vAlign w:val="center"/>
          </w:tcPr>
          <w:p w14:paraId="5F2EF659" w14:textId="77777777" w:rsidR="00FA31F8" w:rsidRDefault="00FA31F8" w:rsidP="00FE10A5">
            <w:pPr>
              <w:spacing w:before="120" w:after="120"/>
              <w:jc w:val="center"/>
            </w:pPr>
            <w:r>
              <w:t>N/A*</w:t>
            </w:r>
          </w:p>
        </w:tc>
        <w:tc>
          <w:tcPr>
            <w:tcW w:w="875" w:type="dxa"/>
            <w:vAlign w:val="center"/>
          </w:tcPr>
          <w:p w14:paraId="27AD9FB5" w14:textId="77777777" w:rsidR="00FA31F8" w:rsidRDefault="00FA31F8" w:rsidP="00FE10A5">
            <w:pPr>
              <w:spacing w:before="120" w:after="120"/>
              <w:jc w:val="center"/>
            </w:pPr>
            <w:r>
              <w:t>14%</w:t>
            </w:r>
          </w:p>
        </w:tc>
        <w:tc>
          <w:tcPr>
            <w:tcW w:w="875" w:type="dxa"/>
            <w:vAlign w:val="center"/>
          </w:tcPr>
          <w:p w14:paraId="4AD4A165" w14:textId="77777777" w:rsidR="00FA31F8" w:rsidRDefault="00FA31F8" w:rsidP="00FE10A5">
            <w:pPr>
              <w:spacing w:before="120" w:after="120"/>
              <w:jc w:val="center"/>
            </w:pPr>
            <w:r>
              <w:t>7%</w:t>
            </w:r>
          </w:p>
        </w:tc>
        <w:tc>
          <w:tcPr>
            <w:tcW w:w="949" w:type="dxa"/>
            <w:vAlign w:val="center"/>
          </w:tcPr>
          <w:p w14:paraId="5A4073D6" w14:textId="77777777" w:rsidR="00FA31F8" w:rsidRDefault="00FA31F8" w:rsidP="00FE10A5">
            <w:pPr>
              <w:spacing w:before="120" w:after="120"/>
              <w:jc w:val="center"/>
            </w:pPr>
            <w:r>
              <w:t>15%</w:t>
            </w:r>
          </w:p>
        </w:tc>
        <w:tc>
          <w:tcPr>
            <w:tcW w:w="860" w:type="dxa"/>
            <w:vAlign w:val="center"/>
          </w:tcPr>
          <w:p w14:paraId="75A8B1E7" w14:textId="77777777" w:rsidR="00FA31F8" w:rsidRDefault="00FA31F8" w:rsidP="00FE10A5">
            <w:pPr>
              <w:spacing w:before="120" w:after="120"/>
              <w:jc w:val="center"/>
            </w:pPr>
            <w:r>
              <w:t>16%</w:t>
            </w:r>
          </w:p>
        </w:tc>
      </w:tr>
      <w:tr w:rsidR="00FA31F8" w:rsidRPr="00410CF0" w14:paraId="630122DC" w14:textId="77777777" w:rsidTr="00FE10A5">
        <w:trPr>
          <w:trHeight w:val="20"/>
        </w:trPr>
        <w:tc>
          <w:tcPr>
            <w:tcW w:w="2309" w:type="dxa"/>
          </w:tcPr>
          <w:p w14:paraId="08D20BED" w14:textId="77777777" w:rsidR="00FA31F8" w:rsidRPr="00410CF0" w:rsidRDefault="00FA31F8" w:rsidP="00FE10A5">
            <w:pPr>
              <w:spacing w:before="120" w:after="120"/>
            </w:pPr>
            <w:r w:rsidRPr="00410CF0">
              <w:t>Prior to this survey, did you know that paint can be recycled</w:t>
            </w:r>
            <w:r>
              <w:t xml:space="preserve"> (disposed in such a way that it can be reused)</w:t>
            </w:r>
            <w:r w:rsidRPr="00410CF0">
              <w:t>?</w:t>
            </w:r>
          </w:p>
        </w:tc>
        <w:tc>
          <w:tcPr>
            <w:tcW w:w="857" w:type="dxa"/>
            <w:vAlign w:val="center"/>
          </w:tcPr>
          <w:p w14:paraId="7D202E8D" w14:textId="77777777" w:rsidR="00FA31F8" w:rsidRPr="00410CF0" w:rsidRDefault="00FA31F8" w:rsidP="00FE10A5">
            <w:pPr>
              <w:spacing w:before="120" w:after="120"/>
              <w:jc w:val="center"/>
            </w:pPr>
            <w:r>
              <w:t>N/A*</w:t>
            </w:r>
          </w:p>
        </w:tc>
        <w:tc>
          <w:tcPr>
            <w:tcW w:w="875" w:type="dxa"/>
            <w:vAlign w:val="center"/>
          </w:tcPr>
          <w:p w14:paraId="56A6E4E9" w14:textId="77777777" w:rsidR="00FA31F8" w:rsidRPr="00410CF0" w:rsidRDefault="00FA31F8" w:rsidP="00FE10A5">
            <w:pPr>
              <w:spacing w:before="120" w:after="120"/>
              <w:jc w:val="center"/>
            </w:pPr>
            <w:r>
              <w:t>N/A*</w:t>
            </w:r>
          </w:p>
        </w:tc>
        <w:tc>
          <w:tcPr>
            <w:tcW w:w="875" w:type="dxa"/>
            <w:vAlign w:val="center"/>
          </w:tcPr>
          <w:p w14:paraId="5BA8AB10" w14:textId="77777777" w:rsidR="00FA31F8" w:rsidRPr="00410CF0" w:rsidRDefault="00FA31F8" w:rsidP="00FE10A5">
            <w:pPr>
              <w:spacing w:before="120" w:after="120"/>
              <w:jc w:val="center"/>
            </w:pPr>
            <w:r>
              <w:t>N/A*</w:t>
            </w:r>
          </w:p>
        </w:tc>
        <w:tc>
          <w:tcPr>
            <w:tcW w:w="875" w:type="dxa"/>
            <w:vAlign w:val="center"/>
          </w:tcPr>
          <w:p w14:paraId="70B77EA5" w14:textId="77777777" w:rsidR="00FA31F8" w:rsidRDefault="00FA31F8" w:rsidP="00FE10A5">
            <w:pPr>
              <w:spacing w:before="120" w:after="120"/>
              <w:jc w:val="center"/>
            </w:pPr>
            <w:r>
              <w:t>N/A*</w:t>
            </w:r>
          </w:p>
        </w:tc>
        <w:tc>
          <w:tcPr>
            <w:tcW w:w="875" w:type="dxa"/>
            <w:vAlign w:val="center"/>
          </w:tcPr>
          <w:p w14:paraId="4A82671E" w14:textId="77777777" w:rsidR="00FA31F8" w:rsidRDefault="00FA31F8" w:rsidP="00FE10A5">
            <w:pPr>
              <w:spacing w:before="120" w:after="120"/>
              <w:jc w:val="center"/>
            </w:pPr>
            <w:r>
              <w:t>45%</w:t>
            </w:r>
          </w:p>
        </w:tc>
        <w:tc>
          <w:tcPr>
            <w:tcW w:w="875" w:type="dxa"/>
            <w:vAlign w:val="center"/>
          </w:tcPr>
          <w:p w14:paraId="07BAC863" w14:textId="77777777" w:rsidR="00FA31F8" w:rsidRDefault="00FA31F8" w:rsidP="00FE10A5">
            <w:pPr>
              <w:spacing w:before="120" w:after="120"/>
              <w:jc w:val="center"/>
            </w:pPr>
            <w:r>
              <w:t>33%</w:t>
            </w:r>
          </w:p>
        </w:tc>
        <w:tc>
          <w:tcPr>
            <w:tcW w:w="949" w:type="dxa"/>
            <w:vAlign w:val="center"/>
          </w:tcPr>
          <w:p w14:paraId="23A63351" w14:textId="77777777" w:rsidR="00FA31F8" w:rsidRDefault="00FA31F8" w:rsidP="00FE10A5">
            <w:pPr>
              <w:spacing w:before="120" w:after="120"/>
              <w:jc w:val="center"/>
            </w:pPr>
            <w:r>
              <w:t>41%</w:t>
            </w:r>
          </w:p>
        </w:tc>
        <w:tc>
          <w:tcPr>
            <w:tcW w:w="860" w:type="dxa"/>
            <w:vAlign w:val="center"/>
          </w:tcPr>
          <w:p w14:paraId="3A0B6A7D" w14:textId="77777777" w:rsidR="00FA31F8" w:rsidRDefault="00FA31F8" w:rsidP="00FE10A5">
            <w:pPr>
              <w:spacing w:before="120" w:after="120"/>
              <w:jc w:val="center"/>
            </w:pPr>
            <w:r>
              <w:t>45%</w:t>
            </w:r>
          </w:p>
        </w:tc>
      </w:tr>
    </w:tbl>
    <w:p w14:paraId="3DA34FE0" w14:textId="77777777" w:rsidR="00FA31F8" w:rsidRPr="00FB0F5E" w:rsidRDefault="00FA31F8" w:rsidP="00FB0F5E">
      <w:pPr>
        <w:rPr>
          <w:b/>
          <w:i/>
          <w:iCs/>
        </w:rPr>
      </w:pPr>
      <w:r w:rsidRPr="00FB0F5E">
        <w:rPr>
          <w:i/>
          <w:iCs/>
        </w:rPr>
        <w:t>*</w:t>
      </w:r>
      <w:proofErr w:type="gramStart"/>
      <w:r w:rsidRPr="00FB0F5E">
        <w:rPr>
          <w:i/>
          <w:iCs/>
        </w:rPr>
        <w:t>new</w:t>
      </w:r>
      <w:proofErr w:type="gramEnd"/>
      <w:r w:rsidRPr="00FB0F5E">
        <w:rPr>
          <w:i/>
          <w:iCs/>
        </w:rPr>
        <w:t xml:space="preserve"> questions or new wording starting in 2023</w:t>
      </w:r>
    </w:p>
    <w:p w14:paraId="3D3C2B2D" w14:textId="77777777" w:rsidR="00FA31F8" w:rsidRPr="00B320F2" w:rsidRDefault="00FA31F8" w:rsidP="00FA31F8">
      <w:pPr>
        <w:pStyle w:val="ListParagraph"/>
        <w:numPr>
          <w:ilvl w:val="0"/>
          <w:numId w:val="50"/>
        </w:numPr>
        <w:spacing w:line="259" w:lineRule="auto"/>
        <w:rPr>
          <w:b/>
          <w:bCs/>
        </w:rPr>
      </w:pPr>
      <w:r>
        <w:t xml:space="preserve">Among recent end-consumer purchasers aware of paint recycling, both fee awareness and drop-off location knowledge dropped in 2025. While the former change fell within our margin of error, the latter dropped significantly to levels more in line with those achieved prior to 2023. </w:t>
      </w:r>
    </w:p>
    <w:p w14:paraId="48513F47" w14:textId="77777777" w:rsidR="00FA31F8" w:rsidRDefault="00FA31F8" w:rsidP="00FA31F8">
      <w:pPr>
        <w:jc w:val="center"/>
        <w:rPr>
          <w:b/>
          <w:bCs/>
        </w:rPr>
      </w:pPr>
      <w:r>
        <w:rPr>
          <w:b/>
          <w:bCs/>
        </w:rPr>
        <w:t>C</w:t>
      </w:r>
      <w:r w:rsidRPr="00091E1B">
        <w:rPr>
          <w:b/>
          <w:bCs/>
        </w:rPr>
        <w:t xml:space="preserve">omparison of </w:t>
      </w:r>
      <w:r>
        <w:rPr>
          <w:b/>
          <w:bCs/>
        </w:rPr>
        <w:t>2018</w:t>
      </w:r>
      <w:r w:rsidRPr="00091E1B">
        <w:rPr>
          <w:b/>
          <w:bCs/>
        </w:rPr>
        <w:t xml:space="preserve"> </w:t>
      </w:r>
      <w:r>
        <w:rPr>
          <w:b/>
          <w:bCs/>
        </w:rPr>
        <w:t>through</w:t>
      </w:r>
      <w:r w:rsidRPr="00091E1B">
        <w:rPr>
          <w:b/>
          <w:bCs/>
        </w:rPr>
        <w:t xml:space="preserve"> </w:t>
      </w:r>
      <w:r>
        <w:rPr>
          <w:b/>
          <w:bCs/>
        </w:rPr>
        <w:t>2025</w:t>
      </w:r>
      <w:r w:rsidRPr="00091E1B">
        <w:rPr>
          <w:b/>
          <w:bCs/>
        </w:rPr>
        <w:t xml:space="preserve"> Awareness Outcomes</w:t>
      </w:r>
      <w:r>
        <w:rPr>
          <w:b/>
          <w:bCs/>
        </w:rPr>
        <w:t xml:space="preserve"> (continued)</w:t>
      </w:r>
    </w:p>
    <w:p w14:paraId="6FF57024" w14:textId="77777777" w:rsidR="00FA31F8" w:rsidRDefault="00FA31F8" w:rsidP="00FA31F8">
      <w:pPr>
        <w:jc w:val="center"/>
        <w:rPr>
          <w:b/>
          <w:bCs/>
        </w:rPr>
      </w:pPr>
      <w:r>
        <w:rPr>
          <w:b/>
          <w:bCs/>
        </w:rPr>
        <w:t xml:space="preserve">END CONSUMERS ONLY; PURCHASED PAINT IN LAST YEAR AND </w:t>
      </w:r>
    </w:p>
    <w:p w14:paraId="35DBFDC1" w14:textId="77777777" w:rsidR="00FA31F8" w:rsidRDefault="00FA31F8" w:rsidP="00FA31F8">
      <w:pPr>
        <w:jc w:val="center"/>
      </w:pPr>
      <w:r>
        <w:rPr>
          <w:b/>
          <w:bCs/>
        </w:rPr>
        <w:lastRenderedPageBreak/>
        <w:t>AWARE OF PAINT RECYCLING</w:t>
      </w:r>
    </w:p>
    <w:tbl>
      <w:tblPr>
        <w:tblStyle w:val="TableGrid"/>
        <w:tblW w:w="9350" w:type="dxa"/>
        <w:tblLook w:val="04A0" w:firstRow="1" w:lastRow="0" w:firstColumn="1" w:lastColumn="0" w:noHBand="0" w:noVBand="1"/>
      </w:tblPr>
      <w:tblGrid>
        <w:gridCol w:w="2291"/>
        <w:gridCol w:w="859"/>
        <w:gridCol w:w="876"/>
        <w:gridCol w:w="876"/>
        <w:gridCol w:w="876"/>
        <w:gridCol w:w="876"/>
        <w:gridCol w:w="876"/>
        <w:gridCol w:w="952"/>
        <w:gridCol w:w="868"/>
      </w:tblGrid>
      <w:tr w:rsidR="00FA31F8" w:rsidRPr="00410CF0" w14:paraId="052DEBF6" w14:textId="77777777" w:rsidTr="00FE10A5">
        <w:trPr>
          <w:trHeight w:val="20"/>
        </w:trPr>
        <w:tc>
          <w:tcPr>
            <w:tcW w:w="2291" w:type="dxa"/>
            <w:hideMark/>
          </w:tcPr>
          <w:p w14:paraId="53A2A583" w14:textId="77777777" w:rsidR="00FA31F8" w:rsidRPr="00410CF0" w:rsidRDefault="00FA31F8" w:rsidP="00FE10A5">
            <w:pPr>
              <w:spacing w:before="120" w:after="120"/>
              <w:jc w:val="center"/>
            </w:pPr>
            <w:r w:rsidRPr="00410CF0">
              <w:t>A</w:t>
            </w:r>
            <w:r>
              <w:t>wareness Trends (Question)</w:t>
            </w:r>
          </w:p>
        </w:tc>
        <w:tc>
          <w:tcPr>
            <w:tcW w:w="859" w:type="dxa"/>
            <w:vAlign w:val="center"/>
            <w:hideMark/>
          </w:tcPr>
          <w:p w14:paraId="21B4689C" w14:textId="77777777" w:rsidR="00FA31F8" w:rsidRDefault="00FA31F8" w:rsidP="00FE10A5">
            <w:pPr>
              <w:spacing w:before="120" w:after="120"/>
              <w:jc w:val="center"/>
            </w:pPr>
            <w:r>
              <w:t>2018</w:t>
            </w:r>
          </w:p>
          <w:p w14:paraId="211DF03B" w14:textId="77777777" w:rsidR="00FA31F8" w:rsidRPr="00410CF0" w:rsidRDefault="00FA31F8" w:rsidP="00FE10A5">
            <w:pPr>
              <w:spacing w:before="120" w:after="120"/>
              <w:jc w:val="center"/>
            </w:pPr>
            <w:r>
              <w:t>Pct.</w:t>
            </w:r>
          </w:p>
        </w:tc>
        <w:tc>
          <w:tcPr>
            <w:tcW w:w="876" w:type="dxa"/>
            <w:vAlign w:val="center"/>
            <w:hideMark/>
          </w:tcPr>
          <w:p w14:paraId="1495CCD2" w14:textId="77777777" w:rsidR="00FA31F8" w:rsidRDefault="00FA31F8" w:rsidP="00FE10A5">
            <w:pPr>
              <w:spacing w:before="120" w:after="120"/>
              <w:jc w:val="center"/>
            </w:pPr>
            <w:r>
              <w:t>2019</w:t>
            </w:r>
          </w:p>
          <w:p w14:paraId="51DF4F68" w14:textId="77777777" w:rsidR="00FA31F8" w:rsidRPr="00410CF0" w:rsidRDefault="00FA31F8" w:rsidP="00FE10A5">
            <w:pPr>
              <w:spacing w:before="120" w:after="120"/>
              <w:jc w:val="center"/>
            </w:pPr>
            <w:r>
              <w:t>Pct.</w:t>
            </w:r>
          </w:p>
        </w:tc>
        <w:tc>
          <w:tcPr>
            <w:tcW w:w="876" w:type="dxa"/>
            <w:vAlign w:val="center"/>
          </w:tcPr>
          <w:p w14:paraId="7EF62EAE" w14:textId="77777777" w:rsidR="00FA31F8" w:rsidRDefault="00FA31F8" w:rsidP="00FE10A5">
            <w:pPr>
              <w:spacing w:before="120" w:after="120"/>
              <w:jc w:val="center"/>
            </w:pPr>
            <w:r>
              <w:t>2020</w:t>
            </w:r>
          </w:p>
          <w:p w14:paraId="4569CA9D" w14:textId="77777777" w:rsidR="00FA31F8" w:rsidRDefault="00FA31F8" w:rsidP="00FE10A5">
            <w:pPr>
              <w:spacing w:before="120" w:after="120"/>
              <w:jc w:val="center"/>
            </w:pPr>
            <w:r>
              <w:t>Pct.</w:t>
            </w:r>
          </w:p>
        </w:tc>
        <w:tc>
          <w:tcPr>
            <w:tcW w:w="876" w:type="dxa"/>
            <w:vAlign w:val="center"/>
          </w:tcPr>
          <w:p w14:paraId="068EB730" w14:textId="77777777" w:rsidR="00FA31F8" w:rsidRDefault="00FA31F8" w:rsidP="00FE10A5">
            <w:pPr>
              <w:spacing w:before="120" w:after="120"/>
              <w:jc w:val="center"/>
            </w:pPr>
            <w:r>
              <w:t>2021</w:t>
            </w:r>
          </w:p>
          <w:p w14:paraId="2C167139" w14:textId="77777777" w:rsidR="00FA31F8" w:rsidRDefault="00FA31F8" w:rsidP="00FE10A5">
            <w:pPr>
              <w:spacing w:before="120" w:after="120"/>
              <w:jc w:val="center"/>
            </w:pPr>
            <w:r>
              <w:t>Pct.</w:t>
            </w:r>
          </w:p>
        </w:tc>
        <w:tc>
          <w:tcPr>
            <w:tcW w:w="876" w:type="dxa"/>
            <w:vAlign w:val="center"/>
          </w:tcPr>
          <w:p w14:paraId="740267CD" w14:textId="77777777" w:rsidR="00FA31F8" w:rsidRDefault="00FA31F8" w:rsidP="00FE10A5">
            <w:pPr>
              <w:spacing w:before="120" w:after="120"/>
              <w:jc w:val="center"/>
            </w:pPr>
            <w:r>
              <w:t>2022</w:t>
            </w:r>
          </w:p>
          <w:p w14:paraId="1B552A59" w14:textId="77777777" w:rsidR="00FA31F8" w:rsidRDefault="00FA31F8" w:rsidP="00FE10A5">
            <w:pPr>
              <w:spacing w:before="120" w:after="120"/>
              <w:jc w:val="center"/>
            </w:pPr>
            <w:r>
              <w:t>Pct.</w:t>
            </w:r>
          </w:p>
        </w:tc>
        <w:tc>
          <w:tcPr>
            <w:tcW w:w="876" w:type="dxa"/>
            <w:vAlign w:val="center"/>
          </w:tcPr>
          <w:p w14:paraId="2D464A03" w14:textId="77777777" w:rsidR="00FA31F8" w:rsidRDefault="00FA31F8" w:rsidP="00FE10A5">
            <w:pPr>
              <w:spacing w:before="120" w:after="120"/>
              <w:jc w:val="center"/>
            </w:pPr>
            <w:r>
              <w:t>2023</w:t>
            </w:r>
          </w:p>
          <w:p w14:paraId="7C9218F9" w14:textId="77777777" w:rsidR="00FA31F8" w:rsidRDefault="00FA31F8" w:rsidP="00FE10A5">
            <w:pPr>
              <w:spacing w:before="120" w:after="120"/>
              <w:jc w:val="center"/>
            </w:pPr>
            <w:r>
              <w:t>Pct.</w:t>
            </w:r>
          </w:p>
        </w:tc>
        <w:tc>
          <w:tcPr>
            <w:tcW w:w="952" w:type="dxa"/>
            <w:vAlign w:val="center"/>
          </w:tcPr>
          <w:p w14:paraId="0BD4F807" w14:textId="77777777" w:rsidR="00FA31F8" w:rsidRDefault="00FA31F8" w:rsidP="00FE10A5">
            <w:pPr>
              <w:spacing w:before="120" w:after="120"/>
              <w:jc w:val="center"/>
            </w:pPr>
            <w:r>
              <w:t>2024</w:t>
            </w:r>
          </w:p>
          <w:p w14:paraId="043BE9DB" w14:textId="77777777" w:rsidR="00FA31F8" w:rsidRDefault="00FA31F8" w:rsidP="00FE10A5">
            <w:pPr>
              <w:spacing w:before="120" w:after="120"/>
              <w:jc w:val="center"/>
            </w:pPr>
            <w:r>
              <w:t>Pct.</w:t>
            </w:r>
          </w:p>
        </w:tc>
        <w:tc>
          <w:tcPr>
            <w:tcW w:w="868" w:type="dxa"/>
            <w:vAlign w:val="center"/>
          </w:tcPr>
          <w:p w14:paraId="09872AB6" w14:textId="77777777" w:rsidR="00FA31F8" w:rsidRDefault="00FA31F8" w:rsidP="00FE10A5">
            <w:pPr>
              <w:spacing w:before="120" w:after="120"/>
              <w:jc w:val="center"/>
            </w:pPr>
            <w:r>
              <w:t>2025</w:t>
            </w:r>
          </w:p>
          <w:p w14:paraId="217E4BC8" w14:textId="77777777" w:rsidR="00FA31F8" w:rsidRDefault="00FA31F8" w:rsidP="00FE10A5">
            <w:pPr>
              <w:spacing w:before="120" w:after="120"/>
              <w:jc w:val="center"/>
            </w:pPr>
            <w:r>
              <w:t>Pct.</w:t>
            </w:r>
          </w:p>
        </w:tc>
      </w:tr>
      <w:tr w:rsidR="00FA31F8" w:rsidRPr="00183240" w14:paraId="2C0ED4DA" w14:textId="77777777" w:rsidTr="00FE10A5">
        <w:trPr>
          <w:trHeight w:val="20"/>
        </w:trPr>
        <w:tc>
          <w:tcPr>
            <w:tcW w:w="2291" w:type="dxa"/>
            <w:hideMark/>
          </w:tcPr>
          <w:p w14:paraId="4DC1E79A" w14:textId="77777777" w:rsidR="00FA31F8" w:rsidRPr="00410CF0" w:rsidRDefault="00FA31F8" w:rsidP="00FE10A5">
            <w:pPr>
              <w:spacing w:before="120" w:after="120"/>
            </w:pPr>
            <w:r w:rsidRPr="00410CF0">
              <w:t xml:space="preserve">Are you aware that when you buy paint in </w:t>
            </w:r>
            <w:r>
              <w:t>Colorado</w:t>
            </w:r>
            <w:r w:rsidRPr="00410CF0">
              <w:t>, there is a small fee added to the price to pay</w:t>
            </w:r>
            <w:r>
              <w:t xml:space="preserve"> </w:t>
            </w:r>
            <w:r w:rsidRPr="00410CF0">
              <w:t>for a program to recycle any leftover paint you have?</w:t>
            </w:r>
          </w:p>
        </w:tc>
        <w:tc>
          <w:tcPr>
            <w:tcW w:w="859" w:type="dxa"/>
            <w:vAlign w:val="center"/>
          </w:tcPr>
          <w:p w14:paraId="22DED15E" w14:textId="77777777" w:rsidR="00FA31F8" w:rsidRPr="00183240" w:rsidRDefault="00FA31F8" w:rsidP="00FE10A5">
            <w:pPr>
              <w:spacing w:before="120" w:after="120"/>
              <w:jc w:val="center"/>
            </w:pPr>
            <w:r w:rsidRPr="00183240">
              <w:t>36%</w:t>
            </w:r>
          </w:p>
        </w:tc>
        <w:tc>
          <w:tcPr>
            <w:tcW w:w="876" w:type="dxa"/>
            <w:vAlign w:val="center"/>
          </w:tcPr>
          <w:p w14:paraId="5912D57E" w14:textId="77777777" w:rsidR="00FA31F8" w:rsidRPr="00183240" w:rsidRDefault="00FA31F8" w:rsidP="00FE10A5">
            <w:pPr>
              <w:spacing w:before="120" w:after="120"/>
              <w:jc w:val="center"/>
            </w:pPr>
            <w:r w:rsidRPr="00183240">
              <w:t>44%</w:t>
            </w:r>
          </w:p>
        </w:tc>
        <w:tc>
          <w:tcPr>
            <w:tcW w:w="876" w:type="dxa"/>
            <w:vAlign w:val="center"/>
          </w:tcPr>
          <w:p w14:paraId="42953484" w14:textId="77777777" w:rsidR="00FA31F8" w:rsidRPr="00183240" w:rsidRDefault="00FA31F8" w:rsidP="00FE10A5">
            <w:pPr>
              <w:spacing w:before="120" w:after="120"/>
              <w:jc w:val="center"/>
            </w:pPr>
            <w:r w:rsidRPr="00183240">
              <w:t>45%</w:t>
            </w:r>
          </w:p>
        </w:tc>
        <w:tc>
          <w:tcPr>
            <w:tcW w:w="876" w:type="dxa"/>
            <w:vAlign w:val="center"/>
          </w:tcPr>
          <w:p w14:paraId="710C7B73" w14:textId="77777777" w:rsidR="00FA31F8" w:rsidRPr="00183240" w:rsidRDefault="00FA31F8" w:rsidP="00FE10A5">
            <w:pPr>
              <w:spacing w:before="120" w:after="120"/>
              <w:jc w:val="center"/>
            </w:pPr>
            <w:r w:rsidRPr="00183240">
              <w:t>49%</w:t>
            </w:r>
          </w:p>
        </w:tc>
        <w:tc>
          <w:tcPr>
            <w:tcW w:w="876" w:type="dxa"/>
            <w:vAlign w:val="center"/>
          </w:tcPr>
          <w:p w14:paraId="06E8E045" w14:textId="77777777" w:rsidR="00FA31F8" w:rsidRPr="00183240" w:rsidRDefault="00FA31F8" w:rsidP="00FE10A5">
            <w:pPr>
              <w:spacing w:before="120" w:after="120"/>
              <w:jc w:val="center"/>
            </w:pPr>
            <w:r w:rsidRPr="00183240">
              <w:t>40%</w:t>
            </w:r>
          </w:p>
        </w:tc>
        <w:tc>
          <w:tcPr>
            <w:tcW w:w="876" w:type="dxa"/>
            <w:vAlign w:val="center"/>
          </w:tcPr>
          <w:p w14:paraId="2EF0635A" w14:textId="77777777" w:rsidR="00FA31F8" w:rsidRPr="00183240" w:rsidRDefault="00FA31F8" w:rsidP="00FE10A5">
            <w:pPr>
              <w:spacing w:before="120" w:after="120"/>
              <w:jc w:val="center"/>
            </w:pPr>
            <w:r w:rsidRPr="00183240">
              <w:t>29%</w:t>
            </w:r>
          </w:p>
        </w:tc>
        <w:tc>
          <w:tcPr>
            <w:tcW w:w="952" w:type="dxa"/>
            <w:vAlign w:val="center"/>
          </w:tcPr>
          <w:p w14:paraId="57203495" w14:textId="77777777" w:rsidR="00FA31F8" w:rsidRPr="00183240" w:rsidRDefault="00FA31F8" w:rsidP="00FE10A5">
            <w:pPr>
              <w:spacing w:before="120" w:after="120"/>
              <w:jc w:val="center"/>
            </w:pPr>
            <w:r w:rsidRPr="00183240">
              <w:t>40%</w:t>
            </w:r>
          </w:p>
        </w:tc>
        <w:tc>
          <w:tcPr>
            <w:tcW w:w="868" w:type="dxa"/>
            <w:vAlign w:val="center"/>
          </w:tcPr>
          <w:p w14:paraId="098E1D83" w14:textId="77777777" w:rsidR="00FA31F8" w:rsidRPr="00183240" w:rsidRDefault="00FA31F8" w:rsidP="00FE10A5">
            <w:pPr>
              <w:spacing w:before="120" w:after="120"/>
              <w:jc w:val="center"/>
            </w:pPr>
            <w:r w:rsidRPr="00183240">
              <w:t>36%</w:t>
            </w:r>
          </w:p>
        </w:tc>
      </w:tr>
      <w:tr w:rsidR="00FA31F8" w:rsidRPr="00183240" w14:paraId="32077F36" w14:textId="77777777" w:rsidTr="00FE10A5">
        <w:trPr>
          <w:trHeight w:val="20"/>
        </w:trPr>
        <w:tc>
          <w:tcPr>
            <w:tcW w:w="2291" w:type="dxa"/>
            <w:hideMark/>
          </w:tcPr>
          <w:p w14:paraId="500873C1" w14:textId="77777777" w:rsidR="00FA31F8" w:rsidRPr="00410CF0" w:rsidRDefault="00FA31F8" w:rsidP="00FE10A5">
            <w:pPr>
              <w:spacing w:before="120" w:after="120"/>
            </w:pPr>
            <w:r w:rsidRPr="00410CF0">
              <w:t>If you wanted to take paint somewhere to be recycled, do you know where to take it?</w:t>
            </w:r>
          </w:p>
        </w:tc>
        <w:tc>
          <w:tcPr>
            <w:tcW w:w="859" w:type="dxa"/>
            <w:vAlign w:val="center"/>
            <w:hideMark/>
          </w:tcPr>
          <w:p w14:paraId="6F4D94AB" w14:textId="77777777" w:rsidR="00FA31F8" w:rsidRPr="00183240" w:rsidRDefault="00FA31F8" w:rsidP="00FE10A5">
            <w:pPr>
              <w:spacing w:before="120" w:after="120"/>
              <w:jc w:val="center"/>
            </w:pPr>
            <w:r w:rsidRPr="00183240">
              <w:t>60%</w:t>
            </w:r>
          </w:p>
        </w:tc>
        <w:tc>
          <w:tcPr>
            <w:tcW w:w="876" w:type="dxa"/>
            <w:vAlign w:val="center"/>
            <w:hideMark/>
          </w:tcPr>
          <w:p w14:paraId="0E4D50FF" w14:textId="77777777" w:rsidR="00FA31F8" w:rsidRPr="00183240" w:rsidRDefault="00FA31F8" w:rsidP="00FE10A5">
            <w:pPr>
              <w:spacing w:before="120" w:after="120"/>
              <w:jc w:val="center"/>
            </w:pPr>
            <w:r w:rsidRPr="00183240">
              <w:t>69%</w:t>
            </w:r>
          </w:p>
        </w:tc>
        <w:tc>
          <w:tcPr>
            <w:tcW w:w="876" w:type="dxa"/>
            <w:vAlign w:val="center"/>
          </w:tcPr>
          <w:p w14:paraId="4728F744" w14:textId="77777777" w:rsidR="00FA31F8" w:rsidRPr="00183240" w:rsidRDefault="00FA31F8" w:rsidP="00FE10A5">
            <w:pPr>
              <w:spacing w:before="120" w:after="120"/>
              <w:jc w:val="center"/>
            </w:pPr>
            <w:r w:rsidRPr="00183240">
              <w:t>61%</w:t>
            </w:r>
          </w:p>
        </w:tc>
        <w:tc>
          <w:tcPr>
            <w:tcW w:w="876" w:type="dxa"/>
            <w:vAlign w:val="center"/>
          </w:tcPr>
          <w:p w14:paraId="09A2C120" w14:textId="77777777" w:rsidR="00FA31F8" w:rsidRPr="00183240" w:rsidRDefault="00FA31F8" w:rsidP="00FE10A5">
            <w:pPr>
              <w:spacing w:before="120" w:after="120"/>
              <w:jc w:val="center"/>
            </w:pPr>
            <w:r w:rsidRPr="00183240">
              <w:t>69%</w:t>
            </w:r>
          </w:p>
        </w:tc>
        <w:tc>
          <w:tcPr>
            <w:tcW w:w="876" w:type="dxa"/>
            <w:vAlign w:val="center"/>
          </w:tcPr>
          <w:p w14:paraId="43D79ECC" w14:textId="77777777" w:rsidR="00FA31F8" w:rsidRPr="00183240" w:rsidRDefault="00FA31F8" w:rsidP="00FE10A5">
            <w:pPr>
              <w:spacing w:before="120" w:after="120"/>
              <w:jc w:val="center"/>
            </w:pPr>
            <w:r w:rsidRPr="00183240">
              <w:t>60%</w:t>
            </w:r>
          </w:p>
        </w:tc>
        <w:tc>
          <w:tcPr>
            <w:tcW w:w="876" w:type="dxa"/>
            <w:vAlign w:val="center"/>
          </w:tcPr>
          <w:p w14:paraId="41F3DE76" w14:textId="77777777" w:rsidR="00FA31F8" w:rsidRPr="00183240" w:rsidRDefault="00FA31F8" w:rsidP="00FE10A5">
            <w:pPr>
              <w:spacing w:before="120" w:after="120"/>
              <w:jc w:val="center"/>
            </w:pPr>
            <w:r w:rsidRPr="00183240">
              <w:t>76%</w:t>
            </w:r>
          </w:p>
        </w:tc>
        <w:tc>
          <w:tcPr>
            <w:tcW w:w="952" w:type="dxa"/>
            <w:vAlign w:val="center"/>
          </w:tcPr>
          <w:p w14:paraId="43AA335A" w14:textId="77777777" w:rsidR="00FA31F8" w:rsidRPr="00183240" w:rsidRDefault="00FA31F8" w:rsidP="00FE10A5">
            <w:pPr>
              <w:spacing w:before="120" w:after="120"/>
              <w:jc w:val="center"/>
            </w:pPr>
            <w:r w:rsidRPr="00183240">
              <w:t>81%</w:t>
            </w:r>
          </w:p>
        </w:tc>
        <w:tc>
          <w:tcPr>
            <w:tcW w:w="868" w:type="dxa"/>
            <w:vAlign w:val="center"/>
          </w:tcPr>
          <w:p w14:paraId="7380DF68" w14:textId="77777777" w:rsidR="00FA31F8" w:rsidRPr="00183240" w:rsidRDefault="00FA31F8" w:rsidP="00FE10A5">
            <w:pPr>
              <w:spacing w:before="120" w:after="120"/>
              <w:jc w:val="center"/>
            </w:pPr>
            <w:r w:rsidRPr="00183240">
              <w:t>68%</w:t>
            </w:r>
          </w:p>
        </w:tc>
      </w:tr>
    </w:tbl>
    <w:p w14:paraId="64A7F9C8" w14:textId="77777777" w:rsidR="00FA31F8" w:rsidRDefault="00FA31F8" w:rsidP="00FA31F8">
      <w:pPr>
        <w:rPr>
          <w:rFonts w:ascii="Symbol" w:hAnsi="Symbol"/>
          <w:bCs/>
          <w:highlight w:val="lightGray"/>
        </w:rPr>
      </w:pPr>
      <w:r>
        <w:rPr>
          <w:rFonts w:ascii="Symbol" w:hAnsi="Symbol"/>
          <w:bCs/>
          <w:highlight w:val="lightGray"/>
        </w:rPr>
        <w:br w:type="page"/>
      </w:r>
    </w:p>
    <w:p w14:paraId="1B264C38" w14:textId="77777777" w:rsidR="00FA31F8" w:rsidRPr="002B766E" w:rsidRDefault="00FA31F8" w:rsidP="00FA31F8">
      <w:pPr>
        <w:pStyle w:val="ListParagraph"/>
        <w:numPr>
          <w:ilvl w:val="0"/>
          <w:numId w:val="50"/>
        </w:numPr>
        <w:spacing w:after="240"/>
        <w:rPr>
          <w:b/>
          <w:bCs/>
        </w:rPr>
      </w:pPr>
      <w:r>
        <w:lastRenderedPageBreak/>
        <w:t xml:space="preserve">Respondents were asked how familiar they were with various best practices </w:t>
      </w:r>
      <w:proofErr w:type="gramStart"/>
      <w:r>
        <w:t>relative</w:t>
      </w:r>
      <w:proofErr w:type="gramEnd"/>
      <w:r>
        <w:t xml:space="preserve"> to </w:t>
      </w:r>
      <w:proofErr w:type="gramStart"/>
      <w:r>
        <w:t>paint</w:t>
      </w:r>
      <w:proofErr w:type="gramEnd"/>
      <w:r>
        <w:t xml:space="preserve"> storage. Around two thirds of respondents were familiar with the practices of keeping paint away from freezing temperatures (69%),</w:t>
      </w:r>
      <w:r w:rsidRPr="004F2D7F">
        <w:t xml:space="preserve"> </w:t>
      </w:r>
      <w:r>
        <w:t>using a rubber mallet when putting the lid back on the paint can (62%) and cleaning the rim before putting the lid back on (60%). Around half of respondents knew they should keep paint away from rain and damp locations (53%) and use a paint key (50%). A small percentage (12%) weren’t aware of any of these paint storage best practices.</w:t>
      </w:r>
    </w:p>
    <w:p w14:paraId="2746BCAA" w14:textId="77777777" w:rsidR="00FA31F8" w:rsidRPr="00451571" w:rsidRDefault="00FA31F8" w:rsidP="00FA31F8">
      <w:pPr>
        <w:ind w:left="720" w:right="720"/>
        <w:jc w:val="center"/>
        <w:rPr>
          <w:b/>
          <w:bCs/>
        </w:rPr>
      </w:pPr>
      <w:r w:rsidRPr="00DF0254">
        <w:rPr>
          <w:b/>
          <w:bCs/>
        </w:rPr>
        <w:t xml:space="preserve">Question: </w:t>
      </w:r>
      <w:r w:rsidRPr="00C6785F">
        <w:rPr>
          <w:b/>
          <w:bCs/>
        </w:rPr>
        <w:t xml:space="preserve">Below is a list of best practices when it comes to </w:t>
      </w:r>
      <w:proofErr w:type="gramStart"/>
      <w:r w:rsidRPr="00C6785F">
        <w:rPr>
          <w:b/>
          <w:bCs/>
        </w:rPr>
        <w:t>paint</w:t>
      </w:r>
      <w:proofErr w:type="gramEnd"/>
      <w:r w:rsidRPr="00C6785F">
        <w:rPr>
          <w:b/>
          <w:bCs/>
        </w:rPr>
        <w:t xml:space="preserve"> storage. Which best practices were you aware of before taking this survey? Select all that apply.</w:t>
      </w:r>
      <w:r>
        <w:rPr>
          <w:b/>
          <w:bCs/>
        </w:rPr>
        <w:t xml:space="preserve"> </w:t>
      </w:r>
      <w:r w:rsidRPr="001A3BAB">
        <w:rPr>
          <w:b/>
          <w:bCs/>
        </w:rPr>
        <w:t xml:space="preserve">(Sample Size: </w:t>
      </w:r>
      <w:r>
        <w:rPr>
          <w:b/>
          <w:bCs/>
        </w:rPr>
        <w:t>250</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FA31F8" w:rsidRPr="006F0864" w14:paraId="6A4DC6A0" w14:textId="77777777" w:rsidTr="00FE10A5">
        <w:trPr>
          <w:trHeight w:val="432"/>
        </w:trPr>
        <w:tc>
          <w:tcPr>
            <w:tcW w:w="6532" w:type="dxa"/>
            <w:vAlign w:val="center"/>
            <w:hideMark/>
          </w:tcPr>
          <w:p w14:paraId="5FC081B3" w14:textId="77777777" w:rsidR="00FA31F8" w:rsidRPr="006F0864" w:rsidRDefault="00FA31F8" w:rsidP="00FE10A5">
            <w:pPr>
              <w:jc w:val="center"/>
            </w:pPr>
            <w:r>
              <w:t>Answer</w:t>
            </w:r>
          </w:p>
        </w:tc>
        <w:tc>
          <w:tcPr>
            <w:tcW w:w="2458" w:type="dxa"/>
            <w:vAlign w:val="center"/>
            <w:hideMark/>
          </w:tcPr>
          <w:p w14:paraId="773C95DA" w14:textId="77777777" w:rsidR="00FA31F8" w:rsidRPr="006F0864" w:rsidRDefault="00FA31F8" w:rsidP="00FE10A5">
            <w:pPr>
              <w:jc w:val="center"/>
            </w:pPr>
            <w:r>
              <w:t>Percent</w:t>
            </w:r>
          </w:p>
        </w:tc>
      </w:tr>
      <w:tr w:rsidR="00FA31F8" w:rsidRPr="006F0864" w14:paraId="737FC9FA" w14:textId="77777777" w:rsidTr="00FE10A5">
        <w:trPr>
          <w:trHeight w:val="432"/>
        </w:trPr>
        <w:tc>
          <w:tcPr>
            <w:tcW w:w="6532" w:type="dxa"/>
            <w:vAlign w:val="bottom"/>
          </w:tcPr>
          <w:p w14:paraId="44C9E0AF" w14:textId="77777777" w:rsidR="00FA31F8" w:rsidRPr="00A121D4" w:rsidRDefault="00FA31F8" w:rsidP="00FE10A5">
            <w:pPr>
              <w:spacing w:before="120" w:after="120"/>
              <w:rPr>
                <w:color w:val="333333"/>
              </w:rPr>
            </w:pPr>
            <w:r w:rsidRPr="00A121D4">
              <w:rPr>
                <w:color w:val="333333"/>
              </w:rPr>
              <w:t>Keep paint away from freezing temperatures.</w:t>
            </w:r>
          </w:p>
        </w:tc>
        <w:tc>
          <w:tcPr>
            <w:tcW w:w="2458" w:type="dxa"/>
            <w:vAlign w:val="center"/>
          </w:tcPr>
          <w:p w14:paraId="0FBD7D62" w14:textId="77777777" w:rsidR="00FA31F8" w:rsidRDefault="00FA31F8" w:rsidP="00FE10A5">
            <w:pPr>
              <w:spacing w:before="120" w:after="120"/>
              <w:jc w:val="center"/>
              <w:rPr>
                <w:color w:val="333333"/>
              </w:rPr>
            </w:pPr>
            <w:r>
              <w:rPr>
                <w:color w:val="333333"/>
              </w:rPr>
              <w:t>69</w:t>
            </w:r>
            <w:r w:rsidRPr="00633852">
              <w:rPr>
                <w:color w:val="333333"/>
              </w:rPr>
              <w:t>%</w:t>
            </w:r>
          </w:p>
        </w:tc>
      </w:tr>
      <w:tr w:rsidR="00FA31F8" w:rsidRPr="006F0864" w14:paraId="373F1250" w14:textId="77777777" w:rsidTr="00FE10A5">
        <w:trPr>
          <w:trHeight w:val="432"/>
        </w:trPr>
        <w:tc>
          <w:tcPr>
            <w:tcW w:w="6532" w:type="dxa"/>
            <w:vAlign w:val="bottom"/>
          </w:tcPr>
          <w:p w14:paraId="08747090" w14:textId="77777777" w:rsidR="00FA31F8" w:rsidRPr="00A121D4" w:rsidRDefault="00FA31F8" w:rsidP="00FE10A5">
            <w:pPr>
              <w:spacing w:before="120" w:after="120"/>
              <w:rPr>
                <w:color w:val="333333"/>
              </w:rPr>
            </w:pPr>
            <w:r w:rsidRPr="00A121D4">
              <w:rPr>
                <w:color w:val="333333"/>
              </w:rPr>
              <w:t>When putting the lid back on the can, tap it with a rubber mallet instead of pounding it with a hammer to prevent the lid from bending.</w:t>
            </w:r>
          </w:p>
        </w:tc>
        <w:tc>
          <w:tcPr>
            <w:tcW w:w="2458" w:type="dxa"/>
            <w:vAlign w:val="center"/>
          </w:tcPr>
          <w:p w14:paraId="760EF7A3" w14:textId="77777777" w:rsidR="00FA31F8" w:rsidRDefault="00FA31F8" w:rsidP="00FE10A5">
            <w:pPr>
              <w:spacing w:before="120" w:after="120"/>
              <w:jc w:val="center"/>
              <w:rPr>
                <w:color w:val="333333"/>
              </w:rPr>
            </w:pPr>
            <w:r>
              <w:rPr>
                <w:color w:val="333333"/>
              </w:rPr>
              <w:t>62</w:t>
            </w:r>
            <w:r w:rsidRPr="00633852">
              <w:rPr>
                <w:color w:val="333333"/>
              </w:rPr>
              <w:t>%</w:t>
            </w:r>
          </w:p>
        </w:tc>
      </w:tr>
      <w:tr w:rsidR="00FA31F8" w:rsidRPr="006F0864" w14:paraId="493D31E0" w14:textId="77777777" w:rsidTr="00FE10A5">
        <w:trPr>
          <w:trHeight w:val="432"/>
        </w:trPr>
        <w:tc>
          <w:tcPr>
            <w:tcW w:w="6532" w:type="dxa"/>
            <w:vAlign w:val="bottom"/>
          </w:tcPr>
          <w:p w14:paraId="09AE68B3" w14:textId="77777777" w:rsidR="00FA31F8" w:rsidRPr="00A121D4" w:rsidRDefault="00FA31F8" w:rsidP="00FE10A5">
            <w:pPr>
              <w:spacing w:before="120" w:after="120"/>
              <w:rPr>
                <w:color w:val="333333"/>
              </w:rPr>
            </w:pPr>
            <w:r w:rsidRPr="00A121D4">
              <w:rPr>
                <w:color w:val="333333"/>
              </w:rPr>
              <w:t>Clean any paint out of the container’s rim before putting the lid back on.</w:t>
            </w:r>
          </w:p>
        </w:tc>
        <w:tc>
          <w:tcPr>
            <w:tcW w:w="2458" w:type="dxa"/>
            <w:vAlign w:val="center"/>
          </w:tcPr>
          <w:p w14:paraId="02F34225" w14:textId="77777777" w:rsidR="00FA31F8" w:rsidRDefault="00FA31F8" w:rsidP="00FE10A5">
            <w:pPr>
              <w:spacing w:before="120" w:after="120"/>
              <w:jc w:val="center"/>
              <w:rPr>
                <w:color w:val="333333"/>
              </w:rPr>
            </w:pPr>
            <w:r>
              <w:rPr>
                <w:color w:val="333333"/>
              </w:rPr>
              <w:t>60</w:t>
            </w:r>
            <w:r w:rsidRPr="00633852">
              <w:rPr>
                <w:color w:val="333333"/>
              </w:rPr>
              <w:t>%</w:t>
            </w:r>
          </w:p>
        </w:tc>
      </w:tr>
      <w:tr w:rsidR="00FA31F8" w:rsidRPr="006F0864" w14:paraId="53F4F56D" w14:textId="77777777" w:rsidTr="00FE10A5">
        <w:trPr>
          <w:trHeight w:val="432"/>
        </w:trPr>
        <w:tc>
          <w:tcPr>
            <w:tcW w:w="6532" w:type="dxa"/>
            <w:vAlign w:val="bottom"/>
            <w:hideMark/>
          </w:tcPr>
          <w:p w14:paraId="4BAF2D34" w14:textId="77777777" w:rsidR="00FA31F8" w:rsidRPr="00A121D4" w:rsidRDefault="00FA31F8" w:rsidP="00FE10A5">
            <w:pPr>
              <w:spacing w:before="120" w:after="120"/>
            </w:pPr>
            <w:r w:rsidRPr="00A121D4">
              <w:rPr>
                <w:color w:val="333333"/>
              </w:rPr>
              <w:t>Keep paint away from rain or damp locations.</w:t>
            </w:r>
          </w:p>
        </w:tc>
        <w:tc>
          <w:tcPr>
            <w:tcW w:w="2458" w:type="dxa"/>
            <w:vAlign w:val="center"/>
            <w:hideMark/>
          </w:tcPr>
          <w:p w14:paraId="1A65F1AB" w14:textId="77777777" w:rsidR="00FA31F8" w:rsidRPr="00633852" w:rsidRDefault="00FA31F8" w:rsidP="00FE10A5">
            <w:pPr>
              <w:spacing w:before="120" w:after="120"/>
              <w:jc w:val="center"/>
            </w:pPr>
            <w:r>
              <w:rPr>
                <w:color w:val="333333"/>
              </w:rPr>
              <w:t>53</w:t>
            </w:r>
            <w:r w:rsidRPr="00633852">
              <w:rPr>
                <w:color w:val="333333"/>
              </w:rPr>
              <w:t>%</w:t>
            </w:r>
          </w:p>
        </w:tc>
      </w:tr>
      <w:tr w:rsidR="00FA31F8" w:rsidRPr="006F0864" w14:paraId="28673F09" w14:textId="77777777" w:rsidTr="00FE10A5">
        <w:trPr>
          <w:trHeight w:val="432"/>
        </w:trPr>
        <w:tc>
          <w:tcPr>
            <w:tcW w:w="6532" w:type="dxa"/>
            <w:vAlign w:val="bottom"/>
            <w:hideMark/>
          </w:tcPr>
          <w:p w14:paraId="77783B4C" w14:textId="77777777" w:rsidR="00FA31F8" w:rsidRPr="00A121D4" w:rsidRDefault="00FA31F8" w:rsidP="00FE10A5">
            <w:pPr>
              <w:spacing w:before="120" w:after="120"/>
            </w:pPr>
            <w:r w:rsidRPr="00A121D4">
              <w:rPr>
                <w:color w:val="333333"/>
              </w:rPr>
              <w:t>Use a paint key or paint can opener instead of a screwdriver to prevent the lid from bending.</w:t>
            </w:r>
          </w:p>
        </w:tc>
        <w:tc>
          <w:tcPr>
            <w:tcW w:w="2458" w:type="dxa"/>
            <w:vAlign w:val="center"/>
            <w:hideMark/>
          </w:tcPr>
          <w:p w14:paraId="5A87D79B" w14:textId="77777777" w:rsidR="00FA31F8" w:rsidRPr="00633852" w:rsidRDefault="00FA31F8" w:rsidP="00FE10A5">
            <w:pPr>
              <w:spacing w:before="120" w:after="120"/>
              <w:jc w:val="center"/>
            </w:pPr>
            <w:r>
              <w:rPr>
                <w:color w:val="333333"/>
              </w:rPr>
              <w:t>50</w:t>
            </w:r>
            <w:r w:rsidRPr="00633852">
              <w:rPr>
                <w:color w:val="333333"/>
              </w:rPr>
              <w:t>%</w:t>
            </w:r>
          </w:p>
        </w:tc>
      </w:tr>
      <w:tr w:rsidR="00FA31F8" w:rsidRPr="006F0864" w14:paraId="1C8B4255" w14:textId="77777777" w:rsidTr="00FE10A5">
        <w:trPr>
          <w:trHeight w:val="432"/>
        </w:trPr>
        <w:tc>
          <w:tcPr>
            <w:tcW w:w="6532" w:type="dxa"/>
            <w:vAlign w:val="bottom"/>
            <w:hideMark/>
          </w:tcPr>
          <w:p w14:paraId="1BE9FB10" w14:textId="77777777" w:rsidR="00FA31F8" w:rsidRPr="00A121D4" w:rsidRDefault="00FA31F8" w:rsidP="00FE10A5">
            <w:pPr>
              <w:spacing w:before="120" w:after="120"/>
            </w:pPr>
            <w:r w:rsidRPr="00A121D4">
              <w:rPr>
                <w:color w:val="333333"/>
              </w:rPr>
              <w:t xml:space="preserve">None of the above </w:t>
            </w:r>
            <w:r>
              <w:rPr>
                <w:color w:val="333333"/>
              </w:rPr>
              <w:t>–</w:t>
            </w:r>
            <w:r w:rsidRPr="00A121D4">
              <w:rPr>
                <w:color w:val="333333"/>
              </w:rPr>
              <w:t xml:space="preserve"> I didn</w:t>
            </w:r>
            <w:r>
              <w:rPr>
                <w:color w:val="333333"/>
              </w:rPr>
              <w:t>’</w:t>
            </w:r>
            <w:r w:rsidRPr="00A121D4">
              <w:rPr>
                <w:color w:val="333333"/>
              </w:rPr>
              <w:t>t know any of these best practices before taking this survey.</w:t>
            </w:r>
          </w:p>
        </w:tc>
        <w:tc>
          <w:tcPr>
            <w:tcW w:w="2458" w:type="dxa"/>
            <w:vAlign w:val="center"/>
            <w:hideMark/>
          </w:tcPr>
          <w:p w14:paraId="7A515087" w14:textId="77777777" w:rsidR="00FA31F8" w:rsidRPr="00633852" w:rsidRDefault="00FA31F8" w:rsidP="00FE10A5">
            <w:pPr>
              <w:spacing w:before="120" w:after="120"/>
              <w:jc w:val="center"/>
            </w:pPr>
            <w:r>
              <w:rPr>
                <w:color w:val="333333"/>
              </w:rPr>
              <w:t>12</w:t>
            </w:r>
            <w:r w:rsidRPr="00633852">
              <w:rPr>
                <w:color w:val="333333"/>
              </w:rPr>
              <w:t>%</w:t>
            </w:r>
          </w:p>
        </w:tc>
      </w:tr>
    </w:tbl>
    <w:p w14:paraId="257C70F3" w14:textId="77777777" w:rsidR="00FA31F8" w:rsidRPr="00FA31F8" w:rsidRDefault="00FA31F8" w:rsidP="00FA31F8">
      <w:pPr>
        <w:pStyle w:val="Heading4"/>
      </w:pPr>
      <w:r w:rsidRPr="00FA31F8">
        <w:t>Marketing Outcomes:</w:t>
      </w:r>
    </w:p>
    <w:p w14:paraId="3205EB5A" w14:textId="77777777" w:rsidR="00FA31F8" w:rsidRPr="002C31F7" w:rsidRDefault="00FA31F8" w:rsidP="00FA31F8">
      <w:pPr>
        <w:pStyle w:val="ListParagraph"/>
        <w:numPr>
          <w:ilvl w:val="0"/>
          <w:numId w:val="59"/>
        </w:numPr>
        <w:spacing w:after="240"/>
        <w:rPr>
          <w:b/>
          <w:bCs/>
        </w:rPr>
      </w:pPr>
      <w:r>
        <w:t>13</w:t>
      </w:r>
      <w:r w:rsidRPr="00125973">
        <w:t xml:space="preserve">% of </w:t>
      </w:r>
      <w:r>
        <w:t xml:space="preserve">all </w:t>
      </w:r>
      <w:r w:rsidRPr="00125973">
        <w:t>respondents said they had heard of PaintCare before completing the survey</w:t>
      </w:r>
      <w:r>
        <w:t xml:space="preserve"> (the same as last year)</w:t>
      </w:r>
      <w:r w:rsidRPr="00125973">
        <w:t>.</w:t>
      </w:r>
    </w:p>
    <w:p w14:paraId="2822A3B4" w14:textId="77777777" w:rsidR="00FA31F8" w:rsidRDefault="00FA31F8" w:rsidP="00FA31F8">
      <w:pPr>
        <w:pStyle w:val="ListParagraph"/>
        <w:numPr>
          <w:ilvl w:val="0"/>
          <w:numId w:val="56"/>
        </w:numPr>
        <w:spacing w:after="240"/>
      </w:pPr>
      <w:r>
        <w:t>8</w:t>
      </w:r>
      <w:r w:rsidRPr="00125973">
        <w:t xml:space="preserve">% </w:t>
      </w:r>
      <w:r>
        <w:t xml:space="preserve">of all respondents </w:t>
      </w:r>
      <w:r w:rsidRPr="00125973">
        <w:t xml:space="preserve">remembered a PaintCare advertisement. </w:t>
      </w:r>
    </w:p>
    <w:p w14:paraId="53EEF938" w14:textId="77777777" w:rsidR="00FA31F8" w:rsidRPr="00125973" w:rsidRDefault="00FA31F8" w:rsidP="00FA31F8">
      <w:pPr>
        <w:pStyle w:val="ListParagraph"/>
        <w:numPr>
          <w:ilvl w:val="0"/>
          <w:numId w:val="56"/>
        </w:numPr>
        <w:spacing w:after="240"/>
      </w:pPr>
      <w:r w:rsidRPr="00943CC8">
        <w:t>12%</w:t>
      </w:r>
      <w:r>
        <w:t xml:space="preserve"> of all respondents</w:t>
      </w:r>
      <w:r w:rsidRPr="00125973">
        <w:t xml:space="preserve"> had heard of PaintCare via other means, such as</w:t>
      </w:r>
      <w:r>
        <w:t xml:space="preserve"> </w:t>
      </w:r>
      <w:r w:rsidRPr="00125973">
        <w:t>from a friend/relative/colleague, brochure/card at a paint</w:t>
      </w:r>
      <w:r>
        <w:t xml:space="preserve"> retail</w:t>
      </w:r>
      <w:r w:rsidRPr="00125973">
        <w:t xml:space="preserve"> store, sign/poster at a paint </w:t>
      </w:r>
      <w:r>
        <w:t xml:space="preserve">retail </w:t>
      </w:r>
      <w:r w:rsidRPr="00125973">
        <w:t>store, from a local hazardous waste center, information</w:t>
      </w:r>
      <w:r>
        <w:t xml:space="preserve"> in the mail</w:t>
      </w:r>
      <w:r w:rsidRPr="00125973">
        <w:t>, Facebook/social media and/or online research.</w:t>
      </w:r>
    </w:p>
    <w:p w14:paraId="11DBC877" w14:textId="77777777" w:rsidR="00FA31F8" w:rsidRPr="00AB5734" w:rsidRDefault="00FA31F8" w:rsidP="00FA31F8">
      <w:pPr>
        <w:pStyle w:val="ListParagraph"/>
        <w:numPr>
          <w:ilvl w:val="0"/>
          <w:numId w:val="50"/>
        </w:numPr>
        <w:spacing w:line="259" w:lineRule="auto"/>
        <w:rPr>
          <w:b/>
          <w:bCs/>
        </w:rPr>
      </w:pPr>
      <w:r>
        <w:t>In 2025, changes in each of</w:t>
      </w:r>
      <w:r w:rsidRPr="001B619B">
        <w:t xml:space="preserve"> the </w:t>
      </w:r>
      <w:proofErr w:type="gramStart"/>
      <w:r w:rsidRPr="001B619B">
        <w:t>aforementioned marketing</w:t>
      </w:r>
      <w:proofErr w:type="gramEnd"/>
      <w:r w:rsidRPr="001B619B">
        <w:t xml:space="preserve"> measures</w:t>
      </w:r>
      <w:r>
        <w:t xml:space="preserve"> were statistically insignificant.</w:t>
      </w:r>
      <w:r w:rsidRPr="001B619B">
        <w:t xml:space="preserve"> </w:t>
      </w:r>
    </w:p>
    <w:p w14:paraId="37A63F05" w14:textId="77777777" w:rsidR="00FA31F8" w:rsidRDefault="00FA31F8" w:rsidP="00FA31F8">
      <w:pPr>
        <w:pStyle w:val="ListParagraph"/>
        <w:spacing w:line="259" w:lineRule="auto"/>
        <w:ind w:left="360" w:firstLine="0"/>
        <w:jc w:val="center"/>
        <w:rPr>
          <w:b/>
          <w:bCs/>
        </w:rPr>
      </w:pPr>
    </w:p>
    <w:p w14:paraId="7FCC68B9" w14:textId="77777777" w:rsidR="00FA31F8" w:rsidRPr="00AB5734" w:rsidRDefault="00FA31F8" w:rsidP="00FA31F8">
      <w:pPr>
        <w:pStyle w:val="ListParagraph"/>
        <w:spacing w:line="259" w:lineRule="auto"/>
        <w:ind w:left="360" w:firstLine="0"/>
        <w:jc w:val="center"/>
        <w:rPr>
          <w:b/>
          <w:bCs/>
        </w:rPr>
      </w:pPr>
      <w:r w:rsidRPr="00AB5734">
        <w:rPr>
          <w:b/>
          <w:bCs/>
        </w:rPr>
        <w:lastRenderedPageBreak/>
        <w:t xml:space="preserve">Comparison of </w:t>
      </w:r>
      <w:r>
        <w:rPr>
          <w:b/>
          <w:bCs/>
        </w:rPr>
        <w:t>2018</w:t>
      </w:r>
      <w:r w:rsidRPr="00AB5734">
        <w:rPr>
          <w:b/>
          <w:bCs/>
        </w:rPr>
        <w:t xml:space="preserve"> through </w:t>
      </w:r>
      <w:r>
        <w:rPr>
          <w:b/>
          <w:bCs/>
        </w:rPr>
        <w:t>2025</w:t>
      </w:r>
      <w:r w:rsidRPr="00AB5734">
        <w:rPr>
          <w:b/>
          <w:bCs/>
        </w:rPr>
        <w:t xml:space="preserve"> Marketing Outcomes</w:t>
      </w:r>
    </w:p>
    <w:p w14:paraId="5FDA6D1A" w14:textId="77777777" w:rsidR="00FA31F8" w:rsidRPr="00451571" w:rsidRDefault="00FA31F8" w:rsidP="00FA31F8">
      <w:pPr>
        <w:jc w:val="center"/>
        <w:rPr>
          <w:b/>
          <w:bCs/>
        </w:rPr>
      </w:pPr>
      <w:r>
        <w:rPr>
          <w:b/>
          <w:bCs/>
        </w:rPr>
        <w:t>ALL RESPONDENTS</w:t>
      </w:r>
    </w:p>
    <w:tbl>
      <w:tblPr>
        <w:tblStyle w:val="TableGrid"/>
        <w:tblW w:w="8990" w:type="dxa"/>
        <w:tblInd w:w="360" w:type="dxa"/>
        <w:tblLook w:val="04A0" w:firstRow="1" w:lastRow="0" w:firstColumn="1" w:lastColumn="0" w:noHBand="0" w:noVBand="1"/>
      </w:tblPr>
      <w:tblGrid>
        <w:gridCol w:w="1976"/>
        <w:gridCol w:w="927"/>
        <w:gridCol w:w="861"/>
        <w:gridCol w:w="861"/>
        <w:gridCol w:w="861"/>
        <w:gridCol w:w="861"/>
        <w:gridCol w:w="927"/>
        <w:gridCol w:w="927"/>
        <w:gridCol w:w="789"/>
      </w:tblGrid>
      <w:tr w:rsidR="00FA31F8" w:rsidRPr="00500BB8" w14:paraId="3905956C" w14:textId="77777777" w:rsidTr="00FE10A5">
        <w:trPr>
          <w:trHeight w:val="288"/>
        </w:trPr>
        <w:tc>
          <w:tcPr>
            <w:tcW w:w="1976" w:type="dxa"/>
            <w:vAlign w:val="center"/>
            <w:hideMark/>
          </w:tcPr>
          <w:p w14:paraId="59986DDD" w14:textId="77777777" w:rsidR="00FA31F8" w:rsidRPr="00500BB8" w:rsidRDefault="00FA31F8" w:rsidP="00FE10A5">
            <w:pPr>
              <w:spacing w:before="120" w:after="120"/>
              <w:jc w:val="center"/>
            </w:pPr>
            <w:r w:rsidRPr="00500BB8">
              <w:t>M</w:t>
            </w:r>
            <w:r>
              <w:t>arketing Trend (Question)</w:t>
            </w:r>
          </w:p>
        </w:tc>
        <w:tc>
          <w:tcPr>
            <w:tcW w:w="927" w:type="dxa"/>
            <w:vAlign w:val="center"/>
            <w:hideMark/>
          </w:tcPr>
          <w:p w14:paraId="47BB94F2" w14:textId="77777777" w:rsidR="00FA31F8" w:rsidRDefault="00FA31F8" w:rsidP="00FE10A5">
            <w:pPr>
              <w:spacing w:before="120" w:after="120"/>
              <w:jc w:val="center"/>
            </w:pPr>
            <w:r>
              <w:t>2018</w:t>
            </w:r>
          </w:p>
          <w:p w14:paraId="024DE3B5" w14:textId="77777777" w:rsidR="00FA31F8" w:rsidRPr="00500BB8" w:rsidRDefault="00FA31F8" w:rsidP="00FE10A5">
            <w:pPr>
              <w:spacing w:before="120" w:after="120"/>
              <w:jc w:val="center"/>
            </w:pPr>
            <w:r>
              <w:t>Pct.</w:t>
            </w:r>
          </w:p>
        </w:tc>
        <w:tc>
          <w:tcPr>
            <w:tcW w:w="861" w:type="dxa"/>
            <w:vAlign w:val="center"/>
            <w:hideMark/>
          </w:tcPr>
          <w:p w14:paraId="0125376D" w14:textId="77777777" w:rsidR="00FA31F8" w:rsidRDefault="00FA31F8" w:rsidP="00FE10A5">
            <w:pPr>
              <w:spacing w:before="120" w:after="120"/>
              <w:jc w:val="center"/>
            </w:pPr>
            <w:r>
              <w:t>2019</w:t>
            </w:r>
          </w:p>
          <w:p w14:paraId="0BCC0B92" w14:textId="77777777" w:rsidR="00FA31F8" w:rsidRPr="00500BB8" w:rsidRDefault="00FA31F8" w:rsidP="00FE10A5">
            <w:pPr>
              <w:spacing w:before="120" w:after="120"/>
              <w:jc w:val="center"/>
            </w:pPr>
            <w:r>
              <w:t>Pct.</w:t>
            </w:r>
          </w:p>
        </w:tc>
        <w:tc>
          <w:tcPr>
            <w:tcW w:w="861" w:type="dxa"/>
            <w:vAlign w:val="center"/>
          </w:tcPr>
          <w:p w14:paraId="2DE4A8A4" w14:textId="77777777" w:rsidR="00FA31F8" w:rsidRDefault="00FA31F8" w:rsidP="00FE10A5">
            <w:pPr>
              <w:spacing w:before="120" w:after="120"/>
              <w:jc w:val="center"/>
            </w:pPr>
            <w:r>
              <w:t>2020</w:t>
            </w:r>
          </w:p>
          <w:p w14:paraId="382662AB" w14:textId="77777777" w:rsidR="00FA31F8" w:rsidRDefault="00FA31F8" w:rsidP="00FE10A5">
            <w:pPr>
              <w:spacing w:before="120" w:after="120"/>
              <w:jc w:val="center"/>
            </w:pPr>
            <w:r>
              <w:t>Pct.</w:t>
            </w:r>
          </w:p>
        </w:tc>
        <w:tc>
          <w:tcPr>
            <w:tcW w:w="861" w:type="dxa"/>
            <w:vAlign w:val="center"/>
          </w:tcPr>
          <w:p w14:paraId="33A403ED" w14:textId="77777777" w:rsidR="00FA31F8" w:rsidRDefault="00FA31F8" w:rsidP="00FE10A5">
            <w:pPr>
              <w:spacing w:before="120" w:after="120"/>
              <w:jc w:val="center"/>
            </w:pPr>
            <w:r>
              <w:t>2021</w:t>
            </w:r>
          </w:p>
          <w:p w14:paraId="363771B7" w14:textId="77777777" w:rsidR="00FA31F8" w:rsidRDefault="00FA31F8" w:rsidP="00FE10A5">
            <w:pPr>
              <w:spacing w:before="120" w:after="120"/>
              <w:jc w:val="center"/>
            </w:pPr>
            <w:r>
              <w:t>Pct.</w:t>
            </w:r>
          </w:p>
        </w:tc>
        <w:tc>
          <w:tcPr>
            <w:tcW w:w="861" w:type="dxa"/>
            <w:vAlign w:val="center"/>
          </w:tcPr>
          <w:p w14:paraId="0812526D" w14:textId="77777777" w:rsidR="00FA31F8" w:rsidRDefault="00FA31F8" w:rsidP="00FE10A5">
            <w:pPr>
              <w:spacing w:before="120" w:after="120"/>
              <w:jc w:val="center"/>
            </w:pPr>
            <w:r>
              <w:t>2022</w:t>
            </w:r>
          </w:p>
          <w:p w14:paraId="41F0C403" w14:textId="77777777" w:rsidR="00FA31F8" w:rsidRDefault="00FA31F8" w:rsidP="00FE10A5">
            <w:pPr>
              <w:spacing w:before="120" w:after="120"/>
              <w:jc w:val="center"/>
            </w:pPr>
            <w:r>
              <w:t>Pct.</w:t>
            </w:r>
          </w:p>
        </w:tc>
        <w:tc>
          <w:tcPr>
            <w:tcW w:w="927" w:type="dxa"/>
            <w:vAlign w:val="center"/>
          </w:tcPr>
          <w:p w14:paraId="4C9C8B91" w14:textId="77777777" w:rsidR="00FA31F8" w:rsidRDefault="00FA31F8" w:rsidP="00FE10A5">
            <w:pPr>
              <w:spacing w:before="120" w:after="120"/>
              <w:jc w:val="center"/>
            </w:pPr>
            <w:r>
              <w:t>2023</w:t>
            </w:r>
          </w:p>
          <w:p w14:paraId="2CA329C5" w14:textId="77777777" w:rsidR="00FA31F8" w:rsidRDefault="00FA31F8" w:rsidP="00FE10A5">
            <w:pPr>
              <w:spacing w:before="120" w:after="120"/>
              <w:jc w:val="center"/>
            </w:pPr>
            <w:r>
              <w:t>Pct.</w:t>
            </w:r>
          </w:p>
        </w:tc>
        <w:tc>
          <w:tcPr>
            <w:tcW w:w="927" w:type="dxa"/>
            <w:vAlign w:val="center"/>
          </w:tcPr>
          <w:p w14:paraId="0A863A38" w14:textId="77777777" w:rsidR="00FA31F8" w:rsidRDefault="00FA31F8" w:rsidP="00FE10A5">
            <w:pPr>
              <w:spacing w:before="120" w:after="120"/>
              <w:jc w:val="center"/>
            </w:pPr>
            <w:r>
              <w:t>2024</w:t>
            </w:r>
          </w:p>
          <w:p w14:paraId="5A742D0A" w14:textId="77777777" w:rsidR="00FA31F8" w:rsidRDefault="00FA31F8" w:rsidP="00FE10A5">
            <w:pPr>
              <w:spacing w:before="120" w:after="120"/>
              <w:jc w:val="center"/>
            </w:pPr>
            <w:r>
              <w:t>Pct.</w:t>
            </w:r>
          </w:p>
        </w:tc>
        <w:tc>
          <w:tcPr>
            <w:tcW w:w="789" w:type="dxa"/>
            <w:vAlign w:val="center"/>
          </w:tcPr>
          <w:p w14:paraId="35F0C967" w14:textId="77777777" w:rsidR="00FA31F8" w:rsidRDefault="00FA31F8" w:rsidP="00FE10A5">
            <w:pPr>
              <w:spacing w:before="120" w:after="120"/>
              <w:jc w:val="center"/>
            </w:pPr>
            <w:r>
              <w:t>2025</w:t>
            </w:r>
          </w:p>
          <w:p w14:paraId="716B360D" w14:textId="77777777" w:rsidR="00FA31F8" w:rsidRDefault="00FA31F8" w:rsidP="00FE10A5">
            <w:pPr>
              <w:spacing w:before="120" w:after="120"/>
              <w:jc w:val="center"/>
            </w:pPr>
            <w:r>
              <w:t>Pct.</w:t>
            </w:r>
          </w:p>
        </w:tc>
      </w:tr>
      <w:tr w:rsidR="00FA31F8" w:rsidRPr="00500BB8" w14:paraId="54195BE3" w14:textId="77777777" w:rsidTr="00FE10A5">
        <w:trPr>
          <w:trHeight w:val="588"/>
        </w:trPr>
        <w:tc>
          <w:tcPr>
            <w:tcW w:w="1976" w:type="dxa"/>
            <w:hideMark/>
          </w:tcPr>
          <w:p w14:paraId="26421E16" w14:textId="77777777" w:rsidR="00FA31F8" w:rsidRPr="00500BB8" w:rsidRDefault="00FA31F8" w:rsidP="00FE10A5">
            <w:pPr>
              <w:spacing w:before="120" w:after="120"/>
            </w:pPr>
            <w:r w:rsidRPr="00500BB8">
              <w:t>Have you ever heard of PaintCare before?</w:t>
            </w:r>
          </w:p>
        </w:tc>
        <w:tc>
          <w:tcPr>
            <w:tcW w:w="927" w:type="dxa"/>
            <w:vAlign w:val="center"/>
            <w:hideMark/>
          </w:tcPr>
          <w:p w14:paraId="51890144" w14:textId="77777777" w:rsidR="00FA31F8" w:rsidRPr="00500BB8" w:rsidRDefault="00FA31F8" w:rsidP="00FE10A5">
            <w:pPr>
              <w:spacing w:before="120" w:after="120"/>
              <w:jc w:val="center"/>
            </w:pPr>
            <w:r w:rsidRPr="00500BB8">
              <w:t>1</w:t>
            </w:r>
            <w:r>
              <w:t>4</w:t>
            </w:r>
            <w:r w:rsidRPr="00500BB8">
              <w:t>%</w:t>
            </w:r>
          </w:p>
        </w:tc>
        <w:tc>
          <w:tcPr>
            <w:tcW w:w="861" w:type="dxa"/>
            <w:vAlign w:val="center"/>
            <w:hideMark/>
          </w:tcPr>
          <w:p w14:paraId="10026E4A" w14:textId="77777777" w:rsidR="00FA31F8" w:rsidRPr="00500BB8" w:rsidRDefault="00FA31F8" w:rsidP="00FE10A5">
            <w:pPr>
              <w:spacing w:before="120" w:after="120"/>
              <w:jc w:val="center"/>
            </w:pPr>
            <w:r>
              <w:t>8</w:t>
            </w:r>
            <w:r w:rsidRPr="00500BB8">
              <w:t>%</w:t>
            </w:r>
          </w:p>
        </w:tc>
        <w:tc>
          <w:tcPr>
            <w:tcW w:w="861" w:type="dxa"/>
            <w:vAlign w:val="center"/>
          </w:tcPr>
          <w:p w14:paraId="484DC587" w14:textId="77777777" w:rsidR="00FA31F8" w:rsidRPr="00500BB8" w:rsidRDefault="00FA31F8" w:rsidP="00FE10A5">
            <w:pPr>
              <w:spacing w:before="120" w:after="120"/>
              <w:jc w:val="center"/>
            </w:pPr>
            <w:r w:rsidRPr="00500BB8">
              <w:t>1</w:t>
            </w:r>
            <w:r>
              <w:t>4</w:t>
            </w:r>
            <w:r w:rsidRPr="00500BB8">
              <w:t>%</w:t>
            </w:r>
          </w:p>
        </w:tc>
        <w:tc>
          <w:tcPr>
            <w:tcW w:w="861" w:type="dxa"/>
            <w:vAlign w:val="center"/>
          </w:tcPr>
          <w:p w14:paraId="6A9FB22B" w14:textId="77777777" w:rsidR="00FA31F8" w:rsidRPr="00500BB8" w:rsidRDefault="00FA31F8" w:rsidP="00FE10A5">
            <w:pPr>
              <w:spacing w:before="120" w:after="120"/>
              <w:jc w:val="center"/>
            </w:pPr>
            <w:r>
              <w:t>12%</w:t>
            </w:r>
          </w:p>
        </w:tc>
        <w:tc>
          <w:tcPr>
            <w:tcW w:w="861" w:type="dxa"/>
            <w:vAlign w:val="center"/>
          </w:tcPr>
          <w:p w14:paraId="0B830B91" w14:textId="77777777" w:rsidR="00FA31F8" w:rsidRPr="00211A6C" w:rsidRDefault="00FA31F8" w:rsidP="00FE10A5">
            <w:pPr>
              <w:spacing w:before="120" w:after="120"/>
              <w:jc w:val="center"/>
              <w:rPr>
                <w:highlight w:val="yellow"/>
              </w:rPr>
            </w:pPr>
            <w:r w:rsidRPr="00907427">
              <w:t>6%</w:t>
            </w:r>
          </w:p>
        </w:tc>
        <w:tc>
          <w:tcPr>
            <w:tcW w:w="927" w:type="dxa"/>
            <w:vAlign w:val="center"/>
          </w:tcPr>
          <w:p w14:paraId="3D5F7B63" w14:textId="77777777" w:rsidR="00FA31F8" w:rsidRPr="00211A6C" w:rsidRDefault="00FA31F8" w:rsidP="00FE10A5">
            <w:pPr>
              <w:spacing w:before="120" w:after="120"/>
              <w:jc w:val="center"/>
              <w:rPr>
                <w:highlight w:val="yellow"/>
              </w:rPr>
            </w:pPr>
            <w:r w:rsidRPr="00F73E2D">
              <w:t>8%</w:t>
            </w:r>
          </w:p>
        </w:tc>
        <w:tc>
          <w:tcPr>
            <w:tcW w:w="927" w:type="dxa"/>
            <w:vAlign w:val="center"/>
          </w:tcPr>
          <w:p w14:paraId="130D6A45" w14:textId="77777777" w:rsidR="00FA31F8" w:rsidRPr="00211A6C" w:rsidRDefault="00FA31F8" w:rsidP="00FE10A5">
            <w:pPr>
              <w:spacing w:before="120" w:after="120"/>
              <w:jc w:val="center"/>
              <w:rPr>
                <w:highlight w:val="yellow"/>
              </w:rPr>
            </w:pPr>
            <w:r w:rsidRPr="002B4DAC">
              <w:t>12%</w:t>
            </w:r>
          </w:p>
        </w:tc>
        <w:tc>
          <w:tcPr>
            <w:tcW w:w="789" w:type="dxa"/>
            <w:vAlign w:val="center"/>
          </w:tcPr>
          <w:p w14:paraId="04B2A2BA" w14:textId="77777777" w:rsidR="00FA31F8" w:rsidRDefault="00FA31F8" w:rsidP="00FE10A5">
            <w:pPr>
              <w:spacing w:before="120" w:after="120"/>
              <w:jc w:val="center"/>
            </w:pPr>
            <w:r>
              <w:t>13%</w:t>
            </w:r>
          </w:p>
        </w:tc>
      </w:tr>
      <w:tr w:rsidR="00FA31F8" w:rsidRPr="00500BB8" w14:paraId="3FC4CA5A" w14:textId="77777777" w:rsidTr="00FE10A5">
        <w:trPr>
          <w:trHeight w:val="792"/>
        </w:trPr>
        <w:tc>
          <w:tcPr>
            <w:tcW w:w="1976" w:type="dxa"/>
            <w:hideMark/>
          </w:tcPr>
          <w:p w14:paraId="6BE6F4A5" w14:textId="77777777" w:rsidR="00FA31F8" w:rsidRPr="00500BB8" w:rsidRDefault="00FA31F8" w:rsidP="00FE10A5">
            <w:pPr>
              <w:spacing w:before="120" w:after="120"/>
            </w:pPr>
            <w:r w:rsidRPr="00500BB8">
              <w:t>Do you recall seeing an advertisement for PaintCare in the last several months?</w:t>
            </w:r>
          </w:p>
        </w:tc>
        <w:tc>
          <w:tcPr>
            <w:tcW w:w="927" w:type="dxa"/>
            <w:vAlign w:val="center"/>
            <w:hideMark/>
          </w:tcPr>
          <w:p w14:paraId="16444E56" w14:textId="77777777" w:rsidR="00FA31F8" w:rsidRPr="00500BB8" w:rsidRDefault="00FA31F8" w:rsidP="00FE10A5">
            <w:pPr>
              <w:spacing w:before="120" w:after="120"/>
              <w:jc w:val="center"/>
            </w:pPr>
            <w:r>
              <w:t>10</w:t>
            </w:r>
            <w:r w:rsidRPr="00500BB8">
              <w:t>%</w:t>
            </w:r>
          </w:p>
        </w:tc>
        <w:tc>
          <w:tcPr>
            <w:tcW w:w="861" w:type="dxa"/>
            <w:vAlign w:val="center"/>
            <w:hideMark/>
          </w:tcPr>
          <w:p w14:paraId="557DFE66" w14:textId="77777777" w:rsidR="00FA31F8" w:rsidRPr="00500BB8" w:rsidRDefault="00FA31F8" w:rsidP="00FE10A5">
            <w:pPr>
              <w:spacing w:before="120" w:after="120"/>
              <w:jc w:val="center"/>
            </w:pPr>
            <w:r>
              <w:t>5</w:t>
            </w:r>
            <w:r w:rsidRPr="00500BB8">
              <w:t>%</w:t>
            </w:r>
          </w:p>
        </w:tc>
        <w:tc>
          <w:tcPr>
            <w:tcW w:w="861" w:type="dxa"/>
            <w:vAlign w:val="center"/>
          </w:tcPr>
          <w:p w14:paraId="5D9581FE" w14:textId="77777777" w:rsidR="00FA31F8" w:rsidRPr="00500BB8" w:rsidRDefault="00FA31F8" w:rsidP="00FE10A5">
            <w:pPr>
              <w:spacing w:before="120" w:after="120"/>
              <w:jc w:val="center"/>
            </w:pPr>
            <w:r>
              <w:t>12</w:t>
            </w:r>
            <w:r w:rsidRPr="00500BB8">
              <w:t>%</w:t>
            </w:r>
          </w:p>
        </w:tc>
        <w:tc>
          <w:tcPr>
            <w:tcW w:w="861" w:type="dxa"/>
            <w:vAlign w:val="center"/>
          </w:tcPr>
          <w:p w14:paraId="4BA8DF8A" w14:textId="77777777" w:rsidR="00FA31F8" w:rsidRDefault="00FA31F8" w:rsidP="00FE10A5">
            <w:pPr>
              <w:spacing w:before="120" w:after="120"/>
              <w:jc w:val="center"/>
            </w:pPr>
            <w:r>
              <w:t>9%</w:t>
            </w:r>
          </w:p>
        </w:tc>
        <w:tc>
          <w:tcPr>
            <w:tcW w:w="861" w:type="dxa"/>
            <w:vAlign w:val="center"/>
          </w:tcPr>
          <w:p w14:paraId="28948B0C" w14:textId="77777777" w:rsidR="00FA31F8" w:rsidRPr="0058688B" w:rsidRDefault="00FA31F8" w:rsidP="00FE10A5">
            <w:pPr>
              <w:spacing w:before="120" w:after="120"/>
              <w:jc w:val="center"/>
              <w:rPr>
                <w:highlight w:val="yellow"/>
              </w:rPr>
            </w:pPr>
            <w:r w:rsidRPr="00FC6928">
              <w:t>4%</w:t>
            </w:r>
          </w:p>
        </w:tc>
        <w:tc>
          <w:tcPr>
            <w:tcW w:w="927" w:type="dxa"/>
            <w:vAlign w:val="center"/>
          </w:tcPr>
          <w:p w14:paraId="65A723FF" w14:textId="77777777" w:rsidR="00FA31F8" w:rsidRPr="0058688B" w:rsidRDefault="00FA31F8" w:rsidP="00FE10A5">
            <w:pPr>
              <w:spacing w:before="120" w:after="120"/>
              <w:jc w:val="center"/>
              <w:rPr>
                <w:highlight w:val="yellow"/>
              </w:rPr>
            </w:pPr>
            <w:r w:rsidRPr="00150CC4">
              <w:t>4%</w:t>
            </w:r>
          </w:p>
        </w:tc>
        <w:tc>
          <w:tcPr>
            <w:tcW w:w="927" w:type="dxa"/>
            <w:vAlign w:val="center"/>
          </w:tcPr>
          <w:p w14:paraId="581CE944" w14:textId="77777777" w:rsidR="00FA31F8" w:rsidRPr="008C73DA" w:rsidRDefault="00FA31F8" w:rsidP="00FE10A5">
            <w:pPr>
              <w:spacing w:before="120" w:after="120"/>
              <w:jc w:val="center"/>
            </w:pPr>
            <w:r w:rsidRPr="008C73DA">
              <w:t>6%</w:t>
            </w:r>
          </w:p>
        </w:tc>
        <w:tc>
          <w:tcPr>
            <w:tcW w:w="789" w:type="dxa"/>
            <w:vAlign w:val="center"/>
          </w:tcPr>
          <w:p w14:paraId="682DCAAA" w14:textId="77777777" w:rsidR="00FA31F8" w:rsidRDefault="00FA31F8" w:rsidP="00FE10A5">
            <w:pPr>
              <w:spacing w:before="120" w:after="120"/>
              <w:jc w:val="center"/>
            </w:pPr>
            <w:r>
              <w:t>8%</w:t>
            </w:r>
          </w:p>
        </w:tc>
      </w:tr>
      <w:tr w:rsidR="00FA31F8" w:rsidRPr="00500BB8" w14:paraId="577A60A6" w14:textId="77777777" w:rsidTr="00FE10A5">
        <w:trPr>
          <w:trHeight w:val="756"/>
        </w:trPr>
        <w:tc>
          <w:tcPr>
            <w:tcW w:w="1976" w:type="dxa"/>
            <w:hideMark/>
          </w:tcPr>
          <w:p w14:paraId="7B93BC6D" w14:textId="77777777" w:rsidR="00FA31F8" w:rsidRPr="00500BB8" w:rsidRDefault="00FA31F8" w:rsidP="00FE10A5">
            <w:pPr>
              <w:spacing w:before="120" w:after="120"/>
            </w:pPr>
            <w:r w:rsidRPr="00500BB8">
              <w:t xml:space="preserve">Do you recall hearing about PaintCare in any of the following other ways (list)? </w:t>
            </w:r>
          </w:p>
        </w:tc>
        <w:tc>
          <w:tcPr>
            <w:tcW w:w="927" w:type="dxa"/>
            <w:vAlign w:val="center"/>
            <w:hideMark/>
          </w:tcPr>
          <w:p w14:paraId="6DB0AAB7" w14:textId="77777777" w:rsidR="00FA31F8" w:rsidRPr="00500BB8" w:rsidRDefault="00FA31F8" w:rsidP="00FE10A5">
            <w:pPr>
              <w:spacing w:before="120" w:after="120"/>
              <w:jc w:val="center"/>
            </w:pPr>
            <w:r w:rsidRPr="00500BB8">
              <w:t>1</w:t>
            </w:r>
            <w:r>
              <w:t>4</w:t>
            </w:r>
            <w:r w:rsidRPr="00500BB8">
              <w:t>%</w:t>
            </w:r>
          </w:p>
        </w:tc>
        <w:tc>
          <w:tcPr>
            <w:tcW w:w="861" w:type="dxa"/>
            <w:vAlign w:val="center"/>
            <w:hideMark/>
          </w:tcPr>
          <w:p w14:paraId="2D9217C2" w14:textId="77777777" w:rsidR="00FA31F8" w:rsidRPr="00500BB8" w:rsidRDefault="00FA31F8" w:rsidP="00FE10A5">
            <w:pPr>
              <w:spacing w:before="120" w:after="120"/>
              <w:jc w:val="center"/>
            </w:pPr>
            <w:r>
              <w:t>6</w:t>
            </w:r>
            <w:r w:rsidRPr="00500BB8">
              <w:t>%</w:t>
            </w:r>
          </w:p>
        </w:tc>
        <w:tc>
          <w:tcPr>
            <w:tcW w:w="861" w:type="dxa"/>
            <w:vAlign w:val="center"/>
          </w:tcPr>
          <w:p w14:paraId="58A628E5" w14:textId="77777777" w:rsidR="00FA31F8" w:rsidRPr="00500BB8" w:rsidRDefault="00FA31F8" w:rsidP="00FE10A5">
            <w:pPr>
              <w:spacing w:before="120" w:after="120"/>
              <w:jc w:val="center"/>
            </w:pPr>
            <w:r w:rsidRPr="00500BB8">
              <w:t>1</w:t>
            </w:r>
            <w:r>
              <w:t>4</w:t>
            </w:r>
            <w:r w:rsidRPr="00500BB8">
              <w:t>%</w:t>
            </w:r>
          </w:p>
        </w:tc>
        <w:tc>
          <w:tcPr>
            <w:tcW w:w="861" w:type="dxa"/>
            <w:vAlign w:val="center"/>
          </w:tcPr>
          <w:p w14:paraId="797BB49A" w14:textId="77777777" w:rsidR="00FA31F8" w:rsidRPr="00500BB8" w:rsidRDefault="00FA31F8" w:rsidP="00FE10A5">
            <w:pPr>
              <w:spacing w:before="120" w:after="120"/>
              <w:jc w:val="center"/>
            </w:pPr>
            <w:r>
              <w:t>11%</w:t>
            </w:r>
          </w:p>
        </w:tc>
        <w:tc>
          <w:tcPr>
            <w:tcW w:w="861" w:type="dxa"/>
            <w:vAlign w:val="center"/>
          </w:tcPr>
          <w:p w14:paraId="19CC68DD" w14:textId="77777777" w:rsidR="00FA31F8" w:rsidRPr="007250F4" w:rsidRDefault="00FA31F8" w:rsidP="00FE10A5">
            <w:pPr>
              <w:spacing w:before="120" w:after="120"/>
              <w:jc w:val="center"/>
              <w:rPr>
                <w:highlight w:val="yellow"/>
              </w:rPr>
            </w:pPr>
            <w:r w:rsidRPr="001006A7">
              <w:t>5%</w:t>
            </w:r>
          </w:p>
        </w:tc>
        <w:tc>
          <w:tcPr>
            <w:tcW w:w="927" w:type="dxa"/>
            <w:vAlign w:val="center"/>
          </w:tcPr>
          <w:p w14:paraId="51DFB5EF" w14:textId="77777777" w:rsidR="00FA31F8" w:rsidRPr="007250F4" w:rsidRDefault="00FA31F8" w:rsidP="00FE10A5">
            <w:pPr>
              <w:spacing w:before="120" w:after="120"/>
              <w:jc w:val="center"/>
              <w:rPr>
                <w:highlight w:val="yellow"/>
              </w:rPr>
            </w:pPr>
            <w:r w:rsidRPr="00000943">
              <w:t xml:space="preserve">7% </w:t>
            </w:r>
          </w:p>
        </w:tc>
        <w:tc>
          <w:tcPr>
            <w:tcW w:w="927" w:type="dxa"/>
            <w:vAlign w:val="center"/>
          </w:tcPr>
          <w:p w14:paraId="0E536EE3" w14:textId="77777777" w:rsidR="00FA31F8" w:rsidRPr="007250F4" w:rsidRDefault="00FA31F8" w:rsidP="00FE10A5">
            <w:pPr>
              <w:spacing w:before="120" w:after="120"/>
              <w:jc w:val="center"/>
              <w:rPr>
                <w:highlight w:val="yellow"/>
              </w:rPr>
            </w:pPr>
            <w:r w:rsidRPr="00053166">
              <w:t>10%</w:t>
            </w:r>
          </w:p>
        </w:tc>
        <w:tc>
          <w:tcPr>
            <w:tcW w:w="789" w:type="dxa"/>
            <w:vAlign w:val="center"/>
          </w:tcPr>
          <w:p w14:paraId="31D1C4DF" w14:textId="77777777" w:rsidR="00FA31F8" w:rsidRDefault="00FA31F8" w:rsidP="00FE10A5">
            <w:pPr>
              <w:spacing w:before="120" w:after="120"/>
              <w:jc w:val="center"/>
            </w:pPr>
            <w:r w:rsidRPr="00564633">
              <w:t>12%</w:t>
            </w:r>
          </w:p>
        </w:tc>
      </w:tr>
    </w:tbl>
    <w:p w14:paraId="0CDA9EA5" w14:textId="77777777" w:rsidR="00FA31F8" w:rsidRDefault="00FA31F8" w:rsidP="00FA31F8">
      <w:pPr>
        <w:pStyle w:val="ListParagraph"/>
        <w:spacing w:line="259" w:lineRule="auto"/>
        <w:ind w:left="360" w:firstLine="0"/>
        <w:rPr>
          <w:i/>
          <w:iCs/>
          <w:sz w:val="20"/>
          <w:szCs w:val="20"/>
        </w:rPr>
      </w:pPr>
    </w:p>
    <w:p w14:paraId="3A04C75B" w14:textId="77777777" w:rsidR="00FA31F8" w:rsidRDefault="00FA31F8" w:rsidP="00FA31F8">
      <w:pPr>
        <w:pStyle w:val="Heading3"/>
      </w:pPr>
    </w:p>
    <w:p w14:paraId="6460B65D" w14:textId="77777777" w:rsidR="00FA31F8" w:rsidRDefault="00FA31F8" w:rsidP="00FA31F8">
      <w:pPr>
        <w:rPr>
          <w:rFonts w:eastAsiaTheme="majorEastAsia"/>
          <w:b/>
          <w:sz w:val="28"/>
          <w:szCs w:val="28"/>
        </w:rPr>
      </w:pPr>
      <w:r>
        <w:br w:type="page"/>
      </w:r>
    </w:p>
    <w:p w14:paraId="6D40F27D" w14:textId="77777777" w:rsidR="00FA31F8" w:rsidRDefault="00FA31F8" w:rsidP="00FA31F8">
      <w:pPr>
        <w:pStyle w:val="Heading4"/>
      </w:pPr>
      <w:r w:rsidRPr="00125973">
        <w:lastRenderedPageBreak/>
        <w:t xml:space="preserve">Recycling </w:t>
      </w:r>
      <w:r w:rsidRPr="008E3696">
        <w:t>Intentions</w:t>
      </w:r>
      <w:r w:rsidRPr="00125973">
        <w:t>:</w:t>
      </w:r>
    </w:p>
    <w:p w14:paraId="6FA3840B" w14:textId="77777777" w:rsidR="00FA31F8" w:rsidRPr="00125973" w:rsidRDefault="00FA31F8" w:rsidP="00FA31F8">
      <w:pPr>
        <w:pStyle w:val="ListParagraph"/>
        <w:numPr>
          <w:ilvl w:val="0"/>
          <w:numId w:val="50"/>
        </w:numPr>
        <w:spacing w:after="240"/>
      </w:pPr>
      <w:proofErr w:type="gramStart"/>
      <w:r w:rsidRPr="00125973">
        <w:t>In order to</w:t>
      </w:r>
      <w:proofErr w:type="gramEnd"/>
      <w:r w:rsidRPr="00125973">
        <w:t xml:space="preserve"> contrast future recycling intentions to past behavior, questions were asked both about how consumers have disposed </w:t>
      </w:r>
      <w:r>
        <w:t xml:space="preserve">of </w:t>
      </w:r>
      <w:r w:rsidRPr="00125973">
        <w:t>paint in the past and what they intend to do in the future.</w:t>
      </w:r>
    </w:p>
    <w:p w14:paraId="6F0D83B8" w14:textId="77777777" w:rsidR="00FA31F8" w:rsidRDefault="00FA31F8" w:rsidP="00FA31F8">
      <w:pPr>
        <w:pStyle w:val="ListParagraph"/>
        <w:numPr>
          <w:ilvl w:val="0"/>
          <w:numId w:val="50"/>
        </w:numPr>
        <w:spacing w:after="240"/>
      </w:pPr>
      <w:r>
        <w:t>About a third</w:t>
      </w:r>
      <w:r w:rsidRPr="00125973">
        <w:t xml:space="preserve"> of respondents reported that they chose a sustainable option for paint disposal in the past, including: dropping it off at a paint retail store (</w:t>
      </w:r>
      <w:r>
        <w:t>10</w:t>
      </w:r>
      <w:r w:rsidRPr="00125973">
        <w:t>%) or HHW (</w:t>
      </w:r>
      <w:r>
        <w:t>16</w:t>
      </w:r>
      <w:r w:rsidRPr="00125973">
        <w:t>%)</w:t>
      </w:r>
      <w:r>
        <w:t>,</w:t>
      </w:r>
      <w:r w:rsidRPr="00125973">
        <w:t xml:space="preserve"> or giving it away to someone else who needs it (</w:t>
      </w:r>
      <w:r>
        <w:t>6</w:t>
      </w:r>
      <w:r w:rsidRPr="00125973">
        <w:t>%).</w:t>
      </w:r>
    </w:p>
    <w:p w14:paraId="74830F12" w14:textId="77777777" w:rsidR="00FA31F8" w:rsidRPr="00451571" w:rsidRDefault="00FA31F8" w:rsidP="00FA31F8">
      <w:pPr>
        <w:jc w:val="center"/>
        <w:rPr>
          <w:b/>
          <w:bCs/>
        </w:rPr>
      </w:pPr>
      <w:r w:rsidRPr="00451571">
        <w:rPr>
          <w:b/>
          <w:bCs/>
        </w:rPr>
        <w:t xml:space="preserve">Question: </w:t>
      </w:r>
      <w:r>
        <w:rPr>
          <w:b/>
          <w:bCs/>
        </w:rPr>
        <w:t>In the past, wh</w:t>
      </w:r>
      <w:r w:rsidRPr="00451571">
        <w:rPr>
          <w:b/>
          <w:bCs/>
        </w:rPr>
        <w:t xml:space="preserve">ich has been your preferred method to dispose of leftover or unwanted paint? (Sample Size: </w:t>
      </w:r>
      <w:r>
        <w:rPr>
          <w:b/>
          <w:bCs/>
        </w:rPr>
        <w:t>250</w:t>
      </w:r>
      <w:r w:rsidRPr="00451571">
        <w:rPr>
          <w:b/>
          <w:bCs/>
        </w:rPr>
        <w:t>)</w:t>
      </w:r>
    </w:p>
    <w:tbl>
      <w:tblPr>
        <w:tblStyle w:val="TableGrid"/>
        <w:tblW w:w="0" w:type="auto"/>
        <w:tblInd w:w="355" w:type="dxa"/>
        <w:tblLook w:val="04A0" w:firstRow="1" w:lastRow="0" w:firstColumn="1" w:lastColumn="0" w:noHBand="0" w:noVBand="1"/>
      </w:tblPr>
      <w:tblGrid>
        <w:gridCol w:w="6537"/>
        <w:gridCol w:w="2458"/>
      </w:tblGrid>
      <w:tr w:rsidR="00FA31F8" w:rsidRPr="00BA2396" w14:paraId="1872EE9A" w14:textId="77777777" w:rsidTr="00FE10A5">
        <w:trPr>
          <w:trHeight w:val="528"/>
        </w:trPr>
        <w:tc>
          <w:tcPr>
            <w:tcW w:w="6537" w:type="dxa"/>
            <w:hideMark/>
          </w:tcPr>
          <w:p w14:paraId="62E60EA9" w14:textId="77777777" w:rsidR="00FA31F8" w:rsidRPr="00500BB8" w:rsidRDefault="00FA31F8" w:rsidP="00FE10A5">
            <w:pPr>
              <w:spacing w:before="120" w:after="120"/>
              <w:jc w:val="center"/>
            </w:pPr>
            <w:r>
              <w:t>Answer</w:t>
            </w:r>
          </w:p>
        </w:tc>
        <w:tc>
          <w:tcPr>
            <w:tcW w:w="2458" w:type="dxa"/>
            <w:hideMark/>
          </w:tcPr>
          <w:p w14:paraId="2ECD639B" w14:textId="77777777" w:rsidR="00FA31F8" w:rsidRPr="00500BB8" w:rsidRDefault="00FA31F8" w:rsidP="00FE10A5">
            <w:pPr>
              <w:spacing w:before="120" w:after="120"/>
              <w:jc w:val="center"/>
            </w:pPr>
            <w:r>
              <w:t>Percent</w:t>
            </w:r>
          </w:p>
        </w:tc>
      </w:tr>
      <w:tr w:rsidR="00FA31F8" w:rsidRPr="00BA2396" w14:paraId="40E0C617" w14:textId="77777777" w:rsidTr="00FE10A5">
        <w:trPr>
          <w:trHeight w:val="540"/>
        </w:trPr>
        <w:tc>
          <w:tcPr>
            <w:tcW w:w="6537" w:type="dxa"/>
            <w:hideMark/>
          </w:tcPr>
          <w:p w14:paraId="0C3853C1" w14:textId="77777777" w:rsidR="00FA31F8" w:rsidRPr="00500BB8" w:rsidRDefault="00FA31F8" w:rsidP="00FE10A5">
            <w:pPr>
              <w:spacing w:before="120" w:after="120"/>
            </w:pPr>
            <w:proofErr w:type="gramStart"/>
            <w:r w:rsidRPr="00500BB8">
              <w:t>Stored</w:t>
            </w:r>
            <w:proofErr w:type="gramEnd"/>
            <w:r w:rsidRPr="00500BB8">
              <w:t xml:space="preserve"> it in the basement, garage, or a closet because I intended to use it someday</w:t>
            </w:r>
          </w:p>
        </w:tc>
        <w:tc>
          <w:tcPr>
            <w:tcW w:w="2458" w:type="dxa"/>
            <w:vAlign w:val="center"/>
            <w:hideMark/>
          </w:tcPr>
          <w:p w14:paraId="67F1C35D" w14:textId="77777777" w:rsidR="00FA31F8" w:rsidRPr="00500BB8" w:rsidRDefault="00FA31F8" w:rsidP="00FE10A5">
            <w:pPr>
              <w:spacing w:before="120" w:after="120"/>
              <w:jc w:val="center"/>
            </w:pPr>
            <w:r>
              <w:t>29</w:t>
            </w:r>
            <w:r w:rsidRPr="00500BB8">
              <w:t>%</w:t>
            </w:r>
          </w:p>
        </w:tc>
      </w:tr>
      <w:tr w:rsidR="00FA31F8" w:rsidRPr="00BA2396" w14:paraId="6CFA041B" w14:textId="77777777" w:rsidTr="00FE10A5">
        <w:trPr>
          <w:trHeight w:val="540"/>
        </w:trPr>
        <w:tc>
          <w:tcPr>
            <w:tcW w:w="6537" w:type="dxa"/>
          </w:tcPr>
          <w:p w14:paraId="0A1C2B23" w14:textId="77777777" w:rsidR="00FA31F8" w:rsidRPr="00500BB8" w:rsidRDefault="00FA31F8" w:rsidP="00FE10A5">
            <w:pPr>
              <w:spacing w:before="120" w:after="120"/>
            </w:pPr>
            <w:r w:rsidRPr="00500BB8">
              <w:t>Took it to a household hazardous waste facility/event or transfer station</w:t>
            </w:r>
          </w:p>
        </w:tc>
        <w:tc>
          <w:tcPr>
            <w:tcW w:w="2458" w:type="dxa"/>
            <w:vAlign w:val="center"/>
          </w:tcPr>
          <w:p w14:paraId="75AF9BD4" w14:textId="77777777" w:rsidR="00FA31F8" w:rsidRDefault="00FA31F8" w:rsidP="00FE10A5">
            <w:pPr>
              <w:spacing w:before="120" w:after="120"/>
              <w:jc w:val="center"/>
            </w:pPr>
            <w:r>
              <w:t>16</w:t>
            </w:r>
            <w:r w:rsidRPr="00500BB8">
              <w:t>%</w:t>
            </w:r>
          </w:p>
        </w:tc>
      </w:tr>
      <w:tr w:rsidR="00FA31F8" w:rsidRPr="00BA2396" w14:paraId="5BEEE4F8" w14:textId="77777777" w:rsidTr="00FE10A5">
        <w:trPr>
          <w:trHeight w:val="540"/>
        </w:trPr>
        <w:tc>
          <w:tcPr>
            <w:tcW w:w="6537" w:type="dxa"/>
          </w:tcPr>
          <w:p w14:paraId="4E7C75D2" w14:textId="77777777" w:rsidR="00FA31F8" w:rsidRPr="00500BB8" w:rsidRDefault="00FA31F8" w:rsidP="00FE10A5">
            <w:pPr>
              <w:spacing w:before="120" w:after="120"/>
            </w:pPr>
            <w:r w:rsidRPr="00500BB8">
              <w:t>Dried it out and put it in the trash</w:t>
            </w:r>
          </w:p>
        </w:tc>
        <w:tc>
          <w:tcPr>
            <w:tcW w:w="2458" w:type="dxa"/>
            <w:vAlign w:val="center"/>
          </w:tcPr>
          <w:p w14:paraId="17C0D66D" w14:textId="77777777" w:rsidR="00FA31F8" w:rsidRDefault="00FA31F8" w:rsidP="00FE10A5">
            <w:pPr>
              <w:spacing w:before="120" w:after="120"/>
              <w:jc w:val="center"/>
            </w:pPr>
            <w:r>
              <w:t>13</w:t>
            </w:r>
            <w:r w:rsidRPr="00500BB8">
              <w:t>%</w:t>
            </w:r>
          </w:p>
        </w:tc>
      </w:tr>
      <w:tr w:rsidR="00FA31F8" w:rsidRPr="00BA2396" w14:paraId="49F7F7E0" w14:textId="77777777" w:rsidTr="00FE10A5">
        <w:trPr>
          <w:trHeight w:val="540"/>
        </w:trPr>
        <w:tc>
          <w:tcPr>
            <w:tcW w:w="6537" w:type="dxa"/>
            <w:hideMark/>
          </w:tcPr>
          <w:p w14:paraId="76D2E1F8" w14:textId="77777777" w:rsidR="00FA31F8" w:rsidRPr="00500BB8" w:rsidRDefault="00FA31F8" w:rsidP="00FE10A5">
            <w:pPr>
              <w:spacing w:before="120" w:after="120"/>
            </w:pPr>
            <w:r w:rsidRPr="00500BB8">
              <w:t xml:space="preserve">Not applicable </w:t>
            </w:r>
            <w:r>
              <w:t>–</w:t>
            </w:r>
            <w:r w:rsidRPr="00500BB8">
              <w:t xml:space="preserve"> I have never stored or disposed of leftover or unwanted paint.</w:t>
            </w:r>
          </w:p>
        </w:tc>
        <w:tc>
          <w:tcPr>
            <w:tcW w:w="2458" w:type="dxa"/>
            <w:vAlign w:val="center"/>
            <w:hideMark/>
          </w:tcPr>
          <w:p w14:paraId="1333EC2B" w14:textId="77777777" w:rsidR="00FA31F8" w:rsidRPr="00500BB8" w:rsidRDefault="00FA31F8" w:rsidP="00FE10A5">
            <w:pPr>
              <w:spacing w:before="120" w:after="120"/>
              <w:jc w:val="center"/>
            </w:pPr>
            <w:r>
              <w:t>11</w:t>
            </w:r>
            <w:r w:rsidRPr="00500BB8">
              <w:t>%</w:t>
            </w:r>
          </w:p>
        </w:tc>
      </w:tr>
      <w:tr w:rsidR="00FA31F8" w:rsidRPr="00BA2396" w14:paraId="0E1A66BC" w14:textId="77777777" w:rsidTr="00FE10A5">
        <w:trPr>
          <w:trHeight w:val="288"/>
        </w:trPr>
        <w:tc>
          <w:tcPr>
            <w:tcW w:w="6537" w:type="dxa"/>
          </w:tcPr>
          <w:p w14:paraId="48ED2670" w14:textId="77777777" w:rsidR="00FA31F8" w:rsidRPr="00500BB8" w:rsidRDefault="00FA31F8" w:rsidP="00FE10A5">
            <w:pPr>
              <w:spacing w:before="120" w:after="120"/>
            </w:pPr>
            <w:r w:rsidRPr="00500BB8">
              <w:t>Took it to a paint, hardware, or lumber store</w:t>
            </w:r>
          </w:p>
        </w:tc>
        <w:tc>
          <w:tcPr>
            <w:tcW w:w="2458" w:type="dxa"/>
            <w:vAlign w:val="center"/>
          </w:tcPr>
          <w:p w14:paraId="4CE87D44" w14:textId="77777777" w:rsidR="00FA31F8" w:rsidRPr="00500BB8" w:rsidRDefault="00FA31F8" w:rsidP="00FE10A5">
            <w:pPr>
              <w:spacing w:before="120" w:after="120"/>
              <w:jc w:val="center"/>
            </w:pPr>
            <w:r>
              <w:t>10</w:t>
            </w:r>
            <w:r w:rsidRPr="00500BB8">
              <w:t>%</w:t>
            </w:r>
          </w:p>
        </w:tc>
      </w:tr>
      <w:tr w:rsidR="00FA31F8" w:rsidRPr="00BA2396" w14:paraId="528D82A4" w14:textId="77777777" w:rsidTr="00FE10A5">
        <w:trPr>
          <w:trHeight w:val="288"/>
        </w:trPr>
        <w:tc>
          <w:tcPr>
            <w:tcW w:w="6537" w:type="dxa"/>
          </w:tcPr>
          <w:p w14:paraId="25E3E349" w14:textId="77777777" w:rsidR="00FA31F8" w:rsidRPr="00500BB8" w:rsidRDefault="00FA31F8" w:rsidP="00FE10A5">
            <w:pPr>
              <w:spacing w:before="120" w:after="120"/>
            </w:pPr>
            <w:proofErr w:type="gramStart"/>
            <w:r w:rsidRPr="00500BB8">
              <w:t>Gave</w:t>
            </w:r>
            <w:proofErr w:type="gramEnd"/>
            <w:r w:rsidRPr="00500BB8">
              <w:t xml:space="preserve"> it away to family, friends, or a community organization</w:t>
            </w:r>
          </w:p>
        </w:tc>
        <w:tc>
          <w:tcPr>
            <w:tcW w:w="2458" w:type="dxa"/>
            <w:vAlign w:val="center"/>
          </w:tcPr>
          <w:p w14:paraId="329328B5" w14:textId="77777777" w:rsidR="00FA31F8" w:rsidRPr="00500BB8" w:rsidRDefault="00FA31F8" w:rsidP="00FE10A5">
            <w:pPr>
              <w:spacing w:before="120" w:after="120"/>
              <w:jc w:val="center"/>
            </w:pPr>
            <w:r>
              <w:t>6</w:t>
            </w:r>
            <w:r w:rsidRPr="00500BB8">
              <w:t>%</w:t>
            </w:r>
          </w:p>
        </w:tc>
      </w:tr>
      <w:tr w:rsidR="00FA31F8" w:rsidRPr="00BA2396" w14:paraId="1EA3E669" w14:textId="77777777" w:rsidTr="00FE10A5">
        <w:trPr>
          <w:trHeight w:val="288"/>
        </w:trPr>
        <w:tc>
          <w:tcPr>
            <w:tcW w:w="6537" w:type="dxa"/>
            <w:hideMark/>
          </w:tcPr>
          <w:p w14:paraId="19D9B415" w14:textId="77777777" w:rsidR="00FA31F8" w:rsidRPr="00500BB8" w:rsidRDefault="00FA31F8" w:rsidP="00FE10A5">
            <w:pPr>
              <w:spacing w:before="120" w:after="120"/>
            </w:pPr>
            <w:r w:rsidRPr="00500BB8">
              <w:t>I don</w:t>
            </w:r>
            <w:r>
              <w:t>’</w:t>
            </w:r>
            <w:r w:rsidRPr="00500BB8">
              <w:t>t remember what I did with the leftover or unwanted paint.</w:t>
            </w:r>
          </w:p>
        </w:tc>
        <w:tc>
          <w:tcPr>
            <w:tcW w:w="2458" w:type="dxa"/>
            <w:vAlign w:val="center"/>
            <w:hideMark/>
          </w:tcPr>
          <w:p w14:paraId="4FDE4FB0" w14:textId="77777777" w:rsidR="00FA31F8" w:rsidRPr="00500BB8" w:rsidRDefault="00FA31F8" w:rsidP="00FE10A5">
            <w:pPr>
              <w:spacing w:before="120" w:after="120"/>
              <w:jc w:val="center"/>
            </w:pPr>
            <w:r>
              <w:t>4</w:t>
            </w:r>
            <w:r w:rsidRPr="00500BB8">
              <w:t>%</w:t>
            </w:r>
          </w:p>
        </w:tc>
      </w:tr>
      <w:tr w:rsidR="00FA31F8" w:rsidRPr="00BA2396" w14:paraId="640AB240" w14:textId="77777777" w:rsidTr="00FE10A5">
        <w:trPr>
          <w:trHeight w:val="288"/>
        </w:trPr>
        <w:tc>
          <w:tcPr>
            <w:tcW w:w="6537" w:type="dxa"/>
            <w:hideMark/>
          </w:tcPr>
          <w:p w14:paraId="10CB0AF6" w14:textId="77777777" w:rsidR="00FA31F8" w:rsidRPr="00500BB8" w:rsidRDefault="00FA31F8" w:rsidP="00FE10A5">
            <w:pPr>
              <w:spacing w:before="120" w:after="120"/>
            </w:pPr>
            <w:r w:rsidRPr="00500BB8">
              <w:t>Mixed it with hardener or kitty litter and put it in the trash</w:t>
            </w:r>
          </w:p>
        </w:tc>
        <w:tc>
          <w:tcPr>
            <w:tcW w:w="2458" w:type="dxa"/>
            <w:vAlign w:val="center"/>
            <w:hideMark/>
          </w:tcPr>
          <w:p w14:paraId="5870376A" w14:textId="77777777" w:rsidR="00FA31F8" w:rsidRPr="00500BB8" w:rsidRDefault="00FA31F8" w:rsidP="00FE10A5">
            <w:pPr>
              <w:spacing w:before="120" w:after="120"/>
              <w:jc w:val="center"/>
            </w:pPr>
            <w:r>
              <w:t>4</w:t>
            </w:r>
            <w:r w:rsidRPr="00500BB8">
              <w:t>%</w:t>
            </w:r>
          </w:p>
        </w:tc>
      </w:tr>
      <w:tr w:rsidR="00FA31F8" w:rsidRPr="00BA2396" w14:paraId="13B60A8E" w14:textId="77777777" w:rsidTr="00FE10A5">
        <w:trPr>
          <w:trHeight w:val="288"/>
        </w:trPr>
        <w:tc>
          <w:tcPr>
            <w:tcW w:w="6537" w:type="dxa"/>
          </w:tcPr>
          <w:p w14:paraId="09652BCD" w14:textId="77777777" w:rsidR="00FA31F8" w:rsidRPr="00500BB8" w:rsidRDefault="00FA31F8" w:rsidP="00FE10A5">
            <w:pPr>
              <w:spacing w:before="120" w:after="120"/>
            </w:pPr>
            <w:r w:rsidRPr="00500BB8">
              <w:t>Put cans of liquid paint in the trash</w:t>
            </w:r>
          </w:p>
        </w:tc>
        <w:tc>
          <w:tcPr>
            <w:tcW w:w="2458" w:type="dxa"/>
            <w:vAlign w:val="center"/>
          </w:tcPr>
          <w:p w14:paraId="094E1631" w14:textId="77777777" w:rsidR="00FA31F8" w:rsidRDefault="00FA31F8" w:rsidP="00FE10A5">
            <w:pPr>
              <w:spacing w:before="120" w:after="120"/>
              <w:jc w:val="center"/>
            </w:pPr>
            <w:r>
              <w:t>3</w:t>
            </w:r>
            <w:r w:rsidRPr="00500BB8">
              <w:t>%</w:t>
            </w:r>
          </w:p>
        </w:tc>
      </w:tr>
      <w:tr w:rsidR="00FA31F8" w:rsidRPr="00BA2396" w14:paraId="21913570" w14:textId="77777777" w:rsidTr="00FE10A5">
        <w:trPr>
          <w:trHeight w:val="288"/>
        </w:trPr>
        <w:tc>
          <w:tcPr>
            <w:tcW w:w="6537" w:type="dxa"/>
          </w:tcPr>
          <w:p w14:paraId="49BF9844" w14:textId="77777777" w:rsidR="00FA31F8" w:rsidRPr="00500BB8" w:rsidRDefault="00FA31F8" w:rsidP="00FE10A5">
            <w:pPr>
              <w:spacing w:before="120" w:after="120"/>
            </w:pPr>
            <w:r w:rsidRPr="00500BB8">
              <w:t>Left it behind when I moved</w:t>
            </w:r>
          </w:p>
        </w:tc>
        <w:tc>
          <w:tcPr>
            <w:tcW w:w="2458" w:type="dxa"/>
            <w:vAlign w:val="center"/>
          </w:tcPr>
          <w:p w14:paraId="564148C3" w14:textId="77777777" w:rsidR="00FA31F8" w:rsidRDefault="00FA31F8" w:rsidP="00FE10A5">
            <w:pPr>
              <w:spacing w:before="120" w:after="120"/>
              <w:jc w:val="center"/>
            </w:pPr>
            <w:r>
              <w:t>2</w:t>
            </w:r>
            <w:r w:rsidRPr="00500BB8">
              <w:t>%</w:t>
            </w:r>
          </w:p>
        </w:tc>
      </w:tr>
      <w:tr w:rsidR="00FA31F8" w:rsidRPr="00BA2396" w14:paraId="126762CF" w14:textId="77777777" w:rsidTr="00FE10A5">
        <w:trPr>
          <w:trHeight w:val="288"/>
        </w:trPr>
        <w:tc>
          <w:tcPr>
            <w:tcW w:w="6537" w:type="dxa"/>
            <w:hideMark/>
          </w:tcPr>
          <w:p w14:paraId="5ABBBFEF" w14:textId="77777777" w:rsidR="00FA31F8" w:rsidRPr="00500BB8" w:rsidRDefault="00FA31F8" w:rsidP="00FE10A5">
            <w:pPr>
              <w:spacing w:before="120" w:after="120"/>
            </w:pPr>
            <w:r w:rsidRPr="00500BB8">
              <w:t>Poured paint down the drain</w:t>
            </w:r>
          </w:p>
        </w:tc>
        <w:tc>
          <w:tcPr>
            <w:tcW w:w="2458" w:type="dxa"/>
            <w:vAlign w:val="center"/>
            <w:hideMark/>
          </w:tcPr>
          <w:p w14:paraId="6FBF2124" w14:textId="77777777" w:rsidR="00FA31F8" w:rsidRPr="00500BB8" w:rsidRDefault="00FA31F8" w:rsidP="00FE10A5">
            <w:pPr>
              <w:spacing w:before="120" w:after="120"/>
              <w:jc w:val="center"/>
            </w:pPr>
            <w:r>
              <w:t>1</w:t>
            </w:r>
            <w:r w:rsidRPr="00500BB8">
              <w:t>%</w:t>
            </w:r>
          </w:p>
        </w:tc>
      </w:tr>
      <w:tr w:rsidR="00FA31F8" w:rsidRPr="00BA2396" w14:paraId="6F68986C" w14:textId="77777777" w:rsidTr="00FE10A5">
        <w:trPr>
          <w:trHeight w:val="288"/>
        </w:trPr>
        <w:tc>
          <w:tcPr>
            <w:tcW w:w="6537" w:type="dxa"/>
            <w:hideMark/>
          </w:tcPr>
          <w:p w14:paraId="234654ED" w14:textId="77777777" w:rsidR="00FA31F8" w:rsidRPr="00500BB8" w:rsidRDefault="00FA31F8" w:rsidP="00FE10A5">
            <w:pPr>
              <w:spacing w:before="120" w:after="120"/>
            </w:pPr>
            <w:r w:rsidRPr="00500BB8">
              <w:t xml:space="preserve">Other </w:t>
            </w:r>
          </w:p>
        </w:tc>
        <w:tc>
          <w:tcPr>
            <w:tcW w:w="2458" w:type="dxa"/>
            <w:vAlign w:val="center"/>
            <w:hideMark/>
          </w:tcPr>
          <w:p w14:paraId="5C34C4A3" w14:textId="77777777" w:rsidR="00FA31F8" w:rsidRPr="00500BB8" w:rsidRDefault="00FA31F8" w:rsidP="00FE10A5">
            <w:pPr>
              <w:spacing w:before="120" w:after="120"/>
              <w:jc w:val="center"/>
            </w:pPr>
            <w:r>
              <w:t>1</w:t>
            </w:r>
            <w:r w:rsidRPr="00500BB8">
              <w:t>%</w:t>
            </w:r>
          </w:p>
        </w:tc>
      </w:tr>
    </w:tbl>
    <w:p w14:paraId="1AAC6711" w14:textId="77777777" w:rsidR="00FA31F8" w:rsidRDefault="00FA31F8" w:rsidP="00FA31F8">
      <w:pPr>
        <w:pStyle w:val="ListParagraph"/>
        <w:spacing w:before="240"/>
        <w:ind w:left="360" w:firstLine="0"/>
      </w:pPr>
    </w:p>
    <w:p w14:paraId="62FAA601" w14:textId="77777777" w:rsidR="00FA31F8" w:rsidRDefault="00FA31F8" w:rsidP="00FA31F8">
      <w:r>
        <w:br w:type="page"/>
      </w:r>
    </w:p>
    <w:p w14:paraId="44BF625C" w14:textId="77777777" w:rsidR="00FA31F8" w:rsidRDefault="00FA31F8" w:rsidP="00FA31F8">
      <w:pPr>
        <w:pStyle w:val="ListParagraph"/>
        <w:numPr>
          <w:ilvl w:val="0"/>
          <w:numId w:val="60"/>
        </w:numPr>
        <w:spacing w:before="240" w:after="240"/>
      </w:pPr>
      <w:r w:rsidRPr="00125973">
        <w:lastRenderedPageBreak/>
        <w:t>In contrast,</w:t>
      </w:r>
      <w:r>
        <w:t xml:space="preserve"> about half </w:t>
      </w:r>
      <w:r w:rsidRPr="00125973">
        <w:t>of respondents reported that they will choose a sustainable option if they have leftover paint in the future, such as dropping it off at a paint retail store (</w:t>
      </w:r>
      <w:r>
        <w:t>22</w:t>
      </w:r>
      <w:r w:rsidRPr="00125973">
        <w:t>%) or HHW (</w:t>
      </w:r>
      <w:r>
        <w:t>28</w:t>
      </w:r>
      <w:r w:rsidRPr="00125973">
        <w:t>%) or giving it away to someone else who needs it (1</w:t>
      </w:r>
      <w:r>
        <w:t>2</w:t>
      </w:r>
      <w:r w:rsidRPr="00125973">
        <w:t>%).</w:t>
      </w:r>
    </w:p>
    <w:p w14:paraId="7D2D2FC5" w14:textId="77777777" w:rsidR="00FA31F8" w:rsidRPr="00451571" w:rsidRDefault="00FA31F8" w:rsidP="00FA31F8">
      <w:pPr>
        <w:ind w:left="720" w:right="720"/>
        <w:jc w:val="center"/>
        <w:rPr>
          <w:b/>
          <w:bCs/>
        </w:rPr>
      </w:pPr>
      <w:r>
        <w:rPr>
          <w:b/>
          <w:bCs/>
        </w:rPr>
        <w:t>Question:</w:t>
      </w:r>
      <w:r w:rsidRPr="00451571">
        <w:rPr>
          <w:b/>
          <w:bCs/>
        </w:rPr>
        <w:t xml:space="preserve"> If you wanted to get rid of unwanted paint </w:t>
      </w:r>
      <w:proofErr w:type="gramStart"/>
      <w:r w:rsidRPr="00451571">
        <w:rPr>
          <w:b/>
          <w:bCs/>
        </w:rPr>
        <w:t>in the near future</w:t>
      </w:r>
      <w:proofErr w:type="gramEnd"/>
      <w:r w:rsidRPr="00451571">
        <w:rPr>
          <w:b/>
          <w:bCs/>
        </w:rPr>
        <w:t xml:space="preserve">, what would you most likely do with it? (Sample Size: </w:t>
      </w:r>
      <w:r>
        <w:rPr>
          <w:b/>
          <w:bCs/>
        </w:rPr>
        <w:t>250</w:t>
      </w:r>
      <w:r w:rsidRPr="00451571">
        <w:rPr>
          <w:b/>
          <w:bCs/>
        </w:rPr>
        <w:t>)</w:t>
      </w:r>
    </w:p>
    <w:tbl>
      <w:tblPr>
        <w:tblStyle w:val="TableGrid"/>
        <w:tblW w:w="0" w:type="auto"/>
        <w:tblInd w:w="445" w:type="dxa"/>
        <w:tblLook w:val="04A0" w:firstRow="1" w:lastRow="0" w:firstColumn="1" w:lastColumn="0" w:noHBand="0" w:noVBand="1"/>
      </w:tblPr>
      <w:tblGrid>
        <w:gridCol w:w="7830"/>
        <w:gridCol w:w="1075"/>
      </w:tblGrid>
      <w:tr w:rsidR="00FA31F8" w:rsidRPr="00DF672F" w14:paraId="707C6168" w14:textId="77777777" w:rsidTr="00FE10A5">
        <w:trPr>
          <w:trHeight w:val="432"/>
        </w:trPr>
        <w:tc>
          <w:tcPr>
            <w:tcW w:w="7830" w:type="dxa"/>
            <w:vAlign w:val="center"/>
            <w:hideMark/>
          </w:tcPr>
          <w:p w14:paraId="498E9C4A" w14:textId="77777777" w:rsidR="00FA31F8" w:rsidRPr="00DF672F" w:rsidRDefault="00FA31F8" w:rsidP="00FE10A5">
            <w:pPr>
              <w:jc w:val="center"/>
            </w:pPr>
            <w:r>
              <w:t>Answer</w:t>
            </w:r>
          </w:p>
        </w:tc>
        <w:tc>
          <w:tcPr>
            <w:tcW w:w="1075" w:type="dxa"/>
            <w:vAlign w:val="center"/>
            <w:hideMark/>
          </w:tcPr>
          <w:p w14:paraId="7F0EA928" w14:textId="77777777" w:rsidR="00FA31F8" w:rsidRPr="00DF672F" w:rsidRDefault="00FA31F8" w:rsidP="00FE10A5">
            <w:pPr>
              <w:jc w:val="center"/>
            </w:pPr>
            <w:r>
              <w:t>Percent</w:t>
            </w:r>
          </w:p>
        </w:tc>
      </w:tr>
      <w:tr w:rsidR="00FA31F8" w:rsidRPr="00DF672F" w14:paraId="543F37EE" w14:textId="77777777" w:rsidTr="00FE10A5">
        <w:trPr>
          <w:trHeight w:val="432"/>
        </w:trPr>
        <w:tc>
          <w:tcPr>
            <w:tcW w:w="7830" w:type="dxa"/>
            <w:vAlign w:val="center"/>
            <w:hideMark/>
          </w:tcPr>
          <w:p w14:paraId="6EB1D8FA" w14:textId="77777777" w:rsidR="00FA31F8" w:rsidRPr="00DF672F" w:rsidRDefault="00FA31F8" w:rsidP="00FE10A5">
            <w:r w:rsidRPr="00DF672F">
              <w:t>Take it to a household hazardous waste facility/event or transfer station</w:t>
            </w:r>
          </w:p>
        </w:tc>
        <w:tc>
          <w:tcPr>
            <w:tcW w:w="1075" w:type="dxa"/>
            <w:vAlign w:val="center"/>
            <w:hideMark/>
          </w:tcPr>
          <w:p w14:paraId="37DDD4F3" w14:textId="77777777" w:rsidR="00FA31F8" w:rsidRPr="00DF672F" w:rsidRDefault="00FA31F8" w:rsidP="00FE10A5">
            <w:pPr>
              <w:jc w:val="center"/>
            </w:pPr>
            <w:r>
              <w:t>28</w:t>
            </w:r>
            <w:r w:rsidRPr="00DF672F">
              <w:t>%</w:t>
            </w:r>
          </w:p>
        </w:tc>
      </w:tr>
      <w:tr w:rsidR="00FA31F8" w:rsidRPr="00DF672F" w14:paraId="7C176863" w14:textId="77777777" w:rsidTr="00FE10A5">
        <w:trPr>
          <w:trHeight w:val="432"/>
        </w:trPr>
        <w:tc>
          <w:tcPr>
            <w:tcW w:w="7830" w:type="dxa"/>
            <w:vAlign w:val="center"/>
            <w:hideMark/>
          </w:tcPr>
          <w:p w14:paraId="18519482" w14:textId="77777777" w:rsidR="00FA31F8" w:rsidRPr="00DF672F" w:rsidRDefault="00FA31F8" w:rsidP="00FE10A5">
            <w:r w:rsidRPr="00DF672F">
              <w:t>Take it to a paint/hardware/lumber store</w:t>
            </w:r>
          </w:p>
        </w:tc>
        <w:tc>
          <w:tcPr>
            <w:tcW w:w="1075" w:type="dxa"/>
            <w:vAlign w:val="center"/>
            <w:hideMark/>
          </w:tcPr>
          <w:p w14:paraId="0CBAFA0C" w14:textId="77777777" w:rsidR="00FA31F8" w:rsidRPr="00DF672F" w:rsidRDefault="00FA31F8" w:rsidP="00FE10A5">
            <w:pPr>
              <w:jc w:val="center"/>
            </w:pPr>
            <w:r>
              <w:t>22</w:t>
            </w:r>
            <w:r w:rsidRPr="00DF672F">
              <w:t>%</w:t>
            </w:r>
          </w:p>
        </w:tc>
      </w:tr>
      <w:tr w:rsidR="00FA31F8" w:rsidRPr="00DF672F" w14:paraId="56B031AF" w14:textId="77777777" w:rsidTr="00FE10A5">
        <w:trPr>
          <w:trHeight w:val="432"/>
        </w:trPr>
        <w:tc>
          <w:tcPr>
            <w:tcW w:w="7830" w:type="dxa"/>
            <w:vAlign w:val="center"/>
          </w:tcPr>
          <w:p w14:paraId="290C897D" w14:textId="77777777" w:rsidR="00FA31F8" w:rsidRPr="00DF672F" w:rsidRDefault="00FA31F8" w:rsidP="00FE10A5">
            <w:r w:rsidRPr="00DF672F">
              <w:t>Dry it out and put it in the trash</w:t>
            </w:r>
          </w:p>
        </w:tc>
        <w:tc>
          <w:tcPr>
            <w:tcW w:w="1075" w:type="dxa"/>
            <w:vAlign w:val="center"/>
          </w:tcPr>
          <w:p w14:paraId="61034D0F" w14:textId="77777777" w:rsidR="00FA31F8" w:rsidRPr="00DF672F" w:rsidRDefault="00FA31F8" w:rsidP="00FE10A5">
            <w:pPr>
              <w:jc w:val="center"/>
            </w:pPr>
            <w:r>
              <w:t>17</w:t>
            </w:r>
            <w:r w:rsidRPr="00DF672F">
              <w:t>%</w:t>
            </w:r>
          </w:p>
        </w:tc>
      </w:tr>
      <w:tr w:rsidR="00FA31F8" w:rsidRPr="00DF672F" w14:paraId="06CCAC02" w14:textId="77777777" w:rsidTr="00FE10A5">
        <w:trPr>
          <w:trHeight w:val="432"/>
        </w:trPr>
        <w:tc>
          <w:tcPr>
            <w:tcW w:w="7830" w:type="dxa"/>
            <w:vAlign w:val="center"/>
            <w:hideMark/>
          </w:tcPr>
          <w:p w14:paraId="406EDC5E" w14:textId="77777777" w:rsidR="00FA31F8" w:rsidRPr="00DF672F" w:rsidRDefault="00FA31F8" w:rsidP="00FE10A5">
            <w:r w:rsidRPr="00DF672F">
              <w:t>Give it away to a family member, friend, or community organization</w:t>
            </w:r>
          </w:p>
        </w:tc>
        <w:tc>
          <w:tcPr>
            <w:tcW w:w="1075" w:type="dxa"/>
            <w:vAlign w:val="center"/>
            <w:hideMark/>
          </w:tcPr>
          <w:p w14:paraId="7808DB29" w14:textId="77777777" w:rsidR="00FA31F8" w:rsidRPr="00DF672F" w:rsidRDefault="00FA31F8" w:rsidP="00FE10A5">
            <w:pPr>
              <w:jc w:val="center"/>
            </w:pPr>
            <w:r w:rsidRPr="00DF672F">
              <w:t>1</w:t>
            </w:r>
            <w:r>
              <w:t>2</w:t>
            </w:r>
            <w:r w:rsidRPr="00DF672F">
              <w:t>%</w:t>
            </w:r>
          </w:p>
        </w:tc>
      </w:tr>
      <w:tr w:rsidR="00FA31F8" w:rsidRPr="00DF672F" w14:paraId="0B8FDC15" w14:textId="77777777" w:rsidTr="00FE10A5">
        <w:trPr>
          <w:trHeight w:val="432"/>
        </w:trPr>
        <w:tc>
          <w:tcPr>
            <w:tcW w:w="7830" w:type="dxa"/>
            <w:vAlign w:val="center"/>
          </w:tcPr>
          <w:p w14:paraId="74EF82CB" w14:textId="77777777" w:rsidR="00FA31F8" w:rsidRPr="00DF672F" w:rsidRDefault="00FA31F8" w:rsidP="00FE10A5">
            <w:r w:rsidRPr="00DF672F">
              <w:t>I don</w:t>
            </w:r>
            <w:r>
              <w:t>’</w:t>
            </w:r>
            <w:r w:rsidRPr="00DF672F">
              <w:t>t know</w:t>
            </w:r>
          </w:p>
        </w:tc>
        <w:tc>
          <w:tcPr>
            <w:tcW w:w="1075" w:type="dxa"/>
            <w:vAlign w:val="center"/>
          </w:tcPr>
          <w:p w14:paraId="23799D2F" w14:textId="77777777" w:rsidR="00FA31F8" w:rsidRDefault="00FA31F8" w:rsidP="00FE10A5">
            <w:pPr>
              <w:jc w:val="center"/>
            </w:pPr>
            <w:r w:rsidRPr="00DF672F">
              <w:t>1</w:t>
            </w:r>
            <w:r>
              <w:t>0</w:t>
            </w:r>
            <w:r w:rsidRPr="00DF672F">
              <w:t>%</w:t>
            </w:r>
          </w:p>
        </w:tc>
      </w:tr>
      <w:tr w:rsidR="00FA31F8" w:rsidRPr="00DF672F" w14:paraId="00C720EB" w14:textId="77777777" w:rsidTr="00FE10A5">
        <w:trPr>
          <w:trHeight w:val="432"/>
        </w:trPr>
        <w:tc>
          <w:tcPr>
            <w:tcW w:w="7830" w:type="dxa"/>
            <w:vAlign w:val="center"/>
            <w:hideMark/>
          </w:tcPr>
          <w:p w14:paraId="28FADA76" w14:textId="77777777" w:rsidR="00FA31F8" w:rsidRPr="00DF672F" w:rsidRDefault="00FA31F8" w:rsidP="00FE10A5">
            <w:r>
              <w:t xml:space="preserve"> </w:t>
            </w:r>
            <w:r w:rsidRPr="00DF672F">
              <w:t>Put cans of liquid paint in the trash</w:t>
            </w:r>
          </w:p>
        </w:tc>
        <w:tc>
          <w:tcPr>
            <w:tcW w:w="1075" w:type="dxa"/>
            <w:vAlign w:val="center"/>
            <w:hideMark/>
          </w:tcPr>
          <w:p w14:paraId="3A9BA9A0" w14:textId="77777777" w:rsidR="00FA31F8" w:rsidRPr="00DF672F" w:rsidRDefault="00FA31F8" w:rsidP="00FE10A5">
            <w:pPr>
              <w:jc w:val="center"/>
            </w:pPr>
            <w:r>
              <w:t>6</w:t>
            </w:r>
            <w:r w:rsidRPr="00DF672F">
              <w:t>%</w:t>
            </w:r>
          </w:p>
        </w:tc>
      </w:tr>
      <w:tr w:rsidR="00FA31F8" w:rsidRPr="00DF672F" w14:paraId="6376CAE0" w14:textId="77777777" w:rsidTr="00FE10A5">
        <w:trPr>
          <w:trHeight w:val="432"/>
        </w:trPr>
        <w:tc>
          <w:tcPr>
            <w:tcW w:w="7830" w:type="dxa"/>
            <w:vAlign w:val="center"/>
            <w:hideMark/>
          </w:tcPr>
          <w:p w14:paraId="724676EA" w14:textId="77777777" w:rsidR="00FA31F8" w:rsidRPr="00DF672F" w:rsidRDefault="00FA31F8" w:rsidP="00FE10A5">
            <w:r w:rsidRPr="00DF672F">
              <w:t>Mix it with hardener or kitty litter and put it in the trash</w:t>
            </w:r>
          </w:p>
        </w:tc>
        <w:tc>
          <w:tcPr>
            <w:tcW w:w="1075" w:type="dxa"/>
            <w:vAlign w:val="center"/>
            <w:hideMark/>
          </w:tcPr>
          <w:p w14:paraId="144CDAE9" w14:textId="77777777" w:rsidR="00FA31F8" w:rsidRPr="00DF672F" w:rsidRDefault="00FA31F8" w:rsidP="00FE10A5">
            <w:pPr>
              <w:jc w:val="center"/>
            </w:pPr>
            <w:r>
              <w:t>4</w:t>
            </w:r>
            <w:r w:rsidRPr="00DF672F">
              <w:t>%</w:t>
            </w:r>
          </w:p>
        </w:tc>
      </w:tr>
      <w:tr w:rsidR="00FA31F8" w:rsidRPr="00DF672F" w14:paraId="30C69603" w14:textId="77777777" w:rsidTr="00FE10A5">
        <w:trPr>
          <w:trHeight w:val="432"/>
        </w:trPr>
        <w:tc>
          <w:tcPr>
            <w:tcW w:w="7830" w:type="dxa"/>
            <w:vAlign w:val="center"/>
          </w:tcPr>
          <w:p w14:paraId="5F51CFFC" w14:textId="77777777" w:rsidR="00FA31F8" w:rsidRPr="00DF672F" w:rsidRDefault="00FA31F8" w:rsidP="00FE10A5">
            <w:r w:rsidRPr="00DF672F">
              <w:t>Pour paint down the drain</w:t>
            </w:r>
          </w:p>
        </w:tc>
        <w:tc>
          <w:tcPr>
            <w:tcW w:w="1075" w:type="dxa"/>
            <w:vAlign w:val="center"/>
          </w:tcPr>
          <w:p w14:paraId="60A4E3DE" w14:textId="77777777" w:rsidR="00FA31F8" w:rsidRPr="00DF672F" w:rsidRDefault="00FA31F8" w:rsidP="00FE10A5">
            <w:pPr>
              <w:jc w:val="center"/>
            </w:pPr>
            <w:r>
              <w:t>1</w:t>
            </w:r>
            <w:r w:rsidRPr="00DF672F">
              <w:t>%</w:t>
            </w:r>
          </w:p>
        </w:tc>
      </w:tr>
      <w:tr w:rsidR="00FA31F8" w:rsidRPr="00DF672F" w14:paraId="17F50077" w14:textId="77777777" w:rsidTr="00FE10A5">
        <w:trPr>
          <w:trHeight w:val="432"/>
        </w:trPr>
        <w:tc>
          <w:tcPr>
            <w:tcW w:w="7830" w:type="dxa"/>
            <w:vAlign w:val="center"/>
            <w:hideMark/>
          </w:tcPr>
          <w:p w14:paraId="4D75CD2D" w14:textId="77777777" w:rsidR="00FA31F8" w:rsidRPr="00DF672F" w:rsidRDefault="00FA31F8" w:rsidP="00FE10A5">
            <w:r w:rsidRPr="00DF672F">
              <w:t xml:space="preserve">Other </w:t>
            </w:r>
          </w:p>
        </w:tc>
        <w:tc>
          <w:tcPr>
            <w:tcW w:w="1075" w:type="dxa"/>
            <w:vAlign w:val="center"/>
            <w:hideMark/>
          </w:tcPr>
          <w:p w14:paraId="3B4D1A41" w14:textId="77777777" w:rsidR="00FA31F8" w:rsidRPr="00DF672F" w:rsidRDefault="00FA31F8" w:rsidP="00FE10A5">
            <w:pPr>
              <w:jc w:val="center"/>
            </w:pPr>
            <w:r>
              <w:t>1</w:t>
            </w:r>
            <w:r w:rsidRPr="00DF672F">
              <w:t>%</w:t>
            </w:r>
          </w:p>
        </w:tc>
      </w:tr>
    </w:tbl>
    <w:p w14:paraId="2D1F8855" w14:textId="77777777" w:rsidR="00FA31F8" w:rsidRDefault="00FA31F8" w:rsidP="00FA31F8">
      <w:pPr>
        <w:pStyle w:val="ListParagraph"/>
        <w:ind w:left="360" w:firstLine="0"/>
      </w:pPr>
    </w:p>
    <w:p w14:paraId="2DBDFA13" w14:textId="77777777" w:rsidR="00FA31F8" w:rsidRPr="00AC64DC" w:rsidRDefault="00FA31F8" w:rsidP="00FA31F8">
      <w:pPr>
        <w:pStyle w:val="ListParagraph"/>
        <w:numPr>
          <w:ilvl w:val="0"/>
          <w:numId w:val="57"/>
        </w:numPr>
        <w:spacing w:before="240" w:after="0"/>
      </w:pPr>
      <w:r w:rsidRPr="00AC64DC">
        <w:t xml:space="preserve">Finally, respondents were asked to rate the likelihood that they would recycle paint in the future. 78% said they would be either “extremely likely” or “likely” to recycle paint in the future, </w:t>
      </w:r>
      <w:r>
        <w:t>the same results achieved in</w:t>
      </w:r>
      <w:r w:rsidRPr="00AC64DC">
        <w:t xml:space="preserve"> </w:t>
      </w:r>
      <w:r>
        <w:t>2024</w:t>
      </w:r>
      <w:r w:rsidRPr="00AC64DC">
        <w:t>.</w:t>
      </w:r>
    </w:p>
    <w:p w14:paraId="6C2F7288" w14:textId="77777777" w:rsidR="00FA31F8" w:rsidRDefault="00FA31F8" w:rsidP="00FA31F8">
      <w:pPr>
        <w:spacing w:before="240" w:after="0"/>
      </w:pPr>
    </w:p>
    <w:p w14:paraId="7349BE1E" w14:textId="77777777" w:rsidR="00FA31F8" w:rsidRDefault="00FA31F8" w:rsidP="00FA31F8">
      <w:pPr>
        <w:pStyle w:val="ListParagraph"/>
        <w:ind w:left="360" w:firstLine="0"/>
        <w:jc w:val="center"/>
        <w:rPr>
          <w:b/>
          <w:bCs/>
        </w:rPr>
      </w:pPr>
      <w:r w:rsidRPr="00DB77E0">
        <w:rPr>
          <w:b/>
          <w:bCs/>
        </w:rPr>
        <w:t xml:space="preserve">Comparison of </w:t>
      </w:r>
      <w:r>
        <w:rPr>
          <w:b/>
          <w:bCs/>
        </w:rPr>
        <w:t>2019</w:t>
      </w:r>
      <w:r w:rsidRPr="00DB77E0">
        <w:rPr>
          <w:b/>
          <w:bCs/>
        </w:rPr>
        <w:t xml:space="preserve"> </w:t>
      </w:r>
      <w:r>
        <w:rPr>
          <w:b/>
          <w:bCs/>
        </w:rPr>
        <w:t>through</w:t>
      </w:r>
      <w:r w:rsidRPr="00DB77E0">
        <w:rPr>
          <w:b/>
          <w:bCs/>
        </w:rPr>
        <w:t xml:space="preserve"> </w:t>
      </w:r>
      <w:r>
        <w:rPr>
          <w:b/>
          <w:bCs/>
        </w:rPr>
        <w:t>2025 Recycling Intentions*</w:t>
      </w:r>
    </w:p>
    <w:p w14:paraId="6F0F88B2" w14:textId="77777777" w:rsidR="00FA31F8" w:rsidRPr="00DB77E0" w:rsidRDefault="00FA31F8" w:rsidP="00FA31F8">
      <w:pPr>
        <w:pStyle w:val="ListParagraph"/>
        <w:ind w:left="360" w:firstLine="0"/>
        <w:jc w:val="center"/>
        <w:rPr>
          <w:b/>
          <w:bCs/>
        </w:rPr>
      </w:pPr>
      <w:r>
        <w:rPr>
          <w:b/>
          <w:bCs/>
        </w:rPr>
        <w:t>ALL RESPONDENTS</w:t>
      </w:r>
    </w:p>
    <w:tbl>
      <w:tblPr>
        <w:tblStyle w:val="TableGrid"/>
        <w:tblW w:w="9350" w:type="dxa"/>
        <w:jc w:val="center"/>
        <w:tblLook w:val="04A0" w:firstRow="1" w:lastRow="0" w:firstColumn="1" w:lastColumn="0" w:noHBand="0" w:noVBand="1"/>
      </w:tblPr>
      <w:tblGrid>
        <w:gridCol w:w="2589"/>
        <w:gridCol w:w="1018"/>
        <w:gridCol w:w="966"/>
        <w:gridCol w:w="966"/>
        <w:gridCol w:w="966"/>
        <w:gridCol w:w="966"/>
        <w:gridCol w:w="966"/>
        <w:gridCol w:w="913"/>
      </w:tblGrid>
      <w:tr w:rsidR="00FA31F8" w:rsidRPr="00500BB8" w14:paraId="5CBF1F7B" w14:textId="77777777" w:rsidTr="00FE10A5">
        <w:trPr>
          <w:trHeight w:val="325"/>
          <w:jc w:val="center"/>
        </w:trPr>
        <w:tc>
          <w:tcPr>
            <w:tcW w:w="2589" w:type="dxa"/>
            <w:vAlign w:val="center"/>
            <w:hideMark/>
          </w:tcPr>
          <w:p w14:paraId="41FC01FC" w14:textId="77777777" w:rsidR="00FA31F8" w:rsidRPr="00500BB8" w:rsidRDefault="00FA31F8" w:rsidP="00FE10A5">
            <w:pPr>
              <w:spacing w:before="120" w:after="120"/>
              <w:jc w:val="center"/>
            </w:pPr>
            <w:proofErr w:type="gramStart"/>
            <w:r>
              <w:t>Intentions Trend</w:t>
            </w:r>
            <w:proofErr w:type="gramEnd"/>
            <w:r>
              <w:t xml:space="preserve"> (Question)</w:t>
            </w:r>
          </w:p>
        </w:tc>
        <w:tc>
          <w:tcPr>
            <w:tcW w:w="1018" w:type="dxa"/>
            <w:vAlign w:val="center"/>
            <w:hideMark/>
          </w:tcPr>
          <w:p w14:paraId="7BE4FAFB" w14:textId="77777777" w:rsidR="00FA31F8" w:rsidRDefault="00FA31F8" w:rsidP="00FE10A5">
            <w:pPr>
              <w:spacing w:before="120" w:after="120"/>
              <w:jc w:val="center"/>
            </w:pPr>
            <w:r>
              <w:t>2019</w:t>
            </w:r>
          </w:p>
          <w:p w14:paraId="1A7D789B" w14:textId="77777777" w:rsidR="00FA31F8" w:rsidRPr="00500BB8" w:rsidRDefault="00FA31F8" w:rsidP="00FE10A5">
            <w:pPr>
              <w:spacing w:before="120" w:after="120"/>
              <w:jc w:val="center"/>
            </w:pPr>
            <w:r>
              <w:t>Pct.</w:t>
            </w:r>
          </w:p>
        </w:tc>
        <w:tc>
          <w:tcPr>
            <w:tcW w:w="966" w:type="dxa"/>
            <w:vAlign w:val="center"/>
          </w:tcPr>
          <w:p w14:paraId="5A888ABA" w14:textId="77777777" w:rsidR="00FA31F8" w:rsidRDefault="00FA31F8" w:rsidP="00FE10A5">
            <w:pPr>
              <w:spacing w:before="120" w:after="120"/>
              <w:jc w:val="center"/>
            </w:pPr>
            <w:r>
              <w:t>2020</w:t>
            </w:r>
          </w:p>
          <w:p w14:paraId="433EF928" w14:textId="77777777" w:rsidR="00FA31F8" w:rsidRDefault="00FA31F8" w:rsidP="00FE10A5">
            <w:pPr>
              <w:spacing w:before="120" w:after="120"/>
              <w:jc w:val="center"/>
            </w:pPr>
            <w:r>
              <w:t>Pct.</w:t>
            </w:r>
          </w:p>
        </w:tc>
        <w:tc>
          <w:tcPr>
            <w:tcW w:w="966" w:type="dxa"/>
            <w:vAlign w:val="center"/>
          </w:tcPr>
          <w:p w14:paraId="61E94979" w14:textId="77777777" w:rsidR="00FA31F8" w:rsidRDefault="00FA31F8" w:rsidP="00FE10A5">
            <w:pPr>
              <w:spacing w:before="120" w:after="120"/>
              <w:jc w:val="center"/>
            </w:pPr>
            <w:r>
              <w:t>2021</w:t>
            </w:r>
          </w:p>
          <w:p w14:paraId="4DB48DE8" w14:textId="77777777" w:rsidR="00FA31F8" w:rsidRDefault="00FA31F8" w:rsidP="00FE10A5">
            <w:pPr>
              <w:spacing w:before="120" w:after="120"/>
              <w:jc w:val="center"/>
            </w:pPr>
            <w:r>
              <w:t>Pct.</w:t>
            </w:r>
          </w:p>
        </w:tc>
        <w:tc>
          <w:tcPr>
            <w:tcW w:w="966" w:type="dxa"/>
            <w:vAlign w:val="center"/>
          </w:tcPr>
          <w:p w14:paraId="22B4ED27" w14:textId="77777777" w:rsidR="00FA31F8" w:rsidRDefault="00FA31F8" w:rsidP="00FE10A5">
            <w:pPr>
              <w:spacing w:before="120" w:after="120"/>
              <w:jc w:val="center"/>
            </w:pPr>
            <w:r>
              <w:t>2022</w:t>
            </w:r>
          </w:p>
          <w:p w14:paraId="11FAABEA" w14:textId="77777777" w:rsidR="00FA31F8" w:rsidRDefault="00FA31F8" w:rsidP="00FE10A5">
            <w:pPr>
              <w:spacing w:before="120" w:after="120"/>
              <w:jc w:val="center"/>
            </w:pPr>
            <w:r>
              <w:t>Pct.</w:t>
            </w:r>
          </w:p>
        </w:tc>
        <w:tc>
          <w:tcPr>
            <w:tcW w:w="966" w:type="dxa"/>
            <w:vAlign w:val="center"/>
          </w:tcPr>
          <w:p w14:paraId="58A1F311" w14:textId="77777777" w:rsidR="00FA31F8" w:rsidRDefault="00FA31F8" w:rsidP="00FE10A5">
            <w:pPr>
              <w:spacing w:before="120" w:after="120"/>
              <w:jc w:val="center"/>
            </w:pPr>
            <w:r>
              <w:t>2023</w:t>
            </w:r>
          </w:p>
          <w:p w14:paraId="57F6C2D1" w14:textId="77777777" w:rsidR="00FA31F8" w:rsidRDefault="00FA31F8" w:rsidP="00FE10A5">
            <w:pPr>
              <w:spacing w:before="120" w:after="120"/>
              <w:jc w:val="center"/>
            </w:pPr>
            <w:r>
              <w:t>Pct.</w:t>
            </w:r>
          </w:p>
        </w:tc>
        <w:tc>
          <w:tcPr>
            <w:tcW w:w="966" w:type="dxa"/>
            <w:vAlign w:val="center"/>
          </w:tcPr>
          <w:p w14:paraId="309CBE7E" w14:textId="77777777" w:rsidR="00FA31F8" w:rsidRDefault="00FA31F8" w:rsidP="00FE10A5">
            <w:pPr>
              <w:spacing w:before="120" w:after="120"/>
              <w:jc w:val="center"/>
            </w:pPr>
            <w:r>
              <w:t>2024</w:t>
            </w:r>
          </w:p>
          <w:p w14:paraId="0844B733" w14:textId="77777777" w:rsidR="00FA31F8" w:rsidRDefault="00FA31F8" w:rsidP="00FE10A5">
            <w:pPr>
              <w:spacing w:before="120" w:after="120"/>
              <w:jc w:val="center"/>
            </w:pPr>
            <w:r>
              <w:t>Pct.</w:t>
            </w:r>
          </w:p>
        </w:tc>
        <w:tc>
          <w:tcPr>
            <w:tcW w:w="913" w:type="dxa"/>
            <w:vAlign w:val="center"/>
          </w:tcPr>
          <w:p w14:paraId="4F34E7AF" w14:textId="77777777" w:rsidR="00FA31F8" w:rsidRDefault="00FA31F8" w:rsidP="00FE10A5">
            <w:pPr>
              <w:spacing w:before="120" w:after="120"/>
              <w:jc w:val="center"/>
            </w:pPr>
            <w:r>
              <w:t>2025</w:t>
            </w:r>
          </w:p>
          <w:p w14:paraId="3BA8FB57" w14:textId="77777777" w:rsidR="00FA31F8" w:rsidRDefault="00FA31F8" w:rsidP="00FE10A5">
            <w:pPr>
              <w:spacing w:before="120" w:after="120"/>
              <w:jc w:val="center"/>
            </w:pPr>
            <w:r>
              <w:t>Pct.</w:t>
            </w:r>
          </w:p>
        </w:tc>
      </w:tr>
      <w:tr w:rsidR="00FA31F8" w:rsidRPr="00500BB8" w14:paraId="4C290123" w14:textId="77777777" w:rsidTr="00FE10A5">
        <w:trPr>
          <w:trHeight w:val="663"/>
          <w:jc w:val="center"/>
        </w:trPr>
        <w:tc>
          <w:tcPr>
            <w:tcW w:w="2589" w:type="dxa"/>
            <w:hideMark/>
          </w:tcPr>
          <w:p w14:paraId="2B279A96" w14:textId="77777777" w:rsidR="00FA31F8" w:rsidRPr="00500BB8" w:rsidRDefault="00FA31F8" w:rsidP="00FE10A5">
            <w:pPr>
              <w:spacing w:before="120" w:after="120"/>
            </w:pPr>
            <w:r w:rsidRPr="00500BB8">
              <w:t>H</w:t>
            </w:r>
            <w:r>
              <w:t xml:space="preserve">ow likely will you recycle next time you have paint to </w:t>
            </w:r>
            <w:proofErr w:type="gramStart"/>
            <w:r>
              <w:t>dispose</w:t>
            </w:r>
            <w:proofErr w:type="gramEnd"/>
            <w:r w:rsidRPr="00500BB8">
              <w:t>?</w:t>
            </w:r>
            <w:r>
              <w:t xml:space="preserve"> (% Extremely Likely or Likely)</w:t>
            </w:r>
          </w:p>
        </w:tc>
        <w:tc>
          <w:tcPr>
            <w:tcW w:w="1018" w:type="dxa"/>
            <w:vAlign w:val="center"/>
            <w:hideMark/>
          </w:tcPr>
          <w:p w14:paraId="29622B5C" w14:textId="77777777" w:rsidR="00FA31F8" w:rsidRPr="003B17B0" w:rsidRDefault="00FA31F8" w:rsidP="00FE10A5">
            <w:pPr>
              <w:spacing w:before="120" w:after="120"/>
              <w:jc w:val="center"/>
            </w:pPr>
            <w:r w:rsidRPr="003B17B0">
              <w:t>76%</w:t>
            </w:r>
          </w:p>
        </w:tc>
        <w:tc>
          <w:tcPr>
            <w:tcW w:w="966" w:type="dxa"/>
            <w:vAlign w:val="center"/>
          </w:tcPr>
          <w:p w14:paraId="36262B1C" w14:textId="77777777" w:rsidR="00FA31F8" w:rsidRPr="00997E7D" w:rsidRDefault="00FA31F8" w:rsidP="00FE10A5">
            <w:pPr>
              <w:spacing w:before="120" w:after="120"/>
              <w:jc w:val="center"/>
              <w:rPr>
                <w:highlight w:val="yellow"/>
              </w:rPr>
            </w:pPr>
            <w:r w:rsidRPr="007B56C2">
              <w:t>76%</w:t>
            </w:r>
          </w:p>
        </w:tc>
        <w:tc>
          <w:tcPr>
            <w:tcW w:w="966" w:type="dxa"/>
            <w:vAlign w:val="center"/>
          </w:tcPr>
          <w:p w14:paraId="71509DF8" w14:textId="77777777" w:rsidR="00FA31F8" w:rsidRPr="00997E7D" w:rsidRDefault="00FA31F8" w:rsidP="00FE10A5">
            <w:pPr>
              <w:spacing w:before="120" w:after="120"/>
              <w:jc w:val="center"/>
              <w:rPr>
                <w:highlight w:val="yellow"/>
              </w:rPr>
            </w:pPr>
            <w:r w:rsidRPr="002A50AF">
              <w:t>7</w:t>
            </w:r>
            <w:r>
              <w:t>6</w:t>
            </w:r>
            <w:r w:rsidRPr="002A50AF">
              <w:t>%</w:t>
            </w:r>
          </w:p>
        </w:tc>
        <w:tc>
          <w:tcPr>
            <w:tcW w:w="966" w:type="dxa"/>
            <w:vAlign w:val="center"/>
          </w:tcPr>
          <w:p w14:paraId="3CC93A44" w14:textId="77777777" w:rsidR="00FA31F8" w:rsidRPr="00997E7D" w:rsidRDefault="00FA31F8" w:rsidP="00FE10A5">
            <w:pPr>
              <w:spacing w:before="120" w:after="120"/>
              <w:jc w:val="center"/>
              <w:rPr>
                <w:highlight w:val="yellow"/>
              </w:rPr>
            </w:pPr>
            <w:r w:rsidRPr="006E58C0">
              <w:t>8</w:t>
            </w:r>
            <w:r>
              <w:t>3</w:t>
            </w:r>
            <w:r w:rsidRPr="006E58C0">
              <w:t>%</w:t>
            </w:r>
          </w:p>
        </w:tc>
        <w:tc>
          <w:tcPr>
            <w:tcW w:w="966" w:type="dxa"/>
            <w:vAlign w:val="center"/>
          </w:tcPr>
          <w:p w14:paraId="0ECD1042" w14:textId="77777777" w:rsidR="00FA31F8" w:rsidRPr="00997E7D" w:rsidRDefault="00FA31F8" w:rsidP="00FE10A5">
            <w:pPr>
              <w:spacing w:before="120" w:after="120"/>
              <w:jc w:val="center"/>
              <w:rPr>
                <w:highlight w:val="yellow"/>
              </w:rPr>
            </w:pPr>
            <w:r w:rsidRPr="001C10BE">
              <w:t>84%</w:t>
            </w:r>
          </w:p>
        </w:tc>
        <w:tc>
          <w:tcPr>
            <w:tcW w:w="966" w:type="dxa"/>
            <w:vAlign w:val="center"/>
          </w:tcPr>
          <w:p w14:paraId="6BF56760" w14:textId="77777777" w:rsidR="00FA31F8" w:rsidRDefault="00FA31F8" w:rsidP="00FE10A5">
            <w:pPr>
              <w:spacing w:before="120" w:after="120"/>
              <w:jc w:val="center"/>
            </w:pPr>
            <w:r>
              <w:t>78%</w:t>
            </w:r>
          </w:p>
        </w:tc>
        <w:tc>
          <w:tcPr>
            <w:tcW w:w="913" w:type="dxa"/>
            <w:vAlign w:val="center"/>
          </w:tcPr>
          <w:p w14:paraId="408BBEF1" w14:textId="77777777" w:rsidR="00FA31F8" w:rsidRDefault="00FA31F8" w:rsidP="00FE10A5">
            <w:pPr>
              <w:spacing w:before="120" w:after="120"/>
              <w:jc w:val="center"/>
            </w:pPr>
            <w:r>
              <w:t>78%</w:t>
            </w:r>
          </w:p>
        </w:tc>
      </w:tr>
    </w:tbl>
    <w:p w14:paraId="5C1D7088" w14:textId="77777777" w:rsidR="00FA31F8" w:rsidRDefault="00FA31F8" w:rsidP="00FA31F8">
      <w:pPr>
        <w:rPr>
          <w:i/>
          <w:iCs/>
          <w:sz w:val="20"/>
          <w:szCs w:val="20"/>
        </w:rPr>
      </w:pPr>
      <w:r>
        <w:rPr>
          <w:i/>
          <w:iCs/>
          <w:sz w:val="20"/>
          <w:szCs w:val="20"/>
        </w:rPr>
        <w:t xml:space="preserve"> </w:t>
      </w:r>
      <w:r w:rsidRPr="007822BC">
        <w:rPr>
          <w:i/>
          <w:iCs/>
          <w:sz w:val="20"/>
          <w:szCs w:val="20"/>
        </w:rPr>
        <w:t xml:space="preserve">*Note: this question was added in </w:t>
      </w:r>
      <w:proofErr w:type="gramStart"/>
      <w:r>
        <w:rPr>
          <w:i/>
          <w:iCs/>
          <w:sz w:val="20"/>
          <w:szCs w:val="20"/>
        </w:rPr>
        <w:t>2019</w:t>
      </w:r>
      <w:proofErr w:type="gramEnd"/>
      <w:r w:rsidRPr="007822BC">
        <w:rPr>
          <w:i/>
          <w:iCs/>
          <w:sz w:val="20"/>
          <w:szCs w:val="20"/>
        </w:rPr>
        <w:t xml:space="preserve"> so no </w:t>
      </w:r>
      <w:r>
        <w:rPr>
          <w:i/>
          <w:iCs/>
          <w:sz w:val="20"/>
          <w:szCs w:val="20"/>
        </w:rPr>
        <w:t>2018</w:t>
      </w:r>
      <w:r w:rsidRPr="007822BC">
        <w:rPr>
          <w:i/>
          <w:iCs/>
          <w:sz w:val="20"/>
          <w:szCs w:val="20"/>
        </w:rPr>
        <w:t xml:space="preserve"> trend information is available for this metric.</w:t>
      </w:r>
    </w:p>
    <w:p w14:paraId="707302EC" w14:textId="77777777" w:rsidR="00FA31F8" w:rsidRPr="006C2B2F" w:rsidRDefault="00FA31F8" w:rsidP="00FA31F8">
      <w:pPr>
        <w:pStyle w:val="ListParagraph"/>
        <w:numPr>
          <w:ilvl w:val="0"/>
          <w:numId w:val="57"/>
        </w:numPr>
        <w:spacing w:line="259" w:lineRule="auto"/>
        <w:rPr>
          <w:b/>
          <w:bCs/>
        </w:rPr>
      </w:pPr>
      <w:r>
        <w:lastRenderedPageBreak/>
        <w:t xml:space="preserve">Within the segment of end-consumer respondents who purchased in the last year, the percentage of those who said they would </w:t>
      </w:r>
      <w:r w:rsidRPr="00125973">
        <w:t xml:space="preserve">be either </w:t>
      </w:r>
      <w:r>
        <w:t>“e</w:t>
      </w:r>
      <w:r w:rsidRPr="00125973">
        <w:t xml:space="preserve">xtremely </w:t>
      </w:r>
      <w:r>
        <w:t>l</w:t>
      </w:r>
      <w:r w:rsidRPr="00125973">
        <w:t>ikely</w:t>
      </w:r>
      <w:r>
        <w:t>”</w:t>
      </w:r>
      <w:r w:rsidRPr="00125973">
        <w:t xml:space="preserve"> or </w:t>
      </w:r>
      <w:r>
        <w:t>“l</w:t>
      </w:r>
      <w:r w:rsidRPr="00125973">
        <w:t>ikely</w:t>
      </w:r>
      <w:r>
        <w:t>”</w:t>
      </w:r>
      <w:r w:rsidRPr="00125973">
        <w:t xml:space="preserve"> to recycle paint in the future</w:t>
      </w:r>
      <w:r>
        <w:t xml:space="preserve"> w</w:t>
      </w:r>
      <w:r w:rsidRPr="00E452E8">
        <w:t>as</w:t>
      </w:r>
      <w:r>
        <w:t xml:space="preserve"> statistically similar in 2025 (80%) and</w:t>
      </w:r>
      <w:r w:rsidRPr="00E452E8">
        <w:t xml:space="preserve"> </w:t>
      </w:r>
      <w:r>
        <w:t>2024</w:t>
      </w:r>
      <w:r w:rsidRPr="00E452E8">
        <w:t xml:space="preserve"> (83%).</w:t>
      </w:r>
      <w:r>
        <w:t xml:space="preserve"> </w:t>
      </w:r>
    </w:p>
    <w:p w14:paraId="0743F8B2" w14:textId="77777777" w:rsidR="00FA31F8" w:rsidRPr="00BB3D3E" w:rsidRDefault="00FA31F8" w:rsidP="00FA31F8">
      <w:pPr>
        <w:ind w:left="360"/>
        <w:jc w:val="center"/>
        <w:rPr>
          <w:b/>
          <w:bCs/>
        </w:rPr>
      </w:pPr>
    </w:p>
    <w:p w14:paraId="55A879CA" w14:textId="77777777" w:rsidR="00FA31F8" w:rsidRPr="00BB3D3E" w:rsidRDefault="00FA31F8" w:rsidP="00FA31F8">
      <w:pPr>
        <w:pStyle w:val="ListParagraph"/>
        <w:spacing w:line="259" w:lineRule="auto"/>
        <w:ind w:left="360" w:firstLine="0"/>
        <w:rPr>
          <w:b/>
          <w:bCs/>
        </w:rPr>
      </w:pPr>
      <w:r w:rsidRPr="00BB3D3E">
        <w:rPr>
          <w:b/>
          <w:bCs/>
        </w:rPr>
        <w:t xml:space="preserve">Comparison of </w:t>
      </w:r>
      <w:r>
        <w:rPr>
          <w:b/>
          <w:bCs/>
        </w:rPr>
        <w:t>2019</w:t>
      </w:r>
      <w:r w:rsidRPr="00BB3D3E">
        <w:rPr>
          <w:b/>
          <w:bCs/>
        </w:rPr>
        <w:t xml:space="preserve"> through </w:t>
      </w:r>
      <w:r>
        <w:rPr>
          <w:b/>
          <w:bCs/>
        </w:rPr>
        <w:t>2025</w:t>
      </w:r>
      <w:r w:rsidRPr="00BB3D3E">
        <w:rPr>
          <w:b/>
          <w:bCs/>
        </w:rPr>
        <w:t xml:space="preserve"> Recycling Intentions (continued)*</w:t>
      </w:r>
    </w:p>
    <w:p w14:paraId="3B550BE8" w14:textId="77777777" w:rsidR="00FA31F8" w:rsidRDefault="00FA31F8" w:rsidP="00FA31F8">
      <w:pPr>
        <w:jc w:val="center"/>
      </w:pPr>
      <w:r>
        <w:rPr>
          <w:b/>
          <w:bCs/>
        </w:rPr>
        <w:t>END CONSUMERS ONLY; PURCHASED PAINT IN LAST YEAR</w:t>
      </w:r>
    </w:p>
    <w:tbl>
      <w:tblPr>
        <w:tblStyle w:val="TableGrid"/>
        <w:tblW w:w="8990" w:type="dxa"/>
        <w:tblInd w:w="360" w:type="dxa"/>
        <w:tblLook w:val="04A0" w:firstRow="1" w:lastRow="0" w:firstColumn="1" w:lastColumn="0" w:noHBand="0" w:noVBand="1"/>
      </w:tblPr>
      <w:tblGrid>
        <w:gridCol w:w="1989"/>
        <w:gridCol w:w="980"/>
        <w:gridCol w:w="1023"/>
        <w:gridCol w:w="1044"/>
        <w:gridCol w:w="1011"/>
        <w:gridCol w:w="1003"/>
        <w:gridCol w:w="1029"/>
        <w:gridCol w:w="911"/>
      </w:tblGrid>
      <w:tr w:rsidR="00FA31F8" w:rsidRPr="00500BB8" w14:paraId="461DAB34" w14:textId="77777777" w:rsidTr="00FE10A5">
        <w:trPr>
          <w:trHeight w:val="325"/>
        </w:trPr>
        <w:tc>
          <w:tcPr>
            <w:tcW w:w="1989" w:type="dxa"/>
            <w:vAlign w:val="center"/>
            <w:hideMark/>
          </w:tcPr>
          <w:p w14:paraId="48B68EBC" w14:textId="77777777" w:rsidR="00FA31F8" w:rsidRPr="00500BB8" w:rsidRDefault="00FA31F8" w:rsidP="00FE10A5">
            <w:pPr>
              <w:spacing w:before="120" w:after="120"/>
              <w:jc w:val="center"/>
            </w:pPr>
            <w:proofErr w:type="gramStart"/>
            <w:r>
              <w:t>Intentions Trend</w:t>
            </w:r>
            <w:proofErr w:type="gramEnd"/>
            <w:r>
              <w:t xml:space="preserve"> (Question)</w:t>
            </w:r>
          </w:p>
        </w:tc>
        <w:tc>
          <w:tcPr>
            <w:tcW w:w="980" w:type="dxa"/>
            <w:vAlign w:val="center"/>
            <w:hideMark/>
          </w:tcPr>
          <w:p w14:paraId="1E8E98C4" w14:textId="77777777" w:rsidR="00FA31F8" w:rsidRDefault="00FA31F8" w:rsidP="00FE10A5">
            <w:pPr>
              <w:spacing w:before="120" w:after="120"/>
              <w:jc w:val="center"/>
            </w:pPr>
            <w:r>
              <w:t>2019</w:t>
            </w:r>
          </w:p>
          <w:p w14:paraId="5F876234" w14:textId="77777777" w:rsidR="00FA31F8" w:rsidRPr="00500BB8" w:rsidRDefault="00FA31F8" w:rsidP="00FE10A5">
            <w:pPr>
              <w:spacing w:before="120" w:after="120"/>
              <w:jc w:val="center"/>
            </w:pPr>
            <w:r>
              <w:t>Pct.</w:t>
            </w:r>
          </w:p>
        </w:tc>
        <w:tc>
          <w:tcPr>
            <w:tcW w:w="1023" w:type="dxa"/>
            <w:vAlign w:val="center"/>
          </w:tcPr>
          <w:p w14:paraId="67CF5E46" w14:textId="77777777" w:rsidR="00FA31F8" w:rsidRDefault="00FA31F8" w:rsidP="00FE10A5">
            <w:pPr>
              <w:spacing w:before="120" w:after="120"/>
              <w:jc w:val="center"/>
            </w:pPr>
            <w:r>
              <w:t>2020</w:t>
            </w:r>
          </w:p>
          <w:p w14:paraId="19608729" w14:textId="77777777" w:rsidR="00FA31F8" w:rsidRDefault="00FA31F8" w:rsidP="00FE10A5">
            <w:pPr>
              <w:spacing w:before="120" w:after="120"/>
              <w:jc w:val="center"/>
            </w:pPr>
            <w:r>
              <w:t>Pct.</w:t>
            </w:r>
          </w:p>
        </w:tc>
        <w:tc>
          <w:tcPr>
            <w:tcW w:w="1044" w:type="dxa"/>
            <w:vAlign w:val="center"/>
          </w:tcPr>
          <w:p w14:paraId="272E00AB" w14:textId="77777777" w:rsidR="00FA31F8" w:rsidRDefault="00FA31F8" w:rsidP="00FE10A5">
            <w:pPr>
              <w:spacing w:before="120" w:after="120"/>
              <w:jc w:val="center"/>
            </w:pPr>
            <w:r>
              <w:t>2021</w:t>
            </w:r>
          </w:p>
          <w:p w14:paraId="2ADC729E" w14:textId="77777777" w:rsidR="00FA31F8" w:rsidRDefault="00FA31F8" w:rsidP="00FE10A5">
            <w:pPr>
              <w:spacing w:before="120" w:after="120"/>
              <w:jc w:val="center"/>
            </w:pPr>
            <w:r>
              <w:t>Pct.</w:t>
            </w:r>
          </w:p>
        </w:tc>
        <w:tc>
          <w:tcPr>
            <w:tcW w:w="1011" w:type="dxa"/>
            <w:vAlign w:val="center"/>
          </w:tcPr>
          <w:p w14:paraId="6625F0B6" w14:textId="77777777" w:rsidR="00FA31F8" w:rsidRDefault="00FA31F8" w:rsidP="00FE10A5">
            <w:pPr>
              <w:spacing w:before="120" w:after="120"/>
              <w:jc w:val="center"/>
            </w:pPr>
            <w:r>
              <w:t>2022</w:t>
            </w:r>
          </w:p>
          <w:p w14:paraId="589063BC" w14:textId="77777777" w:rsidR="00FA31F8" w:rsidRDefault="00FA31F8" w:rsidP="00FE10A5">
            <w:pPr>
              <w:spacing w:before="120" w:after="120"/>
              <w:jc w:val="center"/>
            </w:pPr>
            <w:r>
              <w:t>Pct.</w:t>
            </w:r>
          </w:p>
        </w:tc>
        <w:tc>
          <w:tcPr>
            <w:tcW w:w="1003" w:type="dxa"/>
            <w:vAlign w:val="center"/>
          </w:tcPr>
          <w:p w14:paraId="364F1989" w14:textId="77777777" w:rsidR="00FA31F8" w:rsidRDefault="00FA31F8" w:rsidP="00FE10A5">
            <w:pPr>
              <w:spacing w:before="120" w:after="120"/>
              <w:jc w:val="center"/>
            </w:pPr>
            <w:r>
              <w:t>2023</w:t>
            </w:r>
          </w:p>
          <w:p w14:paraId="13936860" w14:textId="77777777" w:rsidR="00FA31F8" w:rsidRDefault="00FA31F8" w:rsidP="00FE10A5">
            <w:pPr>
              <w:spacing w:before="120" w:after="120"/>
              <w:jc w:val="center"/>
            </w:pPr>
            <w:r>
              <w:t>Pct.</w:t>
            </w:r>
          </w:p>
        </w:tc>
        <w:tc>
          <w:tcPr>
            <w:tcW w:w="1029" w:type="dxa"/>
            <w:vAlign w:val="center"/>
          </w:tcPr>
          <w:p w14:paraId="1917E8EB" w14:textId="77777777" w:rsidR="00FA31F8" w:rsidRDefault="00FA31F8" w:rsidP="00FE10A5">
            <w:pPr>
              <w:spacing w:before="120" w:after="120"/>
              <w:jc w:val="center"/>
            </w:pPr>
            <w:r>
              <w:t>2024</w:t>
            </w:r>
          </w:p>
          <w:p w14:paraId="454F4222" w14:textId="77777777" w:rsidR="00FA31F8" w:rsidRDefault="00FA31F8" w:rsidP="00FE10A5">
            <w:pPr>
              <w:spacing w:before="120" w:after="120"/>
              <w:jc w:val="center"/>
            </w:pPr>
            <w:r>
              <w:t>Pct.</w:t>
            </w:r>
          </w:p>
        </w:tc>
        <w:tc>
          <w:tcPr>
            <w:tcW w:w="911" w:type="dxa"/>
            <w:vAlign w:val="center"/>
          </w:tcPr>
          <w:p w14:paraId="0CA8E620" w14:textId="77777777" w:rsidR="00FA31F8" w:rsidRDefault="00FA31F8" w:rsidP="00FE10A5">
            <w:pPr>
              <w:spacing w:before="120" w:after="120"/>
              <w:jc w:val="center"/>
            </w:pPr>
            <w:r>
              <w:t>2025</w:t>
            </w:r>
          </w:p>
          <w:p w14:paraId="46910FF3" w14:textId="77777777" w:rsidR="00FA31F8" w:rsidRDefault="00FA31F8" w:rsidP="00FE10A5">
            <w:pPr>
              <w:spacing w:before="120" w:after="120"/>
              <w:jc w:val="center"/>
            </w:pPr>
            <w:r>
              <w:t>Pct.</w:t>
            </w:r>
          </w:p>
        </w:tc>
      </w:tr>
      <w:tr w:rsidR="00FA31F8" w:rsidRPr="0095741E" w14:paraId="2FECDEF0" w14:textId="77777777" w:rsidTr="00FE10A5">
        <w:trPr>
          <w:trHeight w:val="663"/>
        </w:trPr>
        <w:tc>
          <w:tcPr>
            <w:tcW w:w="1989" w:type="dxa"/>
            <w:hideMark/>
          </w:tcPr>
          <w:p w14:paraId="7B3DC021" w14:textId="77777777" w:rsidR="00FA31F8" w:rsidRPr="00500BB8" w:rsidRDefault="00FA31F8" w:rsidP="00FE10A5">
            <w:pPr>
              <w:spacing w:before="120" w:after="120"/>
            </w:pPr>
            <w:r w:rsidRPr="00500BB8">
              <w:t>H</w:t>
            </w:r>
            <w:r>
              <w:t xml:space="preserve">ow likely will you recycle next time you have paint to </w:t>
            </w:r>
            <w:proofErr w:type="gramStart"/>
            <w:r>
              <w:t>dispose</w:t>
            </w:r>
            <w:proofErr w:type="gramEnd"/>
            <w:r w:rsidRPr="00500BB8">
              <w:t>?</w:t>
            </w:r>
            <w:r>
              <w:t xml:space="preserve"> (% Extremely Likely or Likely)</w:t>
            </w:r>
          </w:p>
        </w:tc>
        <w:tc>
          <w:tcPr>
            <w:tcW w:w="980" w:type="dxa"/>
            <w:vAlign w:val="center"/>
            <w:hideMark/>
          </w:tcPr>
          <w:p w14:paraId="0B00B4D1" w14:textId="77777777" w:rsidR="00FA31F8" w:rsidRPr="003B5201" w:rsidRDefault="00FA31F8" w:rsidP="00FE10A5">
            <w:pPr>
              <w:spacing w:before="120" w:after="120"/>
              <w:jc w:val="center"/>
              <w:rPr>
                <w:highlight w:val="yellow"/>
              </w:rPr>
            </w:pPr>
            <w:r w:rsidRPr="00642CE0">
              <w:t>82%</w:t>
            </w:r>
          </w:p>
        </w:tc>
        <w:tc>
          <w:tcPr>
            <w:tcW w:w="1023" w:type="dxa"/>
            <w:vAlign w:val="center"/>
          </w:tcPr>
          <w:p w14:paraId="35256EF2" w14:textId="77777777" w:rsidR="00FA31F8" w:rsidRPr="003B5201" w:rsidRDefault="00FA31F8" w:rsidP="00FE10A5">
            <w:pPr>
              <w:spacing w:before="120" w:after="120"/>
              <w:jc w:val="center"/>
              <w:rPr>
                <w:highlight w:val="yellow"/>
              </w:rPr>
            </w:pPr>
            <w:r>
              <w:t>79</w:t>
            </w:r>
            <w:r w:rsidRPr="00A81D2D">
              <w:t>%</w:t>
            </w:r>
          </w:p>
        </w:tc>
        <w:tc>
          <w:tcPr>
            <w:tcW w:w="1044" w:type="dxa"/>
            <w:vAlign w:val="center"/>
          </w:tcPr>
          <w:p w14:paraId="781E1C84" w14:textId="77777777" w:rsidR="00FA31F8" w:rsidRPr="003B5201" w:rsidRDefault="00FA31F8" w:rsidP="00FE10A5">
            <w:pPr>
              <w:spacing w:before="120" w:after="120"/>
              <w:jc w:val="center"/>
              <w:rPr>
                <w:highlight w:val="yellow"/>
              </w:rPr>
            </w:pPr>
            <w:r w:rsidRPr="00FB7848">
              <w:t>82%</w:t>
            </w:r>
          </w:p>
        </w:tc>
        <w:tc>
          <w:tcPr>
            <w:tcW w:w="1011" w:type="dxa"/>
            <w:vAlign w:val="center"/>
          </w:tcPr>
          <w:p w14:paraId="3638F5A8" w14:textId="77777777" w:rsidR="00FA31F8" w:rsidRPr="003B5201" w:rsidRDefault="00FA31F8" w:rsidP="00FE10A5">
            <w:pPr>
              <w:spacing w:before="120" w:after="120"/>
              <w:rPr>
                <w:highlight w:val="yellow"/>
              </w:rPr>
            </w:pPr>
            <w:r w:rsidRPr="00BA1BEA">
              <w:t xml:space="preserve">   88%</w:t>
            </w:r>
          </w:p>
        </w:tc>
        <w:tc>
          <w:tcPr>
            <w:tcW w:w="1003" w:type="dxa"/>
            <w:vAlign w:val="center"/>
          </w:tcPr>
          <w:p w14:paraId="4234F1B1" w14:textId="77777777" w:rsidR="00FA31F8" w:rsidRPr="003B5201" w:rsidRDefault="00FA31F8" w:rsidP="00FE10A5">
            <w:pPr>
              <w:spacing w:before="120" w:after="120"/>
              <w:jc w:val="center"/>
              <w:rPr>
                <w:highlight w:val="yellow"/>
              </w:rPr>
            </w:pPr>
            <w:r w:rsidRPr="002944AB">
              <w:t>85%</w:t>
            </w:r>
          </w:p>
        </w:tc>
        <w:tc>
          <w:tcPr>
            <w:tcW w:w="1029" w:type="dxa"/>
            <w:vAlign w:val="center"/>
          </w:tcPr>
          <w:p w14:paraId="0428EDF8" w14:textId="77777777" w:rsidR="00FA31F8" w:rsidRPr="00067F8B" w:rsidRDefault="00FA31F8" w:rsidP="00FE10A5">
            <w:pPr>
              <w:spacing w:before="120" w:after="120"/>
              <w:jc w:val="center"/>
            </w:pPr>
            <w:r w:rsidRPr="00067F8B">
              <w:t>83%</w:t>
            </w:r>
          </w:p>
        </w:tc>
        <w:tc>
          <w:tcPr>
            <w:tcW w:w="911" w:type="dxa"/>
            <w:vAlign w:val="center"/>
          </w:tcPr>
          <w:p w14:paraId="313DEE54" w14:textId="77777777" w:rsidR="00FA31F8" w:rsidRPr="0095741E" w:rsidRDefault="00FA31F8" w:rsidP="00FE10A5">
            <w:pPr>
              <w:spacing w:before="120" w:after="120"/>
              <w:jc w:val="center"/>
              <w:rPr>
                <w:highlight w:val="yellow"/>
              </w:rPr>
            </w:pPr>
            <w:r w:rsidRPr="006E2917">
              <w:t>80%</w:t>
            </w:r>
          </w:p>
        </w:tc>
      </w:tr>
    </w:tbl>
    <w:p w14:paraId="2D316F89" w14:textId="77777777" w:rsidR="00FA31F8" w:rsidRPr="00811A99" w:rsidRDefault="00FA31F8" w:rsidP="00FA31F8">
      <w:pPr>
        <w:ind w:left="360"/>
        <w:rPr>
          <w:i/>
          <w:iCs/>
          <w:sz w:val="20"/>
          <w:szCs w:val="20"/>
        </w:rPr>
      </w:pPr>
      <w:r w:rsidRPr="00811A99">
        <w:rPr>
          <w:i/>
          <w:iCs/>
          <w:sz w:val="20"/>
          <w:szCs w:val="20"/>
        </w:rPr>
        <w:t xml:space="preserve">*Note: this question was added in </w:t>
      </w:r>
      <w:proofErr w:type="gramStart"/>
      <w:r>
        <w:rPr>
          <w:i/>
          <w:iCs/>
          <w:sz w:val="20"/>
          <w:szCs w:val="20"/>
        </w:rPr>
        <w:t>2019</w:t>
      </w:r>
      <w:proofErr w:type="gramEnd"/>
      <w:r w:rsidRPr="00811A99">
        <w:rPr>
          <w:i/>
          <w:iCs/>
          <w:sz w:val="20"/>
          <w:szCs w:val="20"/>
        </w:rPr>
        <w:t xml:space="preserve"> so no </w:t>
      </w:r>
      <w:r>
        <w:rPr>
          <w:i/>
          <w:iCs/>
          <w:sz w:val="20"/>
          <w:szCs w:val="20"/>
        </w:rPr>
        <w:t>2018</w:t>
      </w:r>
      <w:r w:rsidRPr="00811A99">
        <w:rPr>
          <w:i/>
          <w:iCs/>
          <w:sz w:val="20"/>
          <w:szCs w:val="20"/>
        </w:rPr>
        <w:t xml:space="preserve"> trend information is available for this metric.</w:t>
      </w:r>
    </w:p>
    <w:p w14:paraId="5C90A625" w14:textId="77777777" w:rsidR="00FA31F8" w:rsidRPr="003A77C0" w:rsidRDefault="00FA31F8" w:rsidP="00FA31F8">
      <w:pPr>
        <w:ind w:left="360"/>
        <w:rPr>
          <w:i/>
          <w:iCs/>
        </w:rPr>
      </w:pPr>
    </w:p>
    <w:p w14:paraId="3442CF4E" w14:textId="77777777" w:rsidR="00FA31F8" w:rsidRPr="003A77C0" w:rsidRDefault="00FA31F8" w:rsidP="00FA31F8">
      <w:pPr>
        <w:ind w:left="360"/>
        <w:rPr>
          <w:i/>
          <w:iCs/>
        </w:rPr>
      </w:pPr>
    </w:p>
    <w:p w14:paraId="7F0967FE" w14:textId="59A4C060" w:rsidR="00FA31F8" w:rsidRDefault="00FA31F8" w:rsidP="00FA31F8">
      <w:pPr>
        <w:pStyle w:val="Heading2"/>
        <w:rPr>
          <w:i/>
          <w:iCs/>
        </w:rPr>
      </w:pPr>
      <w:r>
        <w:rPr>
          <w:i/>
          <w:iCs/>
        </w:rPr>
        <w:br w:type="page"/>
      </w:r>
    </w:p>
    <w:p w14:paraId="298E53EF" w14:textId="77777777" w:rsidR="00144774" w:rsidRPr="00736FA2" w:rsidRDefault="00144774" w:rsidP="00144774">
      <w:pPr>
        <w:pStyle w:val="Heading3"/>
      </w:pPr>
      <w:bookmarkStart w:id="832" w:name="_Toc224647378"/>
      <w:bookmarkStart w:id="833" w:name="_Toc224647608"/>
      <w:r>
        <w:lastRenderedPageBreak/>
        <w:t>Painting Contractor Survey</w:t>
      </w:r>
      <w:bookmarkEnd w:id="832"/>
      <w:bookmarkEnd w:id="833"/>
    </w:p>
    <w:p w14:paraId="5436C06E" w14:textId="77777777" w:rsidR="00144774" w:rsidRPr="00736FA2" w:rsidRDefault="00144774" w:rsidP="00144774">
      <w:pPr>
        <w:pStyle w:val="Heading4"/>
      </w:pPr>
      <w:bookmarkStart w:id="834" w:name="_Toc198202993"/>
      <w:r w:rsidRPr="00736FA2">
        <w:t>Introduction</w:t>
      </w:r>
      <w:bookmarkEnd w:id="834"/>
    </w:p>
    <w:p w14:paraId="5381162C" w14:textId="77777777" w:rsidR="00144774" w:rsidRDefault="00144774" w:rsidP="00144774">
      <w:r>
        <w:t>PaintCare conducted an online survey of Colorado painting contractors in September 2025. The survey was taken by 209 respondents. A summary report of questions and answers is included below.</w:t>
      </w:r>
    </w:p>
    <w:p w14:paraId="1A3C8A80" w14:textId="77777777" w:rsidR="00144774" w:rsidRDefault="00144774" w:rsidP="00144774">
      <w:pPr>
        <w:pStyle w:val="Heading5"/>
      </w:pPr>
      <w:r>
        <w:t>Colorado Painting Contractor Survey</w:t>
      </w:r>
    </w:p>
    <w:p w14:paraId="1F9A1549" w14:textId="77777777" w:rsidR="00144774" w:rsidRDefault="00144774" w:rsidP="00144774">
      <w:pPr>
        <w:pStyle w:val="ListParagraph"/>
        <w:numPr>
          <w:ilvl w:val="0"/>
          <w:numId w:val="109"/>
        </w:numPr>
      </w:pPr>
      <w:r w:rsidRPr="00BD01CD">
        <w:t xml:space="preserve">Online surveys conducted using SurveyMonkey. </w:t>
      </w:r>
    </w:p>
    <w:p w14:paraId="752F619D" w14:textId="77777777" w:rsidR="00144774" w:rsidRDefault="00144774" w:rsidP="00144774">
      <w:pPr>
        <w:pStyle w:val="ListParagraph"/>
        <w:numPr>
          <w:ilvl w:val="0"/>
          <w:numId w:val="109"/>
        </w:numPr>
      </w:pPr>
      <w:r w:rsidRPr="00BD01CD">
        <w:t>Questions 3, 5, and 11 allowed more than one answer; percentages are calculated using the total response count.</w:t>
      </w:r>
    </w:p>
    <w:p w14:paraId="35C0CAE8" w14:textId="77777777" w:rsidR="00144774" w:rsidRDefault="00144774" w:rsidP="00144774">
      <w:pPr>
        <w:pStyle w:val="ListParagraph"/>
        <w:numPr>
          <w:ilvl w:val="0"/>
          <w:numId w:val="109"/>
        </w:numPr>
      </w:pPr>
      <w:r w:rsidRPr="00BD01CD">
        <w:t>0 indicates the question was asked, but there were no responses for that answer.</w:t>
      </w:r>
    </w:p>
    <w:p w14:paraId="4034FE53" w14:textId="77777777" w:rsidR="00144774" w:rsidRDefault="00144774" w:rsidP="00144774">
      <w:pPr>
        <w:pStyle w:val="ListParagraph"/>
        <w:numPr>
          <w:ilvl w:val="0"/>
          <w:numId w:val="109"/>
        </w:numPr>
      </w:pPr>
      <w:r>
        <w:t xml:space="preserve">Survey </w:t>
      </w:r>
      <w:r w:rsidRPr="00BD01CD">
        <w:t>results from the last three years are included below. For additional results, please see past Colorado Annual Reports.</w:t>
      </w:r>
    </w:p>
    <w:p w14:paraId="4C0D7A09" w14:textId="77777777" w:rsidR="00144774" w:rsidRPr="00BD01CD" w:rsidRDefault="00144774" w:rsidP="00144774">
      <w:pPr>
        <w:pStyle w:val="ListParagraph"/>
        <w:numPr>
          <w:ilvl w:val="0"/>
          <w:numId w:val="110"/>
        </w:numPr>
        <w:rPr>
          <w:b/>
          <w:bCs/>
        </w:rPr>
      </w:pPr>
      <w:r w:rsidRPr="00BD01CD">
        <w:rPr>
          <w:b/>
          <w:bCs/>
        </w:rPr>
        <w:t>How do you estimate how much paint is needed for a job?</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B423791" w14:textId="77777777" w:rsidTr="001E49AC">
        <w:tc>
          <w:tcPr>
            <w:tcW w:w="6565" w:type="dxa"/>
          </w:tcPr>
          <w:p w14:paraId="3C0F9AD7" w14:textId="77777777" w:rsidR="00144774" w:rsidRDefault="00144774" w:rsidP="001E49AC">
            <w:r>
              <w:t>Answer</w:t>
            </w:r>
          </w:p>
        </w:tc>
        <w:tc>
          <w:tcPr>
            <w:tcW w:w="1080" w:type="dxa"/>
          </w:tcPr>
          <w:p w14:paraId="3DB3EF57" w14:textId="77777777" w:rsidR="00144774" w:rsidRDefault="00144774" w:rsidP="001E49AC">
            <w:r>
              <w:t>2023 Percent</w:t>
            </w:r>
          </w:p>
        </w:tc>
        <w:tc>
          <w:tcPr>
            <w:tcW w:w="1080" w:type="dxa"/>
          </w:tcPr>
          <w:p w14:paraId="3AF1B027" w14:textId="77777777" w:rsidR="00144774" w:rsidRDefault="00144774" w:rsidP="001E49AC">
            <w:r>
              <w:t>2024 Percent</w:t>
            </w:r>
          </w:p>
        </w:tc>
        <w:tc>
          <w:tcPr>
            <w:tcW w:w="1080" w:type="dxa"/>
          </w:tcPr>
          <w:p w14:paraId="64FF8FF3" w14:textId="77777777" w:rsidR="00144774" w:rsidRDefault="00144774" w:rsidP="001E49AC">
            <w:r>
              <w:t>2025 Percent</w:t>
            </w:r>
          </w:p>
        </w:tc>
      </w:tr>
      <w:tr w:rsidR="00144774" w14:paraId="0F32FF1C" w14:textId="77777777" w:rsidTr="001E49AC">
        <w:tc>
          <w:tcPr>
            <w:tcW w:w="6565" w:type="dxa"/>
          </w:tcPr>
          <w:p w14:paraId="765A8ACB" w14:textId="77777777" w:rsidR="00144774" w:rsidRPr="00BD01CD" w:rsidRDefault="00144774" w:rsidP="001E49AC">
            <w:r>
              <w:t>Take measurements and calculate coverage myself</w:t>
            </w:r>
          </w:p>
        </w:tc>
        <w:tc>
          <w:tcPr>
            <w:tcW w:w="1080" w:type="dxa"/>
          </w:tcPr>
          <w:p w14:paraId="0A8B74C7" w14:textId="77777777" w:rsidR="00144774" w:rsidRDefault="00144774" w:rsidP="001E49AC">
            <w:r>
              <w:t>66%</w:t>
            </w:r>
          </w:p>
        </w:tc>
        <w:tc>
          <w:tcPr>
            <w:tcW w:w="1080" w:type="dxa"/>
          </w:tcPr>
          <w:p w14:paraId="230BA07B" w14:textId="77777777" w:rsidR="00144774" w:rsidRDefault="00144774" w:rsidP="001E49AC">
            <w:r>
              <w:t>66%</w:t>
            </w:r>
          </w:p>
        </w:tc>
        <w:tc>
          <w:tcPr>
            <w:tcW w:w="1080" w:type="dxa"/>
          </w:tcPr>
          <w:p w14:paraId="10184C47" w14:textId="77777777" w:rsidR="00144774" w:rsidRDefault="00144774" w:rsidP="001E49AC">
            <w:r>
              <w:t>66%</w:t>
            </w:r>
          </w:p>
        </w:tc>
      </w:tr>
      <w:tr w:rsidR="00144774" w14:paraId="67312319" w14:textId="77777777" w:rsidTr="001E49AC">
        <w:tc>
          <w:tcPr>
            <w:tcW w:w="6565" w:type="dxa"/>
          </w:tcPr>
          <w:p w14:paraId="32719B4E" w14:textId="77777777" w:rsidR="00144774" w:rsidRPr="00BD01CD" w:rsidRDefault="00144774" w:rsidP="001E49AC">
            <w:r>
              <w:t>Take measurements and ask for help from my supplier/paint store</w:t>
            </w:r>
          </w:p>
        </w:tc>
        <w:tc>
          <w:tcPr>
            <w:tcW w:w="1080" w:type="dxa"/>
          </w:tcPr>
          <w:p w14:paraId="4B5FD9C6" w14:textId="77777777" w:rsidR="00144774" w:rsidRDefault="00144774" w:rsidP="001E49AC">
            <w:r>
              <w:t>22%</w:t>
            </w:r>
          </w:p>
        </w:tc>
        <w:tc>
          <w:tcPr>
            <w:tcW w:w="1080" w:type="dxa"/>
          </w:tcPr>
          <w:p w14:paraId="373263FC" w14:textId="77777777" w:rsidR="00144774" w:rsidRDefault="00144774" w:rsidP="001E49AC">
            <w:r>
              <w:t>24%</w:t>
            </w:r>
          </w:p>
        </w:tc>
        <w:tc>
          <w:tcPr>
            <w:tcW w:w="1080" w:type="dxa"/>
          </w:tcPr>
          <w:p w14:paraId="23329955" w14:textId="77777777" w:rsidR="00144774" w:rsidRDefault="00144774" w:rsidP="001E49AC">
            <w:r>
              <w:t>26%</w:t>
            </w:r>
          </w:p>
        </w:tc>
      </w:tr>
      <w:tr w:rsidR="00144774" w14:paraId="6B1C801B" w14:textId="77777777" w:rsidTr="001E49AC">
        <w:tc>
          <w:tcPr>
            <w:tcW w:w="6565" w:type="dxa"/>
          </w:tcPr>
          <w:p w14:paraId="631C7263" w14:textId="77777777" w:rsidR="00144774" w:rsidRPr="00BD01CD" w:rsidRDefault="00144774" w:rsidP="001E49AC">
            <w:r>
              <w:t>I don't take measurements or do calculations, because I do it all the time</w:t>
            </w:r>
          </w:p>
        </w:tc>
        <w:tc>
          <w:tcPr>
            <w:tcW w:w="1080" w:type="dxa"/>
          </w:tcPr>
          <w:p w14:paraId="555D26EA" w14:textId="77777777" w:rsidR="00144774" w:rsidRDefault="00144774" w:rsidP="001E49AC">
            <w:r>
              <w:t>11%</w:t>
            </w:r>
          </w:p>
        </w:tc>
        <w:tc>
          <w:tcPr>
            <w:tcW w:w="1080" w:type="dxa"/>
          </w:tcPr>
          <w:p w14:paraId="71AACEDF" w14:textId="77777777" w:rsidR="00144774" w:rsidRDefault="00144774" w:rsidP="001E49AC">
            <w:r>
              <w:t>9%</w:t>
            </w:r>
          </w:p>
        </w:tc>
        <w:tc>
          <w:tcPr>
            <w:tcW w:w="1080" w:type="dxa"/>
          </w:tcPr>
          <w:p w14:paraId="40CF487B" w14:textId="77777777" w:rsidR="00144774" w:rsidRDefault="00144774" w:rsidP="001E49AC">
            <w:r>
              <w:t>7%</w:t>
            </w:r>
          </w:p>
        </w:tc>
      </w:tr>
      <w:tr w:rsidR="00144774" w14:paraId="3D7CE599" w14:textId="77777777" w:rsidTr="001E49AC">
        <w:tc>
          <w:tcPr>
            <w:tcW w:w="6565" w:type="dxa"/>
          </w:tcPr>
          <w:p w14:paraId="3F6B7B74" w14:textId="77777777" w:rsidR="00144774" w:rsidRPr="00BD01CD" w:rsidRDefault="00144774" w:rsidP="001E49AC">
            <w:r>
              <w:t>Other (please specify)</w:t>
            </w:r>
          </w:p>
        </w:tc>
        <w:tc>
          <w:tcPr>
            <w:tcW w:w="1080" w:type="dxa"/>
          </w:tcPr>
          <w:p w14:paraId="196BDD58" w14:textId="77777777" w:rsidR="00144774" w:rsidRDefault="00144774" w:rsidP="001E49AC">
            <w:r>
              <w:t>2%</w:t>
            </w:r>
          </w:p>
        </w:tc>
        <w:tc>
          <w:tcPr>
            <w:tcW w:w="1080" w:type="dxa"/>
          </w:tcPr>
          <w:p w14:paraId="5A174864" w14:textId="77777777" w:rsidR="00144774" w:rsidRDefault="00144774" w:rsidP="001E49AC">
            <w:r>
              <w:t>2%</w:t>
            </w:r>
          </w:p>
        </w:tc>
        <w:tc>
          <w:tcPr>
            <w:tcW w:w="1080" w:type="dxa"/>
          </w:tcPr>
          <w:p w14:paraId="4A4112D9" w14:textId="77777777" w:rsidR="00144774" w:rsidRDefault="00144774" w:rsidP="001E49AC">
            <w:r>
              <w:t>1%</w:t>
            </w:r>
          </w:p>
        </w:tc>
      </w:tr>
    </w:tbl>
    <w:p w14:paraId="7B810575" w14:textId="77777777" w:rsidR="00144774" w:rsidRDefault="00144774" w:rsidP="00144774">
      <w:pPr>
        <w:ind w:right="720"/>
        <w:rPr>
          <w:b/>
          <w:bCs/>
        </w:rPr>
      </w:pPr>
    </w:p>
    <w:p w14:paraId="1FBB4268" w14:textId="77777777" w:rsidR="00144774" w:rsidRPr="00BD01CD" w:rsidRDefault="00144774" w:rsidP="00144774">
      <w:pPr>
        <w:pStyle w:val="ListParagraph"/>
        <w:numPr>
          <w:ilvl w:val="0"/>
          <w:numId w:val="110"/>
        </w:numPr>
        <w:rPr>
          <w:b/>
          <w:bCs/>
        </w:rPr>
      </w:pPr>
      <w:r w:rsidRPr="00EA0788">
        <w:rPr>
          <w:b/>
          <w:bCs/>
        </w:rPr>
        <w:t>How much leftover or unwanted paint do you have (e.g., primer,</w:t>
      </w:r>
      <w:r>
        <w:rPr>
          <w:b/>
          <w:bCs/>
        </w:rPr>
        <w:t xml:space="preserve"> </w:t>
      </w:r>
      <w:r w:rsidRPr="00EA0788">
        <w:rPr>
          <w:b/>
          <w:bCs/>
        </w:rPr>
        <w:t>interior or exterior house paint, stain, deck sealer, or clear finishes like varnish)?</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4D79A5AB" w14:textId="77777777" w:rsidTr="001E49AC">
        <w:tc>
          <w:tcPr>
            <w:tcW w:w="6565" w:type="dxa"/>
          </w:tcPr>
          <w:p w14:paraId="6DEF4EA5" w14:textId="77777777" w:rsidR="00144774" w:rsidRDefault="00144774" w:rsidP="001E49AC">
            <w:r>
              <w:t>Answer</w:t>
            </w:r>
          </w:p>
        </w:tc>
        <w:tc>
          <w:tcPr>
            <w:tcW w:w="1080" w:type="dxa"/>
          </w:tcPr>
          <w:p w14:paraId="10A8F8FE" w14:textId="77777777" w:rsidR="00144774" w:rsidRDefault="00144774" w:rsidP="001E49AC">
            <w:r>
              <w:t>2023 Percent</w:t>
            </w:r>
          </w:p>
        </w:tc>
        <w:tc>
          <w:tcPr>
            <w:tcW w:w="1080" w:type="dxa"/>
          </w:tcPr>
          <w:p w14:paraId="3D64F513" w14:textId="77777777" w:rsidR="00144774" w:rsidRDefault="00144774" w:rsidP="001E49AC">
            <w:r>
              <w:t>2024 Percent</w:t>
            </w:r>
          </w:p>
        </w:tc>
        <w:tc>
          <w:tcPr>
            <w:tcW w:w="1080" w:type="dxa"/>
          </w:tcPr>
          <w:p w14:paraId="651ABAB5" w14:textId="77777777" w:rsidR="00144774" w:rsidRDefault="00144774" w:rsidP="001E49AC">
            <w:r>
              <w:t>2025 Percent</w:t>
            </w:r>
          </w:p>
        </w:tc>
      </w:tr>
      <w:tr w:rsidR="00144774" w14:paraId="3DB8C43D" w14:textId="77777777" w:rsidTr="001E49AC">
        <w:tc>
          <w:tcPr>
            <w:tcW w:w="6565" w:type="dxa"/>
            <w:vAlign w:val="center"/>
          </w:tcPr>
          <w:p w14:paraId="4ED56AE2" w14:textId="77777777" w:rsidR="00144774" w:rsidRPr="00BD01CD" w:rsidRDefault="00144774" w:rsidP="001E49AC">
            <w:r>
              <w:t>None</w:t>
            </w:r>
          </w:p>
        </w:tc>
        <w:tc>
          <w:tcPr>
            <w:tcW w:w="1080" w:type="dxa"/>
            <w:vAlign w:val="center"/>
          </w:tcPr>
          <w:p w14:paraId="6C72512A" w14:textId="77777777" w:rsidR="00144774" w:rsidRDefault="00144774" w:rsidP="001E49AC">
            <w:r>
              <w:t>14%</w:t>
            </w:r>
          </w:p>
        </w:tc>
        <w:tc>
          <w:tcPr>
            <w:tcW w:w="1080" w:type="dxa"/>
            <w:vAlign w:val="center"/>
          </w:tcPr>
          <w:p w14:paraId="78A0BC21" w14:textId="77777777" w:rsidR="00144774" w:rsidRDefault="00144774" w:rsidP="001E49AC">
            <w:r>
              <w:t>9%</w:t>
            </w:r>
          </w:p>
        </w:tc>
        <w:tc>
          <w:tcPr>
            <w:tcW w:w="1080" w:type="dxa"/>
            <w:vAlign w:val="center"/>
          </w:tcPr>
          <w:p w14:paraId="495E3234" w14:textId="77777777" w:rsidR="00144774" w:rsidRDefault="00144774" w:rsidP="001E49AC">
            <w:r>
              <w:t>6%</w:t>
            </w:r>
          </w:p>
        </w:tc>
      </w:tr>
      <w:tr w:rsidR="00144774" w14:paraId="0DB87F1E" w14:textId="77777777" w:rsidTr="001E49AC">
        <w:tc>
          <w:tcPr>
            <w:tcW w:w="6565" w:type="dxa"/>
            <w:vAlign w:val="center"/>
          </w:tcPr>
          <w:p w14:paraId="744D3FB5" w14:textId="77777777" w:rsidR="00144774" w:rsidRPr="00BD01CD" w:rsidRDefault="00144774" w:rsidP="001E49AC">
            <w:r>
              <w:t>1-25 gallons</w:t>
            </w:r>
          </w:p>
        </w:tc>
        <w:tc>
          <w:tcPr>
            <w:tcW w:w="1080" w:type="dxa"/>
            <w:vAlign w:val="center"/>
          </w:tcPr>
          <w:p w14:paraId="52920401" w14:textId="77777777" w:rsidR="00144774" w:rsidRDefault="00144774" w:rsidP="001E49AC">
            <w:r>
              <w:t>47%</w:t>
            </w:r>
          </w:p>
        </w:tc>
        <w:tc>
          <w:tcPr>
            <w:tcW w:w="1080" w:type="dxa"/>
            <w:vAlign w:val="center"/>
          </w:tcPr>
          <w:p w14:paraId="46B080F1" w14:textId="77777777" w:rsidR="00144774" w:rsidRDefault="00144774" w:rsidP="001E49AC">
            <w:r>
              <w:t>57%</w:t>
            </w:r>
          </w:p>
        </w:tc>
        <w:tc>
          <w:tcPr>
            <w:tcW w:w="1080" w:type="dxa"/>
            <w:vAlign w:val="center"/>
          </w:tcPr>
          <w:p w14:paraId="7C4F6A93" w14:textId="77777777" w:rsidR="00144774" w:rsidRDefault="00144774" w:rsidP="001E49AC">
            <w:r>
              <w:t>47%</w:t>
            </w:r>
          </w:p>
        </w:tc>
      </w:tr>
      <w:tr w:rsidR="00144774" w14:paraId="674F6DF7" w14:textId="77777777" w:rsidTr="001E49AC">
        <w:tc>
          <w:tcPr>
            <w:tcW w:w="6565" w:type="dxa"/>
            <w:vAlign w:val="center"/>
          </w:tcPr>
          <w:p w14:paraId="79F16328" w14:textId="77777777" w:rsidR="00144774" w:rsidRPr="00BD01CD" w:rsidRDefault="00144774" w:rsidP="001E49AC">
            <w:r>
              <w:t>26-50 gallons</w:t>
            </w:r>
          </w:p>
        </w:tc>
        <w:tc>
          <w:tcPr>
            <w:tcW w:w="1080" w:type="dxa"/>
            <w:vAlign w:val="center"/>
          </w:tcPr>
          <w:p w14:paraId="3C75FDC0" w14:textId="77777777" w:rsidR="00144774" w:rsidRDefault="00144774" w:rsidP="001E49AC">
            <w:r>
              <w:t>31%</w:t>
            </w:r>
          </w:p>
        </w:tc>
        <w:tc>
          <w:tcPr>
            <w:tcW w:w="1080" w:type="dxa"/>
            <w:vAlign w:val="center"/>
          </w:tcPr>
          <w:p w14:paraId="15949122" w14:textId="77777777" w:rsidR="00144774" w:rsidRDefault="00144774" w:rsidP="001E49AC">
            <w:r>
              <w:t>26%</w:t>
            </w:r>
          </w:p>
        </w:tc>
        <w:tc>
          <w:tcPr>
            <w:tcW w:w="1080" w:type="dxa"/>
            <w:vAlign w:val="center"/>
          </w:tcPr>
          <w:p w14:paraId="7F908BC8" w14:textId="77777777" w:rsidR="00144774" w:rsidRDefault="00144774" w:rsidP="001E49AC">
            <w:r>
              <w:t>30%</w:t>
            </w:r>
          </w:p>
        </w:tc>
      </w:tr>
      <w:tr w:rsidR="00144774" w14:paraId="6364B344" w14:textId="77777777" w:rsidTr="001E49AC">
        <w:tc>
          <w:tcPr>
            <w:tcW w:w="6565" w:type="dxa"/>
            <w:vAlign w:val="center"/>
          </w:tcPr>
          <w:p w14:paraId="6D3A95BD" w14:textId="77777777" w:rsidR="00144774" w:rsidRPr="00BD01CD" w:rsidRDefault="00144774" w:rsidP="001E49AC">
            <w:r>
              <w:t>50-100 gallons</w:t>
            </w:r>
          </w:p>
        </w:tc>
        <w:tc>
          <w:tcPr>
            <w:tcW w:w="1080" w:type="dxa"/>
            <w:vAlign w:val="center"/>
          </w:tcPr>
          <w:p w14:paraId="7B8F5AE8" w14:textId="77777777" w:rsidR="00144774" w:rsidRDefault="00144774" w:rsidP="001E49AC">
            <w:r>
              <w:t>7%</w:t>
            </w:r>
          </w:p>
        </w:tc>
        <w:tc>
          <w:tcPr>
            <w:tcW w:w="1080" w:type="dxa"/>
            <w:vAlign w:val="center"/>
          </w:tcPr>
          <w:p w14:paraId="459F8206" w14:textId="77777777" w:rsidR="00144774" w:rsidRDefault="00144774" w:rsidP="001E49AC">
            <w:r>
              <w:t>7%</w:t>
            </w:r>
          </w:p>
        </w:tc>
        <w:tc>
          <w:tcPr>
            <w:tcW w:w="1080" w:type="dxa"/>
            <w:vAlign w:val="center"/>
          </w:tcPr>
          <w:p w14:paraId="134BF0E1" w14:textId="77777777" w:rsidR="00144774" w:rsidRDefault="00144774" w:rsidP="001E49AC">
            <w:r>
              <w:t>17%</w:t>
            </w:r>
          </w:p>
        </w:tc>
      </w:tr>
      <w:tr w:rsidR="00144774" w14:paraId="0217EFE5" w14:textId="77777777" w:rsidTr="001E49AC">
        <w:tc>
          <w:tcPr>
            <w:tcW w:w="6565" w:type="dxa"/>
            <w:vAlign w:val="center"/>
          </w:tcPr>
          <w:p w14:paraId="293E1524" w14:textId="77777777" w:rsidR="00144774" w:rsidRDefault="00144774" w:rsidP="001E49AC">
            <w:r>
              <w:t>More than 100 gallons</w:t>
            </w:r>
          </w:p>
        </w:tc>
        <w:tc>
          <w:tcPr>
            <w:tcW w:w="1080" w:type="dxa"/>
            <w:vAlign w:val="center"/>
          </w:tcPr>
          <w:p w14:paraId="4DBDCCF6" w14:textId="77777777" w:rsidR="00144774" w:rsidRDefault="00144774" w:rsidP="001E49AC">
            <w:r>
              <w:t>0%</w:t>
            </w:r>
          </w:p>
        </w:tc>
        <w:tc>
          <w:tcPr>
            <w:tcW w:w="1080" w:type="dxa"/>
            <w:vAlign w:val="center"/>
          </w:tcPr>
          <w:p w14:paraId="056CCCC4" w14:textId="77777777" w:rsidR="00144774" w:rsidRDefault="00144774" w:rsidP="001E49AC">
            <w:r>
              <w:t>1%</w:t>
            </w:r>
          </w:p>
        </w:tc>
        <w:tc>
          <w:tcPr>
            <w:tcW w:w="1080" w:type="dxa"/>
            <w:vAlign w:val="center"/>
          </w:tcPr>
          <w:p w14:paraId="39F8350C" w14:textId="77777777" w:rsidR="00144774" w:rsidRDefault="00144774" w:rsidP="001E49AC">
            <w:r>
              <w:t>0%</w:t>
            </w:r>
          </w:p>
        </w:tc>
      </w:tr>
      <w:tr w:rsidR="00144774" w14:paraId="7FB7C0CC" w14:textId="77777777" w:rsidTr="001E49AC">
        <w:tc>
          <w:tcPr>
            <w:tcW w:w="6565" w:type="dxa"/>
            <w:vAlign w:val="center"/>
          </w:tcPr>
          <w:p w14:paraId="6B5AD232" w14:textId="77777777" w:rsidR="00144774" w:rsidRDefault="00144774" w:rsidP="001E49AC">
            <w:r>
              <w:t xml:space="preserve">More than 30 gallons </w:t>
            </w:r>
          </w:p>
        </w:tc>
        <w:tc>
          <w:tcPr>
            <w:tcW w:w="1080" w:type="dxa"/>
            <w:vAlign w:val="center"/>
          </w:tcPr>
          <w:p w14:paraId="163EB63D" w14:textId="77777777" w:rsidR="00144774" w:rsidRDefault="00144774" w:rsidP="001E49AC">
            <w:r>
              <w:t>0%</w:t>
            </w:r>
          </w:p>
        </w:tc>
        <w:tc>
          <w:tcPr>
            <w:tcW w:w="1080" w:type="dxa"/>
            <w:vAlign w:val="center"/>
          </w:tcPr>
          <w:p w14:paraId="7EE2061E" w14:textId="77777777" w:rsidR="00144774" w:rsidRDefault="00144774" w:rsidP="001E49AC">
            <w:r>
              <w:t>0%</w:t>
            </w:r>
          </w:p>
        </w:tc>
        <w:tc>
          <w:tcPr>
            <w:tcW w:w="1080" w:type="dxa"/>
            <w:vAlign w:val="center"/>
          </w:tcPr>
          <w:p w14:paraId="4011A36F" w14:textId="77777777" w:rsidR="00144774" w:rsidRDefault="00144774" w:rsidP="001E49AC">
            <w:r>
              <w:t>0%</w:t>
            </w:r>
          </w:p>
        </w:tc>
      </w:tr>
      <w:tr w:rsidR="00144774" w14:paraId="6B3F3BDB" w14:textId="77777777" w:rsidTr="001E49AC">
        <w:tc>
          <w:tcPr>
            <w:tcW w:w="6565" w:type="dxa"/>
            <w:vAlign w:val="center"/>
          </w:tcPr>
          <w:p w14:paraId="476C4C64" w14:textId="77777777" w:rsidR="00144774" w:rsidRDefault="00144774" w:rsidP="001E49AC">
            <w:r w:rsidRPr="00F153A5">
              <w:t>I have some paint, but I do not know how much</w:t>
            </w:r>
          </w:p>
        </w:tc>
        <w:tc>
          <w:tcPr>
            <w:tcW w:w="1080" w:type="dxa"/>
            <w:vAlign w:val="center"/>
          </w:tcPr>
          <w:p w14:paraId="20BB82F4" w14:textId="77777777" w:rsidR="00144774" w:rsidRDefault="00144774" w:rsidP="001E49AC">
            <w:r>
              <w:t>0%</w:t>
            </w:r>
          </w:p>
        </w:tc>
        <w:tc>
          <w:tcPr>
            <w:tcW w:w="1080" w:type="dxa"/>
            <w:vAlign w:val="center"/>
          </w:tcPr>
          <w:p w14:paraId="549B9053" w14:textId="77777777" w:rsidR="00144774" w:rsidRDefault="00144774" w:rsidP="001E49AC">
            <w:r>
              <w:t>0%</w:t>
            </w:r>
          </w:p>
        </w:tc>
        <w:tc>
          <w:tcPr>
            <w:tcW w:w="1080" w:type="dxa"/>
            <w:vAlign w:val="center"/>
          </w:tcPr>
          <w:p w14:paraId="6EFC9724" w14:textId="77777777" w:rsidR="00144774" w:rsidRDefault="00144774" w:rsidP="001E49AC">
            <w:r>
              <w:t>0%</w:t>
            </w:r>
          </w:p>
        </w:tc>
      </w:tr>
    </w:tbl>
    <w:p w14:paraId="73E84375" w14:textId="77777777" w:rsidR="00144774" w:rsidRDefault="00144774" w:rsidP="00144774">
      <w:pPr>
        <w:ind w:right="720"/>
        <w:rPr>
          <w:b/>
          <w:bCs/>
        </w:rPr>
      </w:pPr>
    </w:p>
    <w:p w14:paraId="3070C5EF" w14:textId="77777777" w:rsidR="00144774" w:rsidRPr="00BD01CD" w:rsidRDefault="00144774" w:rsidP="00144774">
      <w:pPr>
        <w:pStyle w:val="ListParagraph"/>
        <w:numPr>
          <w:ilvl w:val="0"/>
          <w:numId w:val="110"/>
        </w:numPr>
        <w:rPr>
          <w:b/>
          <w:bCs/>
        </w:rPr>
      </w:pPr>
      <w:r w:rsidRPr="00F153A5">
        <w:rPr>
          <w:b/>
          <w:bCs/>
        </w:rPr>
        <w:t>Where did the paint come from? (choose all that apply)</w:t>
      </w:r>
      <w:r>
        <w:rPr>
          <w:b/>
          <w:bCs/>
        </w:rPr>
        <w:t xml:space="preserve"> (Sample size 195)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963CAFE" w14:textId="77777777" w:rsidTr="001E49AC">
        <w:tc>
          <w:tcPr>
            <w:tcW w:w="6565" w:type="dxa"/>
          </w:tcPr>
          <w:p w14:paraId="716620FC" w14:textId="77777777" w:rsidR="00144774" w:rsidRDefault="00144774" w:rsidP="001E49AC">
            <w:r>
              <w:lastRenderedPageBreak/>
              <w:t>Answer</w:t>
            </w:r>
          </w:p>
        </w:tc>
        <w:tc>
          <w:tcPr>
            <w:tcW w:w="1080" w:type="dxa"/>
          </w:tcPr>
          <w:p w14:paraId="760C6877" w14:textId="77777777" w:rsidR="00144774" w:rsidRDefault="00144774" w:rsidP="001E49AC">
            <w:r>
              <w:t>2023 Percent</w:t>
            </w:r>
          </w:p>
        </w:tc>
        <w:tc>
          <w:tcPr>
            <w:tcW w:w="1080" w:type="dxa"/>
          </w:tcPr>
          <w:p w14:paraId="5510A646" w14:textId="77777777" w:rsidR="00144774" w:rsidRDefault="00144774" w:rsidP="001E49AC">
            <w:r>
              <w:t>2024 Percent</w:t>
            </w:r>
          </w:p>
        </w:tc>
        <w:tc>
          <w:tcPr>
            <w:tcW w:w="1080" w:type="dxa"/>
          </w:tcPr>
          <w:p w14:paraId="7AC7ADCF" w14:textId="77777777" w:rsidR="00144774" w:rsidRDefault="00144774" w:rsidP="001E49AC">
            <w:r>
              <w:t>2025 Percent</w:t>
            </w:r>
          </w:p>
        </w:tc>
      </w:tr>
      <w:tr w:rsidR="00144774" w14:paraId="07B0CD99" w14:textId="77777777" w:rsidTr="001E49AC">
        <w:tc>
          <w:tcPr>
            <w:tcW w:w="6565" w:type="dxa"/>
            <w:vAlign w:val="center"/>
          </w:tcPr>
          <w:p w14:paraId="646F6895" w14:textId="77777777" w:rsidR="00144774" w:rsidRPr="00BD01CD" w:rsidRDefault="00144774" w:rsidP="001E49AC">
            <w:r>
              <w:t>It was left over from one or more jobs</w:t>
            </w:r>
          </w:p>
        </w:tc>
        <w:tc>
          <w:tcPr>
            <w:tcW w:w="1080" w:type="dxa"/>
            <w:vAlign w:val="center"/>
          </w:tcPr>
          <w:p w14:paraId="210C1511" w14:textId="77777777" w:rsidR="00144774" w:rsidRDefault="00144774" w:rsidP="001E49AC">
            <w:r>
              <w:t>63%</w:t>
            </w:r>
          </w:p>
        </w:tc>
        <w:tc>
          <w:tcPr>
            <w:tcW w:w="1080" w:type="dxa"/>
            <w:vAlign w:val="center"/>
          </w:tcPr>
          <w:p w14:paraId="6790E718" w14:textId="77777777" w:rsidR="00144774" w:rsidRDefault="00144774" w:rsidP="001E49AC">
            <w:r>
              <w:t>72%</w:t>
            </w:r>
          </w:p>
        </w:tc>
        <w:tc>
          <w:tcPr>
            <w:tcW w:w="1080" w:type="dxa"/>
            <w:vAlign w:val="center"/>
          </w:tcPr>
          <w:p w14:paraId="3CFE6D38" w14:textId="77777777" w:rsidR="00144774" w:rsidRDefault="00144774" w:rsidP="001E49AC">
            <w:r>
              <w:t>62%</w:t>
            </w:r>
          </w:p>
        </w:tc>
      </w:tr>
      <w:tr w:rsidR="00144774" w14:paraId="57EA3B7E" w14:textId="77777777" w:rsidTr="001E49AC">
        <w:tc>
          <w:tcPr>
            <w:tcW w:w="6565" w:type="dxa"/>
            <w:vAlign w:val="center"/>
          </w:tcPr>
          <w:p w14:paraId="24CC084D" w14:textId="77777777" w:rsidR="00144774" w:rsidRPr="00BD01CD" w:rsidRDefault="00144774" w:rsidP="001E49AC">
            <w:r>
              <w:t>It was at the company when I started</w:t>
            </w:r>
          </w:p>
        </w:tc>
        <w:tc>
          <w:tcPr>
            <w:tcW w:w="1080" w:type="dxa"/>
            <w:vAlign w:val="center"/>
          </w:tcPr>
          <w:p w14:paraId="426741C5" w14:textId="77777777" w:rsidR="00144774" w:rsidRDefault="00144774" w:rsidP="001E49AC">
            <w:r>
              <w:t>28%</w:t>
            </w:r>
          </w:p>
        </w:tc>
        <w:tc>
          <w:tcPr>
            <w:tcW w:w="1080" w:type="dxa"/>
            <w:vAlign w:val="center"/>
          </w:tcPr>
          <w:p w14:paraId="0E530D91" w14:textId="77777777" w:rsidR="00144774" w:rsidRDefault="00144774" w:rsidP="001E49AC">
            <w:r>
              <w:t>24%</w:t>
            </w:r>
          </w:p>
        </w:tc>
        <w:tc>
          <w:tcPr>
            <w:tcW w:w="1080" w:type="dxa"/>
            <w:vAlign w:val="center"/>
          </w:tcPr>
          <w:p w14:paraId="233C35D7" w14:textId="77777777" w:rsidR="00144774" w:rsidRDefault="00144774" w:rsidP="001E49AC">
            <w:r>
              <w:t>34%</w:t>
            </w:r>
          </w:p>
        </w:tc>
      </w:tr>
      <w:tr w:rsidR="00144774" w14:paraId="23A8A954" w14:textId="77777777" w:rsidTr="001E49AC">
        <w:tc>
          <w:tcPr>
            <w:tcW w:w="6565" w:type="dxa"/>
            <w:vAlign w:val="center"/>
          </w:tcPr>
          <w:p w14:paraId="4FF92810" w14:textId="77777777" w:rsidR="00144774" w:rsidRPr="00BD01CD" w:rsidRDefault="00144774" w:rsidP="001E49AC">
            <w:r>
              <w:t>Customers asked me to take away their old paint</w:t>
            </w:r>
          </w:p>
        </w:tc>
        <w:tc>
          <w:tcPr>
            <w:tcW w:w="1080" w:type="dxa"/>
            <w:vAlign w:val="center"/>
          </w:tcPr>
          <w:p w14:paraId="2482DF1B" w14:textId="77777777" w:rsidR="00144774" w:rsidRDefault="00144774" w:rsidP="001E49AC">
            <w:r>
              <w:t>50%</w:t>
            </w:r>
          </w:p>
        </w:tc>
        <w:tc>
          <w:tcPr>
            <w:tcW w:w="1080" w:type="dxa"/>
            <w:vAlign w:val="center"/>
          </w:tcPr>
          <w:p w14:paraId="4BB5DADC" w14:textId="77777777" w:rsidR="00144774" w:rsidRDefault="00144774" w:rsidP="001E49AC">
            <w:r>
              <w:t>41%</w:t>
            </w:r>
          </w:p>
        </w:tc>
        <w:tc>
          <w:tcPr>
            <w:tcW w:w="1080" w:type="dxa"/>
            <w:vAlign w:val="center"/>
          </w:tcPr>
          <w:p w14:paraId="1A9A11C6" w14:textId="77777777" w:rsidR="00144774" w:rsidRDefault="00144774" w:rsidP="001E49AC">
            <w:r>
              <w:t>42%</w:t>
            </w:r>
          </w:p>
        </w:tc>
      </w:tr>
      <w:tr w:rsidR="00144774" w14:paraId="2863332C" w14:textId="77777777" w:rsidTr="001E49AC">
        <w:tc>
          <w:tcPr>
            <w:tcW w:w="6565" w:type="dxa"/>
            <w:vAlign w:val="center"/>
          </w:tcPr>
          <w:p w14:paraId="1874D189" w14:textId="77777777" w:rsidR="00144774" w:rsidRPr="00BD01CD" w:rsidRDefault="00144774" w:rsidP="001E49AC">
            <w:r>
              <w:t>My company bought the wrong type or color of paint</w:t>
            </w:r>
          </w:p>
        </w:tc>
        <w:tc>
          <w:tcPr>
            <w:tcW w:w="1080" w:type="dxa"/>
            <w:vAlign w:val="center"/>
          </w:tcPr>
          <w:p w14:paraId="54973C53" w14:textId="77777777" w:rsidR="00144774" w:rsidRDefault="00144774" w:rsidP="001E49AC">
            <w:r>
              <w:t>25%</w:t>
            </w:r>
          </w:p>
        </w:tc>
        <w:tc>
          <w:tcPr>
            <w:tcW w:w="1080" w:type="dxa"/>
            <w:vAlign w:val="center"/>
          </w:tcPr>
          <w:p w14:paraId="48F227E6" w14:textId="77777777" w:rsidR="00144774" w:rsidRDefault="00144774" w:rsidP="001E49AC">
            <w:r>
              <w:t>24%</w:t>
            </w:r>
          </w:p>
        </w:tc>
        <w:tc>
          <w:tcPr>
            <w:tcW w:w="1080" w:type="dxa"/>
            <w:vAlign w:val="center"/>
          </w:tcPr>
          <w:p w14:paraId="0CF1840A" w14:textId="77777777" w:rsidR="00144774" w:rsidRDefault="00144774" w:rsidP="001E49AC">
            <w:r>
              <w:t>19%</w:t>
            </w:r>
          </w:p>
        </w:tc>
      </w:tr>
      <w:tr w:rsidR="00144774" w14:paraId="4CEF9A13" w14:textId="77777777" w:rsidTr="001E49AC">
        <w:tc>
          <w:tcPr>
            <w:tcW w:w="6565" w:type="dxa"/>
            <w:vAlign w:val="center"/>
          </w:tcPr>
          <w:p w14:paraId="00AEFA07" w14:textId="77777777" w:rsidR="00144774" w:rsidRDefault="00144774" w:rsidP="001E49AC">
            <w:r>
              <w:t>I don't remember</w:t>
            </w:r>
          </w:p>
        </w:tc>
        <w:tc>
          <w:tcPr>
            <w:tcW w:w="1080" w:type="dxa"/>
            <w:vAlign w:val="center"/>
          </w:tcPr>
          <w:p w14:paraId="53BA8641" w14:textId="77777777" w:rsidR="00144774" w:rsidRDefault="00144774" w:rsidP="001E49AC">
            <w:r>
              <w:t>2%</w:t>
            </w:r>
          </w:p>
        </w:tc>
        <w:tc>
          <w:tcPr>
            <w:tcW w:w="1080" w:type="dxa"/>
            <w:vAlign w:val="center"/>
          </w:tcPr>
          <w:p w14:paraId="35BD4FCB" w14:textId="77777777" w:rsidR="00144774" w:rsidRDefault="00144774" w:rsidP="001E49AC">
            <w:r>
              <w:t>1%</w:t>
            </w:r>
          </w:p>
        </w:tc>
        <w:tc>
          <w:tcPr>
            <w:tcW w:w="1080" w:type="dxa"/>
            <w:vAlign w:val="center"/>
          </w:tcPr>
          <w:p w14:paraId="3AAAFE6E" w14:textId="77777777" w:rsidR="00144774" w:rsidRDefault="00144774" w:rsidP="001E49AC">
            <w:r>
              <w:t>4%</w:t>
            </w:r>
          </w:p>
        </w:tc>
      </w:tr>
      <w:tr w:rsidR="00144774" w14:paraId="7EC29ACF" w14:textId="77777777" w:rsidTr="001E49AC">
        <w:tc>
          <w:tcPr>
            <w:tcW w:w="6565" w:type="dxa"/>
            <w:vAlign w:val="center"/>
          </w:tcPr>
          <w:p w14:paraId="1EF6BC1F" w14:textId="77777777" w:rsidR="00144774" w:rsidRDefault="00144774" w:rsidP="001E49AC">
            <w:r>
              <w:t>Other (please specify)</w:t>
            </w:r>
          </w:p>
        </w:tc>
        <w:tc>
          <w:tcPr>
            <w:tcW w:w="1080" w:type="dxa"/>
            <w:vAlign w:val="center"/>
          </w:tcPr>
          <w:p w14:paraId="7A9BB658" w14:textId="77777777" w:rsidR="00144774" w:rsidRDefault="00144774" w:rsidP="001E49AC">
            <w:r>
              <w:t>3%</w:t>
            </w:r>
          </w:p>
        </w:tc>
        <w:tc>
          <w:tcPr>
            <w:tcW w:w="1080" w:type="dxa"/>
            <w:vAlign w:val="center"/>
          </w:tcPr>
          <w:p w14:paraId="42AF39F1" w14:textId="77777777" w:rsidR="00144774" w:rsidRDefault="00144774" w:rsidP="001E49AC">
            <w:r>
              <w:t>1%</w:t>
            </w:r>
          </w:p>
        </w:tc>
        <w:tc>
          <w:tcPr>
            <w:tcW w:w="1080" w:type="dxa"/>
            <w:vAlign w:val="center"/>
          </w:tcPr>
          <w:p w14:paraId="574EA2A6" w14:textId="77777777" w:rsidR="00144774" w:rsidRDefault="00144774" w:rsidP="001E49AC">
            <w:r>
              <w:t>1%</w:t>
            </w:r>
          </w:p>
        </w:tc>
      </w:tr>
    </w:tbl>
    <w:p w14:paraId="0AB9F59B" w14:textId="77777777" w:rsidR="00144774" w:rsidRDefault="00144774" w:rsidP="00144774">
      <w:pPr>
        <w:ind w:right="720"/>
        <w:rPr>
          <w:b/>
          <w:bCs/>
        </w:rPr>
      </w:pPr>
    </w:p>
    <w:p w14:paraId="1B0FFF45" w14:textId="77777777" w:rsidR="00144774" w:rsidRPr="00BD01CD" w:rsidRDefault="00144774" w:rsidP="00144774">
      <w:pPr>
        <w:pStyle w:val="ListParagraph"/>
        <w:numPr>
          <w:ilvl w:val="0"/>
          <w:numId w:val="110"/>
        </w:numPr>
        <w:rPr>
          <w:b/>
          <w:bCs/>
        </w:rPr>
      </w:pPr>
      <w:r w:rsidRPr="00F153A5">
        <w:rPr>
          <w:b/>
          <w:bCs/>
        </w:rPr>
        <w:t xml:space="preserve">In the past, how </w:t>
      </w:r>
      <w:proofErr w:type="gramStart"/>
      <w:r w:rsidRPr="00F153A5">
        <w:rPr>
          <w:b/>
          <w:bCs/>
        </w:rPr>
        <w:t>have</w:t>
      </w:r>
      <w:proofErr w:type="gramEnd"/>
      <w:r w:rsidRPr="00F153A5">
        <w:rPr>
          <w:b/>
          <w:bCs/>
        </w:rPr>
        <w:t xml:space="preserve"> you disposed of leftover or unwanted paint</w:t>
      </w:r>
      <w:r w:rsidRPr="00EA0788">
        <w:rPr>
          <w:b/>
          <w:bCs/>
        </w:rPr>
        <w:t>?</w:t>
      </w:r>
      <w:r>
        <w:rPr>
          <w:b/>
          <w:bCs/>
        </w:rPr>
        <w:t xml:space="preserve"> (Sample size 185)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2BF72081" w14:textId="77777777" w:rsidTr="001E49AC">
        <w:tc>
          <w:tcPr>
            <w:tcW w:w="6565" w:type="dxa"/>
          </w:tcPr>
          <w:p w14:paraId="4FC0CA3D" w14:textId="77777777" w:rsidR="00144774" w:rsidRDefault="00144774" w:rsidP="001E49AC">
            <w:r>
              <w:t>Answer</w:t>
            </w:r>
          </w:p>
        </w:tc>
        <w:tc>
          <w:tcPr>
            <w:tcW w:w="1080" w:type="dxa"/>
          </w:tcPr>
          <w:p w14:paraId="321B6DA3" w14:textId="77777777" w:rsidR="00144774" w:rsidRDefault="00144774" w:rsidP="001E49AC">
            <w:r>
              <w:t>2023 Percent</w:t>
            </w:r>
          </w:p>
        </w:tc>
        <w:tc>
          <w:tcPr>
            <w:tcW w:w="1080" w:type="dxa"/>
          </w:tcPr>
          <w:p w14:paraId="6149DA22" w14:textId="77777777" w:rsidR="00144774" w:rsidRDefault="00144774" w:rsidP="001E49AC">
            <w:r>
              <w:t>2024 Percent</w:t>
            </w:r>
          </w:p>
        </w:tc>
        <w:tc>
          <w:tcPr>
            <w:tcW w:w="1080" w:type="dxa"/>
          </w:tcPr>
          <w:p w14:paraId="694234F9" w14:textId="77777777" w:rsidR="00144774" w:rsidRDefault="00144774" w:rsidP="001E49AC">
            <w:r>
              <w:t>2025 Percent</w:t>
            </w:r>
          </w:p>
        </w:tc>
      </w:tr>
      <w:tr w:rsidR="00144774" w14:paraId="3C4D83A1" w14:textId="77777777" w:rsidTr="001E49AC">
        <w:tc>
          <w:tcPr>
            <w:tcW w:w="6565" w:type="dxa"/>
            <w:vAlign w:val="center"/>
          </w:tcPr>
          <w:p w14:paraId="42A6CBDB" w14:textId="77777777" w:rsidR="00144774" w:rsidRPr="00BD01CD" w:rsidRDefault="00144774" w:rsidP="001E49AC">
            <w:r>
              <w:t>Poured paint down the drain</w:t>
            </w:r>
          </w:p>
        </w:tc>
        <w:tc>
          <w:tcPr>
            <w:tcW w:w="1080" w:type="dxa"/>
            <w:vAlign w:val="center"/>
          </w:tcPr>
          <w:p w14:paraId="13E765FB" w14:textId="77777777" w:rsidR="00144774" w:rsidRDefault="00144774" w:rsidP="001E49AC">
            <w:r>
              <w:t>0%</w:t>
            </w:r>
          </w:p>
        </w:tc>
        <w:tc>
          <w:tcPr>
            <w:tcW w:w="1080" w:type="dxa"/>
            <w:vAlign w:val="center"/>
          </w:tcPr>
          <w:p w14:paraId="2F40045C" w14:textId="77777777" w:rsidR="00144774" w:rsidRDefault="00144774" w:rsidP="001E49AC">
            <w:r>
              <w:t>4%</w:t>
            </w:r>
          </w:p>
        </w:tc>
        <w:tc>
          <w:tcPr>
            <w:tcW w:w="1080" w:type="dxa"/>
            <w:vAlign w:val="center"/>
          </w:tcPr>
          <w:p w14:paraId="45F3FD69" w14:textId="77777777" w:rsidR="00144774" w:rsidRDefault="00144774" w:rsidP="001E49AC">
            <w:r>
              <w:t>5%</w:t>
            </w:r>
          </w:p>
        </w:tc>
      </w:tr>
      <w:tr w:rsidR="00144774" w14:paraId="6E67C880" w14:textId="77777777" w:rsidTr="001E49AC">
        <w:tc>
          <w:tcPr>
            <w:tcW w:w="6565" w:type="dxa"/>
            <w:vAlign w:val="center"/>
          </w:tcPr>
          <w:p w14:paraId="04BF9334" w14:textId="77777777" w:rsidR="00144774" w:rsidRPr="00BD01CD" w:rsidRDefault="00144774" w:rsidP="001E49AC">
            <w:r>
              <w:t>Put cans of liquid paint in the trash</w:t>
            </w:r>
          </w:p>
        </w:tc>
        <w:tc>
          <w:tcPr>
            <w:tcW w:w="1080" w:type="dxa"/>
            <w:vAlign w:val="center"/>
          </w:tcPr>
          <w:p w14:paraId="447EF1F4" w14:textId="77777777" w:rsidR="00144774" w:rsidRDefault="00144774" w:rsidP="001E49AC">
            <w:r>
              <w:t>5%</w:t>
            </w:r>
          </w:p>
        </w:tc>
        <w:tc>
          <w:tcPr>
            <w:tcW w:w="1080" w:type="dxa"/>
            <w:vAlign w:val="center"/>
          </w:tcPr>
          <w:p w14:paraId="55150318" w14:textId="77777777" w:rsidR="00144774" w:rsidRDefault="00144774" w:rsidP="001E49AC">
            <w:r>
              <w:t>3%</w:t>
            </w:r>
          </w:p>
        </w:tc>
        <w:tc>
          <w:tcPr>
            <w:tcW w:w="1080" w:type="dxa"/>
            <w:vAlign w:val="center"/>
          </w:tcPr>
          <w:p w14:paraId="22248750" w14:textId="77777777" w:rsidR="00144774" w:rsidRDefault="00144774" w:rsidP="001E49AC">
            <w:r>
              <w:t>5%</w:t>
            </w:r>
          </w:p>
        </w:tc>
      </w:tr>
      <w:tr w:rsidR="00144774" w14:paraId="335172C8" w14:textId="77777777" w:rsidTr="001E49AC">
        <w:tc>
          <w:tcPr>
            <w:tcW w:w="6565" w:type="dxa"/>
            <w:vAlign w:val="center"/>
          </w:tcPr>
          <w:p w14:paraId="1E83B86F" w14:textId="77777777" w:rsidR="00144774" w:rsidRPr="00BD01CD" w:rsidRDefault="00144774" w:rsidP="001E49AC">
            <w:r>
              <w:t>Dried it out and put it in the trash</w:t>
            </w:r>
          </w:p>
        </w:tc>
        <w:tc>
          <w:tcPr>
            <w:tcW w:w="1080" w:type="dxa"/>
            <w:vAlign w:val="center"/>
          </w:tcPr>
          <w:p w14:paraId="3E473D63" w14:textId="77777777" w:rsidR="00144774" w:rsidRDefault="00144774" w:rsidP="001E49AC">
            <w:r>
              <w:t>9%</w:t>
            </w:r>
          </w:p>
        </w:tc>
        <w:tc>
          <w:tcPr>
            <w:tcW w:w="1080" w:type="dxa"/>
            <w:vAlign w:val="center"/>
          </w:tcPr>
          <w:p w14:paraId="4E0AC83F" w14:textId="77777777" w:rsidR="00144774" w:rsidRDefault="00144774" w:rsidP="001E49AC">
            <w:r>
              <w:t>6%</w:t>
            </w:r>
          </w:p>
        </w:tc>
        <w:tc>
          <w:tcPr>
            <w:tcW w:w="1080" w:type="dxa"/>
            <w:vAlign w:val="center"/>
          </w:tcPr>
          <w:p w14:paraId="0EB0E518" w14:textId="77777777" w:rsidR="00144774" w:rsidRDefault="00144774" w:rsidP="001E49AC">
            <w:r>
              <w:t>12%</w:t>
            </w:r>
          </w:p>
        </w:tc>
      </w:tr>
      <w:tr w:rsidR="00144774" w14:paraId="3233404D" w14:textId="77777777" w:rsidTr="001E49AC">
        <w:tc>
          <w:tcPr>
            <w:tcW w:w="6565" w:type="dxa"/>
            <w:vAlign w:val="center"/>
          </w:tcPr>
          <w:p w14:paraId="56AD2AD0" w14:textId="77777777" w:rsidR="00144774" w:rsidRPr="00BD01CD" w:rsidRDefault="00144774" w:rsidP="001E49AC">
            <w:proofErr w:type="gramStart"/>
            <w:r>
              <w:t>Stored</w:t>
            </w:r>
            <w:proofErr w:type="gramEnd"/>
            <w:r>
              <w:t xml:space="preserve"> the paint for future projects or jobs</w:t>
            </w:r>
          </w:p>
        </w:tc>
        <w:tc>
          <w:tcPr>
            <w:tcW w:w="1080" w:type="dxa"/>
            <w:vAlign w:val="center"/>
          </w:tcPr>
          <w:p w14:paraId="4C504454" w14:textId="77777777" w:rsidR="00144774" w:rsidRDefault="00144774" w:rsidP="001E49AC">
            <w:r>
              <w:t>20%</w:t>
            </w:r>
          </w:p>
        </w:tc>
        <w:tc>
          <w:tcPr>
            <w:tcW w:w="1080" w:type="dxa"/>
            <w:vAlign w:val="center"/>
          </w:tcPr>
          <w:p w14:paraId="3E5A3165" w14:textId="77777777" w:rsidR="00144774" w:rsidRDefault="00144774" w:rsidP="001E49AC">
            <w:r>
              <w:t>20%</w:t>
            </w:r>
          </w:p>
        </w:tc>
        <w:tc>
          <w:tcPr>
            <w:tcW w:w="1080" w:type="dxa"/>
            <w:vAlign w:val="center"/>
          </w:tcPr>
          <w:p w14:paraId="2525B23B" w14:textId="77777777" w:rsidR="00144774" w:rsidRDefault="00144774" w:rsidP="001E49AC">
            <w:r>
              <w:t>17%</w:t>
            </w:r>
          </w:p>
        </w:tc>
      </w:tr>
      <w:tr w:rsidR="00144774" w14:paraId="7BFB3061" w14:textId="77777777" w:rsidTr="001E49AC">
        <w:tc>
          <w:tcPr>
            <w:tcW w:w="6565" w:type="dxa"/>
            <w:vAlign w:val="center"/>
          </w:tcPr>
          <w:p w14:paraId="73368CA8" w14:textId="77777777" w:rsidR="00144774" w:rsidRDefault="00144774" w:rsidP="001E49AC">
            <w:r>
              <w:t>Took it to a paint, hardware, or lumber store</w:t>
            </w:r>
          </w:p>
        </w:tc>
        <w:tc>
          <w:tcPr>
            <w:tcW w:w="1080" w:type="dxa"/>
            <w:vAlign w:val="center"/>
          </w:tcPr>
          <w:p w14:paraId="0EBEFC33" w14:textId="77777777" w:rsidR="00144774" w:rsidRDefault="00144774" w:rsidP="001E49AC">
            <w:r>
              <w:t>11%</w:t>
            </w:r>
          </w:p>
        </w:tc>
        <w:tc>
          <w:tcPr>
            <w:tcW w:w="1080" w:type="dxa"/>
            <w:vAlign w:val="center"/>
          </w:tcPr>
          <w:p w14:paraId="4FDDEB0C" w14:textId="77777777" w:rsidR="00144774" w:rsidRDefault="00144774" w:rsidP="001E49AC">
            <w:r>
              <w:t>16%</w:t>
            </w:r>
          </w:p>
        </w:tc>
        <w:tc>
          <w:tcPr>
            <w:tcW w:w="1080" w:type="dxa"/>
            <w:vAlign w:val="center"/>
          </w:tcPr>
          <w:p w14:paraId="0F8EFFE2" w14:textId="77777777" w:rsidR="00144774" w:rsidRDefault="00144774" w:rsidP="001E49AC">
            <w:r>
              <w:t>11%</w:t>
            </w:r>
          </w:p>
        </w:tc>
      </w:tr>
      <w:tr w:rsidR="00144774" w14:paraId="08081927" w14:textId="77777777" w:rsidTr="001E49AC">
        <w:tc>
          <w:tcPr>
            <w:tcW w:w="6565" w:type="dxa"/>
            <w:vAlign w:val="center"/>
          </w:tcPr>
          <w:p w14:paraId="6E7BEAAD" w14:textId="77777777" w:rsidR="00144774" w:rsidRDefault="00144774" w:rsidP="001E49AC">
            <w:r>
              <w:t>Took it to a household hazardous waste event or facility</w:t>
            </w:r>
          </w:p>
        </w:tc>
        <w:tc>
          <w:tcPr>
            <w:tcW w:w="1080" w:type="dxa"/>
            <w:vAlign w:val="center"/>
          </w:tcPr>
          <w:p w14:paraId="22E6EF34" w14:textId="77777777" w:rsidR="00144774" w:rsidRDefault="00144774" w:rsidP="001E49AC">
            <w:r>
              <w:t>15%</w:t>
            </w:r>
          </w:p>
        </w:tc>
        <w:tc>
          <w:tcPr>
            <w:tcW w:w="1080" w:type="dxa"/>
            <w:vAlign w:val="center"/>
          </w:tcPr>
          <w:p w14:paraId="10735737" w14:textId="77777777" w:rsidR="00144774" w:rsidRDefault="00144774" w:rsidP="001E49AC">
            <w:r>
              <w:t>15%</w:t>
            </w:r>
          </w:p>
        </w:tc>
        <w:tc>
          <w:tcPr>
            <w:tcW w:w="1080" w:type="dxa"/>
            <w:vAlign w:val="center"/>
          </w:tcPr>
          <w:p w14:paraId="33E58ABC" w14:textId="77777777" w:rsidR="00144774" w:rsidRDefault="00144774" w:rsidP="001E49AC">
            <w:r>
              <w:t>11%</w:t>
            </w:r>
          </w:p>
        </w:tc>
      </w:tr>
      <w:tr w:rsidR="00144774" w14:paraId="65488C1F" w14:textId="77777777" w:rsidTr="001E49AC">
        <w:tc>
          <w:tcPr>
            <w:tcW w:w="6565" w:type="dxa"/>
            <w:vAlign w:val="center"/>
          </w:tcPr>
          <w:p w14:paraId="39B9B241" w14:textId="77777777" w:rsidR="00144774" w:rsidRDefault="00144774" w:rsidP="001E49AC">
            <w:r>
              <w:t>A commercial hazardous waste services company picked it up</w:t>
            </w:r>
          </w:p>
        </w:tc>
        <w:tc>
          <w:tcPr>
            <w:tcW w:w="1080" w:type="dxa"/>
            <w:vAlign w:val="center"/>
          </w:tcPr>
          <w:p w14:paraId="23F82D39" w14:textId="77777777" w:rsidR="00144774" w:rsidRDefault="00144774" w:rsidP="001E49AC">
            <w:r>
              <w:t>8%</w:t>
            </w:r>
          </w:p>
        </w:tc>
        <w:tc>
          <w:tcPr>
            <w:tcW w:w="1080" w:type="dxa"/>
            <w:vAlign w:val="center"/>
          </w:tcPr>
          <w:p w14:paraId="02EBB3BC" w14:textId="77777777" w:rsidR="00144774" w:rsidRDefault="00144774" w:rsidP="001E49AC">
            <w:r>
              <w:t>5%</w:t>
            </w:r>
          </w:p>
        </w:tc>
        <w:tc>
          <w:tcPr>
            <w:tcW w:w="1080" w:type="dxa"/>
            <w:vAlign w:val="center"/>
          </w:tcPr>
          <w:p w14:paraId="275AE67A" w14:textId="77777777" w:rsidR="00144774" w:rsidRDefault="00144774" w:rsidP="001E49AC">
            <w:r>
              <w:t>8%</w:t>
            </w:r>
          </w:p>
        </w:tc>
      </w:tr>
      <w:tr w:rsidR="00144774" w14:paraId="12A1B740" w14:textId="77777777" w:rsidTr="001E49AC">
        <w:tc>
          <w:tcPr>
            <w:tcW w:w="6565" w:type="dxa"/>
            <w:vAlign w:val="center"/>
          </w:tcPr>
          <w:p w14:paraId="2B345BC7" w14:textId="77777777" w:rsidR="00144774" w:rsidRPr="00F153A5" w:rsidRDefault="00144774" w:rsidP="001E49AC">
            <w:proofErr w:type="gramStart"/>
            <w:r>
              <w:t>Took</w:t>
            </w:r>
            <w:proofErr w:type="gramEnd"/>
            <w:r>
              <w:t xml:space="preserve"> it to a local paint recycling company</w:t>
            </w:r>
          </w:p>
        </w:tc>
        <w:tc>
          <w:tcPr>
            <w:tcW w:w="1080" w:type="dxa"/>
            <w:vAlign w:val="center"/>
          </w:tcPr>
          <w:p w14:paraId="12B1A4F5" w14:textId="77777777" w:rsidR="00144774" w:rsidRDefault="00144774" w:rsidP="001E49AC">
            <w:r>
              <w:t>22%</w:t>
            </w:r>
          </w:p>
        </w:tc>
        <w:tc>
          <w:tcPr>
            <w:tcW w:w="1080" w:type="dxa"/>
            <w:vAlign w:val="center"/>
          </w:tcPr>
          <w:p w14:paraId="4411FF4E" w14:textId="77777777" w:rsidR="00144774" w:rsidRDefault="00144774" w:rsidP="001E49AC">
            <w:r>
              <w:t>21%</w:t>
            </w:r>
          </w:p>
        </w:tc>
        <w:tc>
          <w:tcPr>
            <w:tcW w:w="1080" w:type="dxa"/>
            <w:vAlign w:val="center"/>
          </w:tcPr>
          <w:p w14:paraId="017C24F0" w14:textId="77777777" w:rsidR="00144774" w:rsidRDefault="00144774" w:rsidP="001E49AC">
            <w:r>
              <w:t>22%</w:t>
            </w:r>
          </w:p>
        </w:tc>
      </w:tr>
      <w:tr w:rsidR="00144774" w14:paraId="1883BCB9" w14:textId="77777777" w:rsidTr="001E49AC">
        <w:tc>
          <w:tcPr>
            <w:tcW w:w="6565" w:type="dxa"/>
            <w:vAlign w:val="center"/>
          </w:tcPr>
          <w:p w14:paraId="60FFBE3B" w14:textId="77777777" w:rsidR="00144774" w:rsidRPr="00F153A5" w:rsidRDefault="00144774" w:rsidP="001E49AC">
            <w:proofErr w:type="gramStart"/>
            <w:r>
              <w:t>Gave</w:t>
            </w:r>
            <w:proofErr w:type="gramEnd"/>
            <w:r>
              <w:t xml:space="preserve"> it away to family, friends, or a community organization</w:t>
            </w:r>
          </w:p>
        </w:tc>
        <w:tc>
          <w:tcPr>
            <w:tcW w:w="1080" w:type="dxa"/>
            <w:vAlign w:val="center"/>
          </w:tcPr>
          <w:p w14:paraId="4E31DAAD" w14:textId="77777777" w:rsidR="00144774" w:rsidRDefault="00144774" w:rsidP="001E49AC">
            <w:r>
              <w:t>6%</w:t>
            </w:r>
          </w:p>
        </w:tc>
        <w:tc>
          <w:tcPr>
            <w:tcW w:w="1080" w:type="dxa"/>
            <w:vAlign w:val="center"/>
          </w:tcPr>
          <w:p w14:paraId="699EFD08" w14:textId="77777777" w:rsidR="00144774" w:rsidRDefault="00144774" w:rsidP="001E49AC">
            <w:r>
              <w:t>6%</w:t>
            </w:r>
          </w:p>
        </w:tc>
        <w:tc>
          <w:tcPr>
            <w:tcW w:w="1080" w:type="dxa"/>
            <w:vAlign w:val="center"/>
          </w:tcPr>
          <w:p w14:paraId="135E021D" w14:textId="77777777" w:rsidR="00144774" w:rsidRDefault="00144774" w:rsidP="001E49AC">
            <w:r>
              <w:t>4%</w:t>
            </w:r>
          </w:p>
        </w:tc>
      </w:tr>
      <w:tr w:rsidR="00144774" w14:paraId="1C461163" w14:textId="77777777" w:rsidTr="001E49AC">
        <w:tc>
          <w:tcPr>
            <w:tcW w:w="6565" w:type="dxa"/>
            <w:vAlign w:val="center"/>
          </w:tcPr>
          <w:p w14:paraId="10EBC2CD" w14:textId="77777777" w:rsidR="00144774" w:rsidRPr="00F153A5" w:rsidRDefault="00144774" w:rsidP="001E49AC">
            <w:r>
              <w:t>Left it behind when I moved</w:t>
            </w:r>
          </w:p>
        </w:tc>
        <w:tc>
          <w:tcPr>
            <w:tcW w:w="1080" w:type="dxa"/>
            <w:vAlign w:val="center"/>
          </w:tcPr>
          <w:p w14:paraId="3F9CF1CA" w14:textId="77777777" w:rsidR="00144774" w:rsidRDefault="00144774" w:rsidP="001E49AC">
            <w:r>
              <w:t>1%</w:t>
            </w:r>
          </w:p>
        </w:tc>
        <w:tc>
          <w:tcPr>
            <w:tcW w:w="1080" w:type="dxa"/>
            <w:vAlign w:val="center"/>
          </w:tcPr>
          <w:p w14:paraId="02F49885" w14:textId="77777777" w:rsidR="00144774" w:rsidRDefault="00144774" w:rsidP="001E49AC">
            <w:r>
              <w:t>2%</w:t>
            </w:r>
          </w:p>
        </w:tc>
        <w:tc>
          <w:tcPr>
            <w:tcW w:w="1080" w:type="dxa"/>
            <w:vAlign w:val="center"/>
          </w:tcPr>
          <w:p w14:paraId="7C8BDA63" w14:textId="77777777" w:rsidR="00144774" w:rsidRDefault="00144774" w:rsidP="001E49AC">
            <w:r>
              <w:t>2%</w:t>
            </w:r>
          </w:p>
        </w:tc>
      </w:tr>
      <w:tr w:rsidR="00144774" w14:paraId="25CEAD38" w14:textId="77777777" w:rsidTr="001E49AC">
        <w:tc>
          <w:tcPr>
            <w:tcW w:w="6565" w:type="dxa"/>
            <w:vAlign w:val="center"/>
          </w:tcPr>
          <w:p w14:paraId="4715D250" w14:textId="77777777" w:rsidR="00144774" w:rsidRPr="00F153A5" w:rsidRDefault="00144774" w:rsidP="001E49AC">
            <w:r>
              <w:t>I don't remember what I did with the leftover or unwanted paint</w:t>
            </w:r>
          </w:p>
        </w:tc>
        <w:tc>
          <w:tcPr>
            <w:tcW w:w="1080" w:type="dxa"/>
            <w:vAlign w:val="center"/>
          </w:tcPr>
          <w:p w14:paraId="2B322E9D" w14:textId="77777777" w:rsidR="00144774" w:rsidRDefault="00144774" w:rsidP="001E49AC">
            <w:r>
              <w:t>2%</w:t>
            </w:r>
          </w:p>
        </w:tc>
        <w:tc>
          <w:tcPr>
            <w:tcW w:w="1080" w:type="dxa"/>
            <w:vAlign w:val="center"/>
          </w:tcPr>
          <w:p w14:paraId="3F3317EC" w14:textId="77777777" w:rsidR="00144774" w:rsidRDefault="00144774" w:rsidP="001E49AC">
            <w:r>
              <w:t>1%</w:t>
            </w:r>
          </w:p>
        </w:tc>
        <w:tc>
          <w:tcPr>
            <w:tcW w:w="1080" w:type="dxa"/>
            <w:vAlign w:val="center"/>
          </w:tcPr>
          <w:p w14:paraId="26299F3D" w14:textId="77777777" w:rsidR="00144774" w:rsidRDefault="00144774" w:rsidP="001E49AC">
            <w:r>
              <w:t>1%</w:t>
            </w:r>
          </w:p>
        </w:tc>
      </w:tr>
      <w:tr w:rsidR="00144774" w14:paraId="380BA2B5" w14:textId="77777777" w:rsidTr="001E49AC">
        <w:tc>
          <w:tcPr>
            <w:tcW w:w="6565" w:type="dxa"/>
            <w:vAlign w:val="center"/>
          </w:tcPr>
          <w:p w14:paraId="04D810D1" w14:textId="77777777" w:rsidR="00144774" w:rsidRPr="00F153A5" w:rsidRDefault="00144774" w:rsidP="001E49AC">
            <w:r>
              <w:t>I have never stored or disposed of leftover or unwanted paint</w:t>
            </w:r>
          </w:p>
        </w:tc>
        <w:tc>
          <w:tcPr>
            <w:tcW w:w="1080" w:type="dxa"/>
            <w:vAlign w:val="center"/>
          </w:tcPr>
          <w:p w14:paraId="7009E2BC" w14:textId="77777777" w:rsidR="00144774" w:rsidRDefault="00144774" w:rsidP="001E49AC">
            <w:r>
              <w:t>1%</w:t>
            </w:r>
          </w:p>
        </w:tc>
        <w:tc>
          <w:tcPr>
            <w:tcW w:w="1080" w:type="dxa"/>
            <w:vAlign w:val="center"/>
          </w:tcPr>
          <w:p w14:paraId="464C4B12" w14:textId="77777777" w:rsidR="00144774" w:rsidRDefault="00144774" w:rsidP="001E49AC">
            <w:r>
              <w:t>2%</w:t>
            </w:r>
          </w:p>
        </w:tc>
        <w:tc>
          <w:tcPr>
            <w:tcW w:w="1080" w:type="dxa"/>
            <w:vAlign w:val="center"/>
          </w:tcPr>
          <w:p w14:paraId="77E8C648" w14:textId="77777777" w:rsidR="00144774" w:rsidRDefault="00144774" w:rsidP="001E49AC">
            <w:r>
              <w:t>3%</w:t>
            </w:r>
          </w:p>
        </w:tc>
      </w:tr>
      <w:tr w:rsidR="00144774" w14:paraId="4AAFAA37" w14:textId="77777777" w:rsidTr="001E49AC">
        <w:tc>
          <w:tcPr>
            <w:tcW w:w="6565" w:type="dxa"/>
            <w:vAlign w:val="center"/>
          </w:tcPr>
          <w:p w14:paraId="316DB878" w14:textId="77777777" w:rsidR="00144774" w:rsidRPr="00F153A5" w:rsidRDefault="00144774" w:rsidP="001E49AC">
            <w:r>
              <w:t>Other (please specify)</w:t>
            </w:r>
          </w:p>
        </w:tc>
        <w:tc>
          <w:tcPr>
            <w:tcW w:w="1080" w:type="dxa"/>
            <w:vAlign w:val="center"/>
          </w:tcPr>
          <w:p w14:paraId="594AAEB5" w14:textId="77777777" w:rsidR="00144774" w:rsidRDefault="00144774" w:rsidP="001E49AC">
            <w:r>
              <w:t>1%</w:t>
            </w:r>
          </w:p>
        </w:tc>
        <w:tc>
          <w:tcPr>
            <w:tcW w:w="1080" w:type="dxa"/>
            <w:vAlign w:val="center"/>
          </w:tcPr>
          <w:p w14:paraId="211D2ACD" w14:textId="77777777" w:rsidR="00144774" w:rsidRDefault="00144774" w:rsidP="001E49AC">
            <w:r>
              <w:t>1%</w:t>
            </w:r>
          </w:p>
        </w:tc>
        <w:tc>
          <w:tcPr>
            <w:tcW w:w="1080" w:type="dxa"/>
            <w:vAlign w:val="center"/>
          </w:tcPr>
          <w:p w14:paraId="76FFB42A" w14:textId="77777777" w:rsidR="00144774" w:rsidRDefault="00144774" w:rsidP="001E49AC">
            <w:r>
              <w:t>0%</w:t>
            </w:r>
          </w:p>
        </w:tc>
      </w:tr>
    </w:tbl>
    <w:p w14:paraId="5021DCAB" w14:textId="77777777" w:rsidR="00144774" w:rsidRDefault="00144774" w:rsidP="00144774">
      <w:pPr>
        <w:rPr>
          <w:b/>
          <w:bCs/>
        </w:rPr>
      </w:pPr>
    </w:p>
    <w:p w14:paraId="3E1B5A0C" w14:textId="77777777" w:rsidR="00144774" w:rsidRPr="00BD01CD" w:rsidRDefault="00144774" w:rsidP="00144774">
      <w:pPr>
        <w:pStyle w:val="ListParagraph"/>
        <w:numPr>
          <w:ilvl w:val="0"/>
          <w:numId w:val="110"/>
        </w:numPr>
        <w:rPr>
          <w:b/>
          <w:bCs/>
        </w:rPr>
      </w:pPr>
      <w:r w:rsidRPr="00F153A5">
        <w:rPr>
          <w:b/>
          <w:bCs/>
        </w:rPr>
        <w:t xml:space="preserve">If you wanted to get rid of unwanted paint in the future, what would you most likely do with it? </w:t>
      </w:r>
      <w:r w:rsidRPr="000B49EE">
        <w:rPr>
          <w:b/>
          <w:bCs/>
        </w:rPr>
        <w:t>(choose all that apply</w:t>
      </w:r>
      <w:r>
        <w:rPr>
          <w:b/>
          <w:bCs/>
        </w:rPr>
        <w:t>)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474A739F" w14:textId="77777777" w:rsidTr="001E49AC">
        <w:tc>
          <w:tcPr>
            <w:tcW w:w="6565" w:type="dxa"/>
          </w:tcPr>
          <w:p w14:paraId="3A5A549A" w14:textId="77777777" w:rsidR="00144774" w:rsidRDefault="00144774" w:rsidP="001E49AC">
            <w:r>
              <w:t>Answer</w:t>
            </w:r>
          </w:p>
        </w:tc>
        <w:tc>
          <w:tcPr>
            <w:tcW w:w="1080" w:type="dxa"/>
          </w:tcPr>
          <w:p w14:paraId="366C7468" w14:textId="77777777" w:rsidR="00144774" w:rsidRDefault="00144774" w:rsidP="001E49AC">
            <w:r>
              <w:t>2023 Percent</w:t>
            </w:r>
          </w:p>
        </w:tc>
        <w:tc>
          <w:tcPr>
            <w:tcW w:w="1080" w:type="dxa"/>
          </w:tcPr>
          <w:p w14:paraId="79BA9929" w14:textId="77777777" w:rsidR="00144774" w:rsidRDefault="00144774" w:rsidP="001E49AC">
            <w:r>
              <w:t>2024 Percent</w:t>
            </w:r>
          </w:p>
        </w:tc>
        <w:tc>
          <w:tcPr>
            <w:tcW w:w="1080" w:type="dxa"/>
          </w:tcPr>
          <w:p w14:paraId="0692C2DE" w14:textId="77777777" w:rsidR="00144774" w:rsidRDefault="00144774" w:rsidP="001E49AC">
            <w:r>
              <w:t>2025 Percent</w:t>
            </w:r>
          </w:p>
        </w:tc>
      </w:tr>
      <w:tr w:rsidR="00144774" w14:paraId="62D456C2" w14:textId="77777777" w:rsidTr="001E49AC">
        <w:tc>
          <w:tcPr>
            <w:tcW w:w="6565" w:type="dxa"/>
            <w:vAlign w:val="center"/>
          </w:tcPr>
          <w:p w14:paraId="0E4284B7" w14:textId="77777777" w:rsidR="00144774" w:rsidRPr="00BD01CD" w:rsidRDefault="00144774" w:rsidP="001E49AC">
            <w:r>
              <w:t>Pour paint down the drain</w:t>
            </w:r>
          </w:p>
        </w:tc>
        <w:tc>
          <w:tcPr>
            <w:tcW w:w="1080" w:type="dxa"/>
            <w:vAlign w:val="center"/>
          </w:tcPr>
          <w:p w14:paraId="28EA0DD0" w14:textId="77777777" w:rsidR="00144774" w:rsidRDefault="00144774" w:rsidP="001E49AC">
            <w:r>
              <w:t>6%</w:t>
            </w:r>
          </w:p>
        </w:tc>
        <w:tc>
          <w:tcPr>
            <w:tcW w:w="1080" w:type="dxa"/>
            <w:vAlign w:val="center"/>
          </w:tcPr>
          <w:p w14:paraId="3620BA48" w14:textId="77777777" w:rsidR="00144774" w:rsidRDefault="00144774" w:rsidP="001E49AC">
            <w:r>
              <w:t>9%</w:t>
            </w:r>
          </w:p>
        </w:tc>
        <w:tc>
          <w:tcPr>
            <w:tcW w:w="1080" w:type="dxa"/>
            <w:vAlign w:val="center"/>
          </w:tcPr>
          <w:p w14:paraId="20972E34" w14:textId="77777777" w:rsidR="00144774" w:rsidRDefault="00144774" w:rsidP="001E49AC">
            <w:r>
              <w:t>9%</w:t>
            </w:r>
          </w:p>
        </w:tc>
      </w:tr>
      <w:tr w:rsidR="00144774" w14:paraId="77836E15" w14:textId="77777777" w:rsidTr="001E49AC">
        <w:tc>
          <w:tcPr>
            <w:tcW w:w="6565" w:type="dxa"/>
            <w:vAlign w:val="center"/>
          </w:tcPr>
          <w:p w14:paraId="07113077" w14:textId="77777777" w:rsidR="00144774" w:rsidRPr="00BD01CD" w:rsidRDefault="00144774" w:rsidP="001E49AC">
            <w:r>
              <w:t>Put cans of liquid paint in the trash</w:t>
            </w:r>
          </w:p>
        </w:tc>
        <w:tc>
          <w:tcPr>
            <w:tcW w:w="1080" w:type="dxa"/>
            <w:vAlign w:val="center"/>
          </w:tcPr>
          <w:p w14:paraId="397CEC7E" w14:textId="77777777" w:rsidR="00144774" w:rsidRDefault="00144774" w:rsidP="001E49AC">
            <w:r>
              <w:t>14%</w:t>
            </w:r>
          </w:p>
        </w:tc>
        <w:tc>
          <w:tcPr>
            <w:tcW w:w="1080" w:type="dxa"/>
            <w:vAlign w:val="center"/>
          </w:tcPr>
          <w:p w14:paraId="08897E82" w14:textId="77777777" w:rsidR="00144774" w:rsidRDefault="00144774" w:rsidP="001E49AC">
            <w:r>
              <w:t>8%</w:t>
            </w:r>
          </w:p>
        </w:tc>
        <w:tc>
          <w:tcPr>
            <w:tcW w:w="1080" w:type="dxa"/>
            <w:vAlign w:val="center"/>
          </w:tcPr>
          <w:p w14:paraId="1DC707D0" w14:textId="77777777" w:rsidR="00144774" w:rsidRDefault="00144774" w:rsidP="001E49AC">
            <w:r>
              <w:t>13%</w:t>
            </w:r>
          </w:p>
        </w:tc>
      </w:tr>
      <w:tr w:rsidR="00144774" w14:paraId="66429535" w14:textId="77777777" w:rsidTr="001E49AC">
        <w:tc>
          <w:tcPr>
            <w:tcW w:w="6565" w:type="dxa"/>
            <w:vAlign w:val="center"/>
          </w:tcPr>
          <w:p w14:paraId="08230C53" w14:textId="77777777" w:rsidR="00144774" w:rsidRPr="00BD01CD" w:rsidRDefault="00144774" w:rsidP="001E49AC">
            <w:r>
              <w:t>Dry it out and put it in the trash</w:t>
            </w:r>
          </w:p>
        </w:tc>
        <w:tc>
          <w:tcPr>
            <w:tcW w:w="1080" w:type="dxa"/>
            <w:vAlign w:val="center"/>
          </w:tcPr>
          <w:p w14:paraId="439C86D2" w14:textId="77777777" w:rsidR="00144774" w:rsidRDefault="00144774" w:rsidP="001E49AC">
            <w:r>
              <w:t>25%</w:t>
            </w:r>
          </w:p>
        </w:tc>
        <w:tc>
          <w:tcPr>
            <w:tcW w:w="1080" w:type="dxa"/>
            <w:vAlign w:val="center"/>
          </w:tcPr>
          <w:p w14:paraId="66ED08BE" w14:textId="77777777" w:rsidR="00144774" w:rsidRDefault="00144774" w:rsidP="001E49AC">
            <w:r>
              <w:t>21%</w:t>
            </w:r>
          </w:p>
        </w:tc>
        <w:tc>
          <w:tcPr>
            <w:tcW w:w="1080" w:type="dxa"/>
            <w:vAlign w:val="center"/>
          </w:tcPr>
          <w:p w14:paraId="2E7554CA" w14:textId="77777777" w:rsidR="00144774" w:rsidRDefault="00144774" w:rsidP="001E49AC">
            <w:r>
              <w:t>23%</w:t>
            </w:r>
          </w:p>
        </w:tc>
      </w:tr>
      <w:tr w:rsidR="00144774" w14:paraId="7FF60D44" w14:textId="77777777" w:rsidTr="001E49AC">
        <w:tc>
          <w:tcPr>
            <w:tcW w:w="6565" w:type="dxa"/>
            <w:vAlign w:val="center"/>
          </w:tcPr>
          <w:p w14:paraId="23630B91" w14:textId="77777777" w:rsidR="00144774" w:rsidRPr="00BD01CD" w:rsidRDefault="00144774" w:rsidP="001E49AC">
            <w:r>
              <w:t>Take it to a paint, hardware, or lumber retail store</w:t>
            </w:r>
          </w:p>
        </w:tc>
        <w:tc>
          <w:tcPr>
            <w:tcW w:w="1080" w:type="dxa"/>
            <w:vAlign w:val="center"/>
          </w:tcPr>
          <w:p w14:paraId="29BF7013" w14:textId="77777777" w:rsidR="00144774" w:rsidRDefault="00144774" w:rsidP="001E49AC">
            <w:r>
              <w:t>27%</w:t>
            </w:r>
          </w:p>
        </w:tc>
        <w:tc>
          <w:tcPr>
            <w:tcW w:w="1080" w:type="dxa"/>
            <w:vAlign w:val="center"/>
          </w:tcPr>
          <w:p w14:paraId="303B5DCC" w14:textId="77777777" w:rsidR="00144774" w:rsidRDefault="00144774" w:rsidP="001E49AC">
            <w:r>
              <w:t>31%</w:t>
            </w:r>
          </w:p>
        </w:tc>
        <w:tc>
          <w:tcPr>
            <w:tcW w:w="1080" w:type="dxa"/>
            <w:vAlign w:val="center"/>
          </w:tcPr>
          <w:p w14:paraId="708A2D3A" w14:textId="77777777" w:rsidR="00144774" w:rsidRDefault="00144774" w:rsidP="001E49AC">
            <w:r>
              <w:t>30%</w:t>
            </w:r>
          </w:p>
        </w:tc>
      </w:tr>
      <w:tr w:rsidR="00144774" w14:paraId="1F2A7BA4" w14:textId="77777777" w:rsidTr="001E49AC">
        <w:tc>
          <w:tcPr>
            <w:tcW w:w="6565" w:type="dxa"/>
            <w:vAlign w:val="center"/>
          </w:tcPr>
          <w:p w14:paraId="1D67EC02" w14:textId="77777777" w:rsidR="00144774" w:rsidRDefault="00144774" w:rsidP="001E49AC">
            <w:r>
              <w:t>Take it to a household hazardous waste event or facility</w:t>
            </w:r>
          </w:p>
        </w:tc>
        <w:tc>
          <w:tcPr>
            <w:tcW w:w="1080" w:type="dxa"/>
            <w:vAlign w:val="center"/>
          </w:tcPr>
          <w:p w14:paraId="36D5B768" w14:textId="77777777" w:rsidR="00144774" w:rsidRDefault="00144774" w:rsidP="001E49AC">
            <w:r>
              <w:t>36%</w:t>
            </w:r>
          </w:p>
        </w:tc>
        <w:tc>
          <w:tcPr>
            <w:tcW w:w="1080" w:type="dxa"/>
            <w:vAlign w:val="center"/>
          </w:tcPr>
          <w:p w14:paraId="3FE9F0D7" w14:textId="77777777" w:rsidR="00144774" w:rsidRDefault="00144774" w:rsidP="001E49AC">
            <w:r>
              <w:t>32%</w:t>
            </w:r>
          </w:p>
        </w:tc>
        <w:tc>
          <w:tcPr>
            <w:tcW w:w="1080" w:type="dxa"/>
            <w:vAlign w:val="center"/>
          </w:tcPr>
          <w:p w14:paraId="0CC93CB4" w14:textId="77777777" w:rsidR="00144774" w:rsidRDefault="00144774" w:rsidP="001E49AC">
            <w:r>
              <w:t>36%</w:t>
            </w:r>
          </w:p>
        </w:tc>
      </w:tr>
      <w:tr w:rsidR="00144774" w14:paraId="641C8E11" w14:textId="77777777" w:rsidTr="001E49AC">
        <w:tc>
          <w:tcPr>
            <w:tcW w:w="6565" w:type="dxa"/>
            <w:vAlign w:val="center"/>
          </w:tcPr>
          <w:p w14:paraId="3BD60989" w14:textId="77777777" w:rsidR="00144774" w:rsidRDefault="00144774" w:rsidP="001E49AC">
            <w:r>
              <w:t>Hire a commercial hazardous waste services company to pick it up</w:t>
            </w:r>
          </w:p>
        </w:tc>
        <w:tc>
          <w:tcPr>
            <w:tcW w:w="1080" w:type="dxa"/>
            <w:vAlign w:val="center"/>
          </w:tcPr>
          <w:p w14:paraId="1D38A723" w14:textId="77777777" w:rsidR="00144774" w:rsidRDefault="00144774" w:rsidP="001E49AC">
            <w:r>
              <w:t>20%</w:t>
            </w:r>
          </w:p>
        </w:tc>
        <w:tc>
          <w:tcPr>
            <w:tcW w:w="1080" w:type="dxa"/>
            <w:vAlign w:val="center"/>
          </w:tcPr>
          <w:p w14:paraId="21709F71" w14:textId="77777777" w:rsidR="00144774" w:rsidRDefault="00144774" w:rsidP="001E49AC">
            <w:r>
              <w:t>20%</w:t>
            </w:r>
          </w:p>
        </w:tc>
        <w:tc>
          <w:tcPr>
            <w:tcW w:w="1080" w:type="dxa"/>
            <w:vAlign w:val="center"/>
          </w:tcPr>
          <w:p w14:paraId="78A16E97" w14:textId="77777777" w:rsidR="00144774" w:rsidRDefault="00144774" w:rsidP="001E49AC">
            <w:r>
              <w:t>22%</w:t>
            </w:r>
          </w:p>
        </w:tc>
      </w:tr>
      <w:tr w:rsidR="00144774" w14:paraId="1CA64C7D" w14:textId="77777777" w:rsidTr="001E49AC">
        <w:tc>
          <w:tcPr>
            <w:tcW w:w="6565" w:type="dxa"/>
            <w:vAlign w:val="center"/>
          </w:tcPr>
          <w:p w14:paraId="3682FBB7" w14:textId="77777777" w:rsidR="00144774" w:rsidRDefault="00144774" w:rsidP="001E49AC">
            <w:r>
              <w:t>Find a PaintCare location</w:t>
            </w:r>
          </w:p>
        </w:tc>
        <w:tc>
          <w:tcPr>
            <w:tcW w:w="1080" w:type="dxa"/>
            <w:vAlign w:val="center"/>
          </w:tcPr>
          <w:p w14:paraId="59FF77A4" w14:textId="77777777" w:rsidR="00144774" w:rsidRDefault="00144774" w:rsidP="001E49AC">
            <w:r>
              <w:t>20%</w:t>
            </w:r>
          </w:p>
        </w:tc>
        <w:tc>
          <w:tcPr>
            <w:tcW w:w="1080" w:type="dxa"/>
            <w:vAlign w:val="center"/>
          </w:tcPr>
          <w:p w14:paraId="389DB874" w14:textId="77777777" w:rsidR="00144774" w:rsidRDefault="00144774" w:rsidP="001E49AC">
            <w:r>
              <w:t>16%</w:t>
            </w:r>
          </w:p>
        </w:tc>
        <w:tc>
          <w:tcPr>
            <w:tcW w:w="1080" w:type="dxa"/>
            <w:vAlign w:val="center"/>
          </w:tcPr>
          <w:p w14:paraId="15BA06DF" w14:textId="77777777" w:rsidR="00144774" w:rsidRDefault="00144774" w:rsidP="001E49AC">
            <w:r>
              <w:t>17%</w:t>
            </w:r>
          </w:p>
        </w:tc>
      </w:tr>
      <w:tr w:rsidR="00144774" w14:paraId="3D7290BA" w14:textId="77777777" w:rsidTr="001E49AC">
        <w:tc>
          <w:tcPr>
            <w:tcW w:w="6565" w:type="dxa"/>
            <w:vAlign w:val="center"/>
          </w:tcPr>
          <w:p w14:paraId="32D12915" w14:textId="77777777" w:rsidR="00144774" w:rsidRPr="00F153A5" w:rsidRDefault="00144774" w:rsidP="001E49AC">
            <w:r>
              <w:lastRenderedPageBreak/>
              <w:t>Take it to a local paint recycling company</w:t>
            </w:r>
          </w:p>
        </w:tc>
        <w:tc>
          <w:tcPr>
            <w:tcW w:w="1080" w:type="dxa"/>
            <w:vAlign w:val="center"/>
          </w:tcPr>
          <w:p w14:paraId="1D21E405" w14:textId="77777777" w:rsidR="00144774" w:rsidRDefault="00144774" w:rsidP="001E49AC">
            <w:r>
              <w:t>35%</w:t>
            </w:r>
          </w:p>
        </w:tc>
        <w:tc>
          <w:tcPr>
            <w:tcW w:w="1080" w:type="dxa"/>
            <w:vAlign w:val="center"/>
          </w:tcPr>
          <w:p w14:paraId="3835620B" w14:textId="77777777" w:rsidR="00144774" w:rsidRDefault="00144774" w:rsidP="001E49AC">
            <w:r>
              <w:t>40%</w:t>
            </w:r>
          </w:p>
        </w:tc>
        <w:tc>
          <w:tcPr>
            <w:tcW w:w="1080" w:type="dxa"/>
            <w:vAlign w:val="center"/>
          </w:tcPr>
          <w:p w14:paraId="72FF0BBF" w14:textId="77777777" w:rsidR="00144774" w:rsidRDefault="00144774" w:rsidP="001E49AC">
            <w:r>
              <w:t>34%</w:t>
            </w:r>
          </w:p>
        </w:tc>
      </w:tr>
      <w:tr w:rsidR="00144774" w14:paraId="3CAB511B" w14:textId="77777777" w:rsidTr="001E49AC">
        <w:tc>
          <w:tcPr>
            <w:tcW w:w="6565" w:type="dxa"/>
            <w:vAlign w:val="center"/>
          </w:tcPr>
          <w:p w14:paraId="6F271073" w14:textId="77777777" w:rsidR="00144774" w:rsidRPr="00F153A5" w:rsidRDefault="00144774" w:rsidP="001E49AC">
            <w:r>
              <w:t>Give it away to a family member, friend, or community organization</w:t>
            </w:r>
          </w:p>
        </w:tc>
        <w:tc>
          <w:tcPr>
            <w:tcW w:w="1080" w:type="dxa"/>
            <w:vAlign w:val="center"/>
          </w:tcPr>
          <w:p w14:paraId="48AF06A9" w14:textId="77777777" w:rsidR="00144774" w:rsidRDefault="00144774" w:rsidP="001E49AC">
            <w:r>
              <w:t>17%</w:t>
            </w:r>
          </w:p>
        </w:tc>
        <w:tc>
          <w:tcPr>
            <w:tcW w:w="1080" w:type="dxa"/>
            <w:vAlign w:val="center"/>
          </w:tcPr>
          <w:p w14:paraId="7D9F5709" w14:textId="77777777" w:rsidR="00144774" w:rsidRDefault="00144774" w:rsidP="001E49AC">
            <w:r>
              <w:t>26%</w:t>
            </w:r>
          </w:p>
        </w:tc>
        <w:tc>
          <w:tcPr>
            <w:tcW w:w="1080" w:type="dxa"/>
            <w:vAlign w:val="center"/>
          </w:tcPr>
          <w:p w14:paraId="64DAE5B6" w14:textId="77777777" w:rsidR="00144774" w:rsidRDefault="00144774" w:rsidP="001E49AC">
            <w:r>
              <w:t>14%</w:t>
            </w:r>
          </w:p>
        </w:tc>
      </w:tr>
      <w:tr w:rsidR="00144774" w14:paraId="23BC59A3" w14:textId="77777777" w:rsidTr="001E49AC">
        <w:tc>
          <w:tcPr>
            <w:tcW w:w="6565" w:type="dxa"/>
            <w:vAlign w:val="center"/>
          </w:tcPr>
          <w:p w14:paraId="1353586C" w14:textId="77777777" w:rsidR="00144774" w:rsidRPr="00F153A5" w:rsidRDefault="00144774" w:rsidP="001E49AC">
            <w:r>
              <w:t>I don't know</w:t>
            </w:r>
          </w:p>
        </w:tc>
        <w:tc>
          <w:tcPr>
            <w:tcW w:w="1080" w:type="dxa"/>
            <w:vAlign w:val="center"/>
          </w:tcPr>
          <w:p w14:paraId="7F73D204" w14:textId="77777777" w:rsidR="00144774" w:rsidRDefault="00144774" w:rsidP="001E49AC">
            <w:r>
              <w:t>2%</w:t>
            </w:r>
          </w:p>
        </w:tc>
        <w:tc>
          <w:tcPr>
            <w:tcW w:w="1080" w:type="dxa"/>
            <w:vAlign w:val="center"/>
          </w:tcPr>
          <w:p w14:paraId="194CD8CB" w14:textId="77777777" w:rsidR="00144774" w:rsidRDefault="00144774" w:rsidP="001E49AC">
            <w:r>
              <w:t>2%</w:t>
            </w:r>
          </w:p>
        </w:tc>
        <w:tc>
          <w:tcPr>
            <w:tcW w:w="1080" w:type="dxa"/>
            <w:vAlign w:val="center"/>
          </w:tcPr>
          <w:p w14:paraId="3425A875" w14:textId="77777777" w:rsidR="00144774" w:rsidRDefault="00144774" w:rsidP="001E49AC">
            <w:r>
              <w:t>2%</w:t>
            </w:r>
          </w:p>
        </w:tc>
      </w:tr>
      <w:tr w:rsidR="00144774" w14:paraId="5FA1A035" w14:textId="77777777" w:rsidTr="001E49AC">
        <w:tc>
          <w:tcPr>
            <w:tcW w:w="6565" w:type="dxa"/>
            <w:vAlign w:val="center"/>
          </w:tcPr>
          <w:p w14:paraId="0BC7807C" w14:textId="77777777" w:rsidR="00144774" w:rsidRPr="00F153A5" w:rsidRDefault="00144774" w:rsidP="001E49AC">
            <w:r>
              <w:t>Other (please specify)</w:t>
            </w:r>
          </w:p>
        </w:tc>
        <w:tc>
          <w:tcPr>
            <w:tcW w:w="1080" w:type="dxa"/>
            <w:vAlign w:val="center"/>
          </w:tcPr>
          <w:p w14:paraId="7F98C659" w14:textId="77777777" w:rsidR="00144774" w:rsidRDefault="00144774" w:rsidP="001E49AC">
            <w:r>
              <w:t>1%</w:t>
            </w:r>
          </w:p>
        </w:tc>
        <w:tc>
          <w:tcPr>
            <w:tcW w:w="1080" w:type="dxa"/>
            <w:vAlign w:val="center"/>
          </w:tcPr>
          <w:p w14:paraId="22FE321B" w14:textId="77777777" w:rsidR="00144774" w:rsidRDefault="00144774" w:rsidP="001E49AC">
            <w:r>
              <w:t>2%</w:t>
            </w:r>
          </w:p>
        </w:tc>
        <w:tc>
          <w:tcPr>
            <w:tcW w:w="1080" w:type="dxa"/>
            <w:vAlign w:val="center"/>
          </w:tcPr>
          <w:p w14:paraId="0CD4ED55" w14:textId="77777777" w:rsidR="00144774" w:rsidRDefault="00144774" w:rsidP="001E49AC">
            <w:r>
              <w:t>1%</w:t>
            </w:r>
          </w:p>
        </w:tc>
      </w:tr>
    </w:tbl>
    <w:p w14:paraId="568BF249" w14:textId="77777777" w:rsidR="00144774" w:rsidRDefault="00144774" w:rsidP="00144774">
      <w:pPr>
        <w:ind w:right="720"/>
        <w:rPr>
          <w:b/>
          <w:bCs/>
        </w:rPr>
      </w:pPr>
    </w:p>
    <w:p w14:paraId="51DABCF9" w14:textId="77777777" w:rsidR="00144774" w:rsidRPr="00BD01CD" w:rsidRDefault="00144774" w:rsidP="00144774">
      <w:pPr>
        <w:pStyle w:val="ListParagraph"/>
        <w:numPr>
          <w:ilvl w:val="0"/>
          <w:numId w:val="110"/>
        </w:numPr>
        <w:rPr>
          <w:b/>
          <w:bCs/>
        </w:rPr>
      </w:pPr>
      <w:r w:rsidRPr="00F153A5">
        <w:rPr>
          <w:b/>
          <w:bCs/>
        </w:rPr>
        <w:t>Prior to this survey, did you know that paint can be recycled?</w:t>
      </w:r>
      <w:r>
        <w:rPr>
          <w:b/>
          <w:bCs/>
        </w:rPr>
        <w:t xml:space="preserve">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9C36C4A" w14:textId="77777777" w:rsidTr="001E49AC">
        <w:tc>
          <w:tcPr>
            <w:tcW w:w="6565" w:type="dxa"/>
          </w:tcPr>
          <w:p w14:paraId="4F909038" w14:textId="77777777" w:rsidR="00144774" w:rsidRDefault="00144774" w:rsidP="001E49AC">
            <w:r>
              <w:t>Answer</w:t>
            </w:r>
          </w:p>
        </w:tc>
        <w:tc>
          <w:tcPr>
            <w:tcW w:w="1080" w:type="dxa"/>
          </w:tcPr>
          <w:p w14:paraId="77F9A688" w14:textId="77777777" w:rsidR="00144774" w:rsidRDefault="00144774" w:rsidP="001E49AC">
            <w:r>
              <w:t>2023 Percent</w:t>
            </w:r>
          </w:p>
        </w:tc>
        <w:tc>
          <w:tcPr>
            <w:tcW w:w="1080" w:type="dxa"/>
          </w:tcPr>
          <w:p w14:paraId="3F76A8B7" w14:textId="77777777" w:rsidR="00144774" w:rsidRDefault="00144774" w:rsidP="001E49AC">
            <w:r>
              <w:t>2024 Percent</w:t>
            </w:r>
          </w:p>
        </w:tc>
        <w:tc>
          <w:tcPr>
            <w:tcW w:w="1080" w:type="dxa"/>
          </w:tcPr>
          <w:p w14:paraId="46335151" w14:textId="77777777" w:rsidR="00144774" w:rsidRDefault="00144774" w:rsidP="001E49AC">
            <w:r>
              <w:t>2025 Percent</w:t>
            </w:r>
          </w:p>
        </w:tc>
      </w:tr>
      <w:tr w:rsidR="00144774" w14:paraId="7A50546E" w14:textId="77777777" w:rsidTr="001E49AC">
        <w:tc>
          <w:tcPr>
            <w:tcW w:w="6565" w:type="dxa"/>
            <w:vAlign w:val="center"/>
          </w:tcPr>
          <w:p w14:paraId="191E20E3" w14:textId="77777777" w:rsidR="00144774" w:rsidRPr="00BD01CD" w:rsidRDefault="00144774" w:rsidP="001E49AC">
            <w:r>
              <w:t>Yes</w:t>
            </w:r>
          </w:p>
        </w:tc>
        <w:tc>
          <w:tcPr>
            <w:tcW w:w="1080" w:type="dxa"/>
            <w:vAlign w:val="center"/>
          </w:tcPr>
          <w:p w14:paraId="33E05B50" w14:textId="77777777" w:rsidR="00144774" w:rsidRDefault="00144774" w:rsidP="001E49AC">
            <w:r>
              <w:t>75%</w:t>
            </w:r>
          </w:p>
        </w:tc>
        <w:tc>
          <w:tcPr>
            <w:tcW w:w="1080" w:type="dxa"/>
            <w:vAlign w:val="center"/>
          </w:tcPr>
          <w:p w14:paraId="411BE467" w14:textId="77777777" w:rsidR="00144774" w:rsidRDefault="00144774" w:rsidP="001E49AC">
            <w:r>
              <w:t>84%</w:t>
            </w:r>
          </w:p>
        </w:tc>
        <w:tc>
          <w:tcPr>
            <w:tcW w:w="1080" w:type="dxa"/>
            <w:vAlign w:val="center"/>
          </w:tcPr>
          <w:p w14:paraId="6616232D" w14:textId="77777777" w:rsidR="00144774" w:rsidRDefault="00144774" w:rsidP="001E49AC">
            <w:r>
              <w:t>83%</w:t>
            </w:r>
          </w:p>
        </w:tc>
      </w:tr>
      <w:tr w:rsidR="00144774" w14:paraId="50B939C8" w14:textId="77777777" w:rsidTr="001E49AC">
        <w:tc>
          <w:tcPr>
            <w:tcW w:w="6565" w:type="dxa"/>
            <w:vAlign w:val="center"/>
          </w:tcPr>
          <w:p w14:paraId="76C3ED0E" w14:textId="77777777" w:rsidR="00144774" w:rsidRPr="00BD01CD" w:rsidRDefault="00144774" w:rsidP="001E49AC">
            <w:r>
              <w:t>No</w:t>
            </w:r>
          </w:p>
        </w:tc>
        <w:tc>
          <w:tcPr>
            <w:tcW w:w="1080" w:type="dxa"/>
            <w:vAlign w:val="center"/>
          </w:tcPr>
          <w:p w14:paraId="556A1DE8" w14:textId="77777777" w:rsidR="00144774" w:rsidRDefault="00144774" w:rsidP="001E49AC">
            <w:r>
              <w:t>25%</w:t>
            </w:r>
          </w:p>
        </w:tc>
        <w:tc>
          <w:tcPr>
            <w:tcW w:w="1080" w:type="dxa"/>
            <w:vAlign w:val="center"/>
          </w:tcPr>
          <w:p w14:paraId="630A35CE" w14:textId="77777777" w:rsidR="00144774" w:rsidRDefault="00144774" w:rsidP="001E49AC">
            <w:r>
              <w:t>16%</w:t>
            </w:r>
          </w:p>
        </w:tc>
        <w:tc>
          <w:tcPr>
            <w:tcW w:w="1080" w:type="dxa"/>
            <w:vAlign w:val="center"/>
          </w:tcPr>
          <w:p w14:paraId="19BF0897" w14:textId="77777777" w:rsidR="00144774" w:rsidRDefault="00144774" w:rsidP="001E49AC">
            <w:r>
              <w:t>17%</w:t>
            </w:r>
          </w:p>
        </w:tc>
      </w:tr>
    </w:tbl>
    <w:p w14:paraId="6CEA9EF2" w14:textId="77777777" w:rsidR="00144774" w:rsidRDefault="00144774" w:rsidP="00144774">
      <w:pPr>
        <w:ind w:right="720"/>
        <w:rPr>
          <w:b/>
          <w:bCs/>
        </w:rPr>
      </w:pPr>
    </w:p>
    <w:p w14:paraId="7FE09C53" w14:textId="77777777" w:rsidR="00144774" w:rsidRPr="00BD01CD" w:rsidRDefault="00144774" w:rsidP="00144774">
      <w:pPr>
        <w:pStyle w:val="ListParagraph"/>
        <w:numPr>
          <w:ilvl w:val="0"/>
          <w:numId w:val="110"/>
        </w:numPr>
        <w:rPr>
          <w:b/>
          <w:bCs/>
        </w:rPr>
      </w:pPr>
      <w:r w:rsidRPr="00F153A5">
        <w:rPr>
          <w:b/>
          <w:bCs/>
        </w:rPr>
        <w:t>Have you ever taken paint to be recycled/disposed? If yes, when?</w:t>
      </w:r>
      <w:r>
        <w:rPr>
          <w:b/>
          <w:bCs/>
        </w:rPr>
        <w:t xml:space="preserve"> (Sample size 208)</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7C188B90" w14:textId="77777777" w:rsidTr="001E49AC">
        <w:tc>
          <w:tcPr>
            <w:tcW w:w="6565" w:type="dxa"/>
          </w:tcPr>
          <w:p w14:paraId="66DA2A70" w14:textId="77777777" w:rsidR="00144774" w:rsidRDefault="00144774" w:rsidP="001E49AC">
            <w:r>
              <w:t>Answer</w:t>
            </w:r>
          </w:p>
        </w:tc>
        <w:tc>
          <w:tcPr>
            <w:tcW w:w="1080" w:type="dxa"/>
          </w:tcPr>
          <w:p w14:paraId="5A9B087E" w14:textId="77777777" w:rsidR="00144774" w:rsidRDefault="00144774" w:rsidP="001E49AC">
            <w:r>
              <w:t>2023 Percent</w:t>
            </w:r>
          </w:p>
        </w:tc>
        <w:tc>
          <w:tcPr>
            <w:tcW w:w="1080" w:type="dxa"/>
          </w:tcPr>
          <w:p w14:paraId="08A1A2A4" w14:textId="77777777" w:rsidR="00144774" w:rsidRDefault="00144774" w:rsidP="001E49AC">
            <w:r>
              <w:t>2024 Percent</w:t>
            </w:r>
          </w:p>
        </w:tc>
        <w:tc>
          <w:tcPr>
            <w:tcW w:w="1080" w:type="dxa"/>
          </w:tcPr>
          <w:p w14:paraId="3BE93164" w14:textId="77777777" w:rsidR="00144774" w:rsidRDefault="00144774" w:rsidP="001E49AC">
            <w:r>
              <w:t>2025 Percent</w:t>
            </w:r>
          </w:p>
        </w:tc>
      </w:tr>
      <w:tr w:rsidR="00144774" w14:paraId="17B09491" w14:textId="77777777" w:rsidTr="001E49AC">
        <w:tc>
          <w:tcPr>
            <w:tcW w:w="6565" w:type="dxa"/>
            <w:vAlign w:val="center"/>
          </w:tcPr>
          <w:p w14:paraId="54AF0308" w14:textId="77777777" w:rsidR="00144774" w:rsidRPr="00BD01CD" w:rsidRDefault="00144774" w:rsidP="001E49AC">
            <w:r>
              <w:t xml:space="preserve">No </w:t>
            </w:r>
          </w:p>
        </w:tc>
        <w:tc>
          <w:tcPr>
            <w:tcW w:w="1080" w:type="dxa"/>
            <w:vAlign w:val="center"/>
          </w:tcPr>
          <w:p w14:paraId="59141D26" w14:textId="77777777" w:rsidR="00144774" w:rsidRDefault="00144774" w:rsidP="001E49AC">
            <w:r>
              <w:t>21%</w:t>
            </w:r>
          </w:p>
        </w:tc>
        <w:tc>
          <w:tcPr>
            <w:tcW w:w="1080" w:type="dxa"/>
            <w:vAlign w:val="center"/>
          </w:tcPr>
          <w:p w14:paraId="73AF3370" w14:textId="77777777" w:rsidR="00144774" w:rsidRDefault="00144774" w:rsidP="001E49AC">
            <w:r>
              <w:t>15%</w:t>
            </w:r>
          </w:p>
        </w:tc>
        <w:tc>
          <w:tcPr>
            <w:tcW w:w="1080" w:type="dxa"/>
            <w:vAlign w:val="center"/>
          </w:tcPr>
          <w:p w14:paraId="23553A76" w14:textId="77777777" w:rsidR="00144774" w:rsidRDefault="00144774" w:rsidP="001E49AC">
            <w:r>
              <w:t>11%</w:t>
            </w:r>
          </w:p>
        </w:tc>
      </w:tr>
      <w:tr w:rsidR="00144774" w14:paraId="5705F601" w14:textId="77777777" w:rsidTr="001E49AC">
        <w:tc>
          <w:tcPr>
            <w:tcW w:w="6565" w:type="dxa"/>
            <w:vAlign w:val="center"/>
          </w:tcPr>
          <w:p w14:paraId="6C402E07" w14:textId="77777777" w:rsidR="00144774" w:rsidRPr="00BD01CD" w:rsidRDefault="00144774" w:rsidP="001E49AC">
            <w:r>
              <w:t>Yes, at some point during the past year</w:t>
            </w:r>
          </w:p>
        </w:tc>
        <w:tc>
          <w:tcPr>
            <w:tcW w:w="1080" w:type="dxa"/>
            <w:vAlign w:val="center"/>
          </w:tcPr>
          <w:p w14:paraId="7532BAF3" w14:textId="77777777" w:rsidR="00144774" w:rsidRDefault="00144774" w:rsidP="001E49AC">
            <w:r>
              <w:t>58%</w:t>
            </w:r>
          </w:p>
        </w:tc>
        <w:tc>
          <w:tcPr>
            <w:tcW w:w="1080" w:type="dxa"/>
            <w:vAlign w:val="center"/>
          </w:tcPr>
          <w:p w14:paraId="363AF896" w14:textId="77777777" w:rsidR="00144774" w:rsidRDefault="00144774" w:rsidP="001E49AC">
            <w:r>
              <w:t>71%</w:t>
            </w:r>
          </w:p>
        </w:tc>
        <w:tc>
          <w:tcPr>
            <w:tcW w:w="1080" w:type="dxa"/>
            <w:vAlign w:val="center"/>
          </w:tcPr>
          <w:p w14:paraId="0F5F5329" w14:textId="77777777" w:rsidR="00144774" w:rsidRDefault="00144774" w:rsidP="001E49AC">
            <w:r>
              <w:t>75%</w:t>
            </w:r>
          </w:p>
        </w:tc>
      </w:tr>
      <w:tr w:rsidR="00144774" w14:paraId="2D1678A6" w14:textId="77777777" w:rsidTr="001E49AC">
        <w:tc>
          <w:tcPr>
            <w:tcW w:w="6565" w:type="dxa"/>
            <w:vAlign w:val="center"/>
          </w:tcPr>
          <w:p w14:paraId="1ABB615A" w14:textId="77777777" w:rsidR="00144774" w:rsidRPr="00BD01CD" w:rsidRDefault="00144774" w:rsidP="001E49AC">
            <w:r>
              <w:t xml:space="preserve">Yes, more than one year ago </w:t>
            </w:r>
          </w:p>
        </w:tc>
        <w:tc>
          <w:tcPr>
            <w:tcW w:w="1080" w:type="dxa"/>
            <w:vAlign w:val="center"/>
          </w:tcPr>
          <w:p w14:paraId="21927D22" w14:textId="77777777" w:rsidR="00144774" w:rsidRDefault="00144774" w:rsidP="001E49AC">
            <w:r>
              <w:t>21%</w:t>
            </w:r>
          </w:p>
        </w:tc>
        <w:tc>
          <w:tcPr>
            <w:tcW w:w="1080" w:type="dxa"/>
            <w:vAlign w:val="center"/>
          </w:tcPr>
          <w:p w14:paraId="0BD7471D" w14:textId="77777777" w:rsidR="00144774" w:rsidRDefault="00144774" w:rsidP="001E49AC">
            <w:r>
              <w:t>15%</w:t>
            </w:r>
          </w:p>
        </w:tc>
        <w:tc>
          <w:tcPr>
            <w:tcW w:w="1080" w:type="dxa"/>
            <w:vAlign w:val="center"/>
          </w:tcPr>
          <w:p w14:paraId="5CCFDB21" w14:textId="77777777" w:rsidR="00144774" w:rsidRDefault="00144774" w:rsidP="001E49AC">
            <w:r>
              <w:t>14%</w:t>
            </w:r>
          </w:p>
        </w:tc>
      </w:tr>
    </w:tbl>
    <w:p w14:paraId="521F5537" w14:textId="77777777" w:rsidR="00144774" w:rsidRDefault="00144774" w:rsidP="00144774">
      <w:pPr>
        <w:ind w:right="720"/>
        <w:rPr>
          <w:b/>
          <w:bCs/>
        </w:rPr>
      </w:pPr>
    </w:p>
    <w:p w14:paraId="171501D0" w14:textId="77777777" w:rsidR="00144774" w:rsidRPr="00BD01CD" w:rsidRDefault="00144774" w:rsidP="00144774">
      <w:pPr>
        <w:pStyle w:val="ListParagraph"/>
        <w:numPr>
          <w:ilvl w:val="0"/>
          <w:numId w:val="110"/>
        </w:numPr>
        <w:rPr>
          <w:b/>
          <w:bCs/>
        </w:rPr>
      </w:pPr>
      <w:r w:rsidRPr="000B49EE">
        <w:rPr>
          <w:b/>
          <w:bCs/>
        </w:rPr>
        <w:t>Are you aware that when you buy paint in Colorado, there is a small fee added to the price to fund a paint recycling program?</w:t>
      </w:r>
      <w:r>
        <w:rPr>
          <w:b/>
          <w:bCs/>
        </w:rPr>
        <w:t xml:space="preserve"> (Sample size 207)</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032BE432" w14:textId="77777777" w:rsidTr="001E49AC">
        <w:tc>
          <w:tcPr>
            <w:tcW w:w="6565" w:type="dxa"/>
          </w:tcPr>
          <w:p w14:paraId="1BF35272" w14:textId="77777777" w:rsidR="00144774" w:rsidRDefault="00144774" w:rsidP="001E49AC">
            <w:r>
              <w:t>Answer</w:t>
            </w:r>
          </w:p>
        </w:tc>
        <w:tc>
          <w:tcPr>
            <w:tcW w:w="1080" w:type="dxa"/>
          </w:tcPr>
          <w:p w14:paraId="60AE96A2" w14:textId="77777777" w:rsidR="00144774" w:rsidRDefault="00144774" w:rsidP="001E49AC">
            <w:r>
              <w:t>2023 Percent</w:t>
            </w:r>
          </w:p>
        </w:tc>
        <w:tc>
          <w:tcPr>
            <w:tcW w:w="1080" w:type="dxa"/>
          </w:tcPr>
          <w:p w14:paraId="24D5C009" w14:textId="77777777" w:rsidR="00144774" w:rsidRDefault="00144774" w:rsidP="001E49AC">
            <w:r>
              <w:t>2024 Percent</w:t>
            </w:r>
          </w:p>
        </w:tc>
        <w:tc>
          <w:tcPr>
            <w:tcW w:w="1080" w:type="dxa"/>
          </w:tcPr>
          <w:p w14:paraId="3734E46C" w14:textId="77777777" w:rsidR="00144774" w:rsidRDefault="00144774" w:rsidP="001E49AC">
            <w:r>
              <w:t>2025 Percent</w:t>
            </w:r>
          </w:p>
        </w:tc>
      </w:tr>
      <w:tr w:rsidR="00144774" w14:paraId="359F6437" w14:textId="77777777" w:rsidTr="001E49AC">
        <w:tc>
          <w:tcPr>
            <w:tcW w:w="6565" w:type="dxa"/>
            <w:vAlign w:val="center"/>
          </w:tcPr>
          <w:p w14:paraId="45DE074A" w14:textId="77777777" w:rsidR="00144774" w:rsidRPr="00BD01CD" w:rsidRDefault="00144774" w:rsidP="001E49AC">
            <w:r>
              <w:t>Yes</w:t>
            </w:r>
          </w:p>
        </w:tc>
        <w:tc>
          <w:tcPr>
            <w:tcW w:w="1080" w:type="dxa"/>
            <w:vAlign w:val="center"/>
          </w:tcPr>
          <w:p w14:paraId="71CA7368" w14:textId="77777777" w:rsidR="00144774" w:rsidRDefault="00144774" w:rsidP="001E49AC">
            <w:r>
              <w:t>58%</w:t>
            </w:r>
          </w:p>
        </w:tc>
        <w:tc>
          <w:tcPr>
            <w:tcW w:w="1080" w:type="dxa"/>
            <w:vAlign w:val="center"/>
          </w:tcPr>
          <w:p w14:paraId="7EBA3F3C" w14:textId="77777777" w:rsidR="00144774" w:rsidRDefault="00144774" w:rsidP="001E49AC">
            <w:r>
              <w:t>62%</w:t>
            </w:r>
          </w:p>
        </w:tc>
        <w:tc>
          <w:tcPr>
            <w:tcW w:w="1080" w:type="dxa"/>
            <w:vAlign w:val="center"/>
          </w:tcPr>
          <w:p w14:paraId="4A18D490" w14:textId="77777777" w:rsidR="00144774" w:rsidRDefault="00144774" w:rsidP="001E49AC">
            <w:r>
              <w:t>72%</w:t>
            </w:r>
          </w:p>
        </w:tc>
      </w:tr>
      <w:tr w:rsidR="00144774" w14:paraId="7D02AA95" w14:textId="77777777" w:rsidTr="001E49AC">
        <w:tc>
          <w:tcPr>
            <w:tcW w:w="6565" w:type="dxa"/>
            <w:vAlign w:val="center"/>
          </w:tcPr>
          <w:p w14:paraId="3ED46BE5" w14:textId="77777777" w:rsidR="00144774" w:rsidRPr="00BD01CD" w:rsidRDefault="00144774" w:rsidP="001E49AC">
            <w:r>
              <w:t>No</w:t>
            </w:r>
          </w:p>
        </w:tc>
        <w:tc>
          <w:tcPr>
            <w:tcW w:w="1080" w:type="dxa"/>
            <w:vAlign w:val="center"/>
          </w:tcPr>
          <w:p w14:paraId="763C08D4" w14:textId="77777777" w:rsidR="00144774" w:rsidRDefault="00144774" w:rsidP="001E49AC">
            <w:r>
              <w:t>42%</w:t>
            </w:r>
          </w:p>
        </w:tc>
        <w:tc>
          <w:tcPr>
            <w:tcW w:w="1080" w:type="dxa"/>
            <w:vAlign w:val="center"/>
          </w:tcPr>
          <w:p w14:paraId="782BA8A5" w14:textId="77777777" w:rsidR="00144774" w:rsidRDefault="00144774" w:rsidP="001E49AC">
            <w:r>
              <w:t>38%</w:t>
            </w:r>
          </w:p>
        </w:tc>
        <w:tc>
          <w:tcPr>
            <w:tcW w:w="1080" w:type="dxa"/>
            <w:vAlign w:val="center"/>
          </w:tcPr>
          <w:p w14:paraId="3DF1B6E8" w14:textId="77777777" w:rsidR="00144774" w:rsidRDefault="00144774" w:rsidP="001E49AC">
            <w:r>
              <w:t>28%</w:t>
            </w:r>
          </w:p>
        </w:tc>
      </w:tr>
    </w:tbl>
    <w:p w14:paraId="6A572132" w14:textId="77777777" w:rsidR="00144774" w:rsidRDefault="00144774" w:rsidP="00144774">
      <w:pPr>
        <w:ind w:right="720"/>
        <w:rPr>
          <w:b/>
          <w:bCs/>
        </w:rPr>
      </w:pPr>
    </w:p>
    <w:p w14:paraId="2BA159CD" w14:textId="77777777" w:rsidR="00144774" w:rsidRPr="00BD01CD" w:rsidRDefault="00144774" w:rsidP="00144774">
      <w:pPr>
        <w:pStyle w:val="ListParagraph"/>
        <w:numPr>
          <w:ilvl w:val="0"/>
          <w:numId w:val="110"/>
        </w:numPr>
        <w:rPr>
          <w:b/>
          <w:bCs/>
        </w:rPr>
      </w:pPr>
      <w:r w:rsidRPr="000B49EE">
        <w:rPr>
          <w:b/>
          <w:bCs/>
        </w:rPr>
        <w:t>Did you know that PaintCare offers a large volume pickup service for businesses</w:t>
      </w:r>
      <w:r>
        <w:rPr>
          <w:b/>
          <w:bCs/>
        </w:rPr>
        <w:t xml:space="preserve"> </w:t>
      </w:r>
      <w:r w:rsidRPr="000B49EE">
        <w:rPr>
          <w:b/>
          <w:bCs/>
        </w:rPr>
        <w:t>with 100 gallons or more of paint (measured by container size) at no additional cost?</w:t>
      </w:r>
      <w:r>
        <w:rPr>
          <w:b/>
          <w:bCs/>
        </w:rPr>
        <w:t xml:space="preserve"> (Sample size 205)</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D631CF1" w14:textId="77777777" w:rsidTr="001E49AC">
        <w:tc>
          <w:tcPr>
            <w:tcW w:w="6565" w:type="dxa"/>
          </w:tcPr>
          <w:p w14:paraId="67FED0C2" w14:textId="77777777" w:rsidR="00144774" w:rsidRDefault="00144774" w:rsidP="001E49AC">
            <w:r>
              <w:t>Answer</w:t>
            </w:r>
          </w:p>
        </w:tc>
        <w:tc>
          <w:tcPr>
            <w:tcW w:w="1080" w:type="dxa"/>
          </w:tcPr>
          <w:p w14:paraId="359B80AA" w14:textId="77777777" w:rsidR="00144774" w:rsidRDefault="00144774" w:rsidP="001E49AC">
            <w:r>
              <w:t>2023 Percent</w:t>
            </w:r>
          </w:p>
        </w:tc>
        <w:tc>
          <w:tcPr>
            <w:tcW w:w="1080" w:type="dxa"/>
          </w:tcPr>
          <w:p w14:paraId="29A3B999" w14:textId="77777777" w:rsidR="00144774" w:rsidRDefault="00144774" w:rsidP="001E49AC">
            <w:r>
              <w:t>2024 Percent</w:t>
            </w:r>
          </w:p>
        </w:tc>
        <w:tc>
          <w:tcPr>
            <w:tcW w:w="1080" w:type="dxa"/>
          </w:tcPr>
          <w:p w14:paraId="0913F322" w14:textId="77777777" w:rsidR="00144774" w:rsidRDefault="00144774" w:rsidP="001E49AC">
            <w:r>
              <w:t>2025 Percent</w:t>
            </w:r>
          </w:p>
        </w:tc>
      </w:tr>
      <w:tr w:rsidR="00144774" w14:paraId="61ED5BA3" w14:textId="77777777" w:rsidTr="001E49AC">
        <w:tc>
          <w:tcPr>
            <w:tcW w:w="6565" w:type="dxa"/>
            <w:vAlign w:val="center"/>
          </w:tcPr>
          <w:p w14:paraId="3E5A2F3B" w14:textId="77777777" w:rsidR="00144774" w:rsidRPr="00BD01CD" w:rsidRDefault="00144774" w:rsidP="001E49AC">
            <w:r>
              <w:t>Yes</w:t>
            </w:r>
          </w:p>
        </w:tc>
        <w:tc>
          <w:tcPr>
            <w:tcW w:w="1080" w:type="dxa"/>
            <w:vAlign w:val="center"/>
          </w:tcPr>
          <w:p w14:paraId="24D2B092" w14:textId="77777777" w:rsidR="00144774" w:rsidRDefault="00144774" w:rsidP="001E49AC">
            <w:r>
              <w:t>41%</w:t>
            </w:r>
          </w:p>
        </w:tc>
        <w:tc>
          <w:tcPr>
            <w:tcW w:w="1080" w:type="dxa"/>
            <w:vAlign w:val="center"/>
          </w:tcPr>
          <w:p w14:paraId="41CC851D" w14:textId="77777777" w:rsidR="00144774" w:rsidRDefault="00144774" w:rsidP="001E49AC">
            <w:r>
              <w:t>44%</w:t>
            </w:r>
          </w:p>
        </w:tc>
        <w:tc>
          <w:tcPr>
            <w:tcW w:w="1080" w:type="dxa"/>
            <w:vAlign w:val="center"/>
          </w:tcPr>
          <w:p w14:paraId="5E1B8C97" w14:textId="77777777" w:rsidR="00144774" w:rsidRDefault="00144774" w:rsidP="001E49AC">
            <w:r>
              <w:t>52%</w:t>
            </w:r>
          </w:p>
        </w:tc>
      </w:tr>
      <w:tr w:rsidR="00144774" w14:paraId="1B192F9F" w14:textId="77777777" w:rsidTr="001E49AC">
        <w:tc>
          <w:tcPr>
            <w:tcW w:w="6565" w:type="dxa"/>
            <w:vAlign w:val="center"/>
          </w:tcPr>
          <w:p w14:paraId="69E173CC" w14:textId="77777777" w:rsidR="00144774" w:rsidRPr="00BD01CD" w:rsidRDefault="00144774" w:rsidP="001E49AC">
            <w:r>
              <w:t>No</w:t>
            </w:r>
          </w:p>
        </w:tc>
        <w:tc>
          <w:tcPr>
            <w:tcW w:w="1080" w:type="dxa"/>
            <w:vAlign w:val="center"/>
          </w:tcPr>
          <w:p w14:paraId="0924556B" w14:textId="77777777" w:rsidR="00144774" w:rsidRDefault="00144774" w:rsidP="001E49AC">
            <w:r>
              <w:t>59%</w:t>
            </w:r>
          </w:p>
        </w:tc>
        <w:tc>
          <w:tcPr>
            <w:tcW w:w="1080" w:type="dxa"/>
            <w:vAlign w:val="center"/>
          </w:tcPr>
          <w:p w14:paraId="51EDAA75" w14:textId="77777777" w:rsidR="00144774" w:rsidRDefault="00144774" w:rsidP="001E49AC">
            <w:r>
              <w:t>56%</w:t>
            </w:r>
          </w:p>
        </w:tc>
        <w:tc>
          <w:tcPr>
            <w:tcW w:w="1080" w:type="dxa"/>
            <w:vAlign w:val="center"/>
          </w:tcPr>
          <w:p w14:paraId="25B13A60" w14:textId="77777777" w:rsidR="00144774" w:rsidRDefault="00144774" w:rsidP="001E49AC">
            <w:r>
              <w:t>48%</w:t>
            </w:r>
          </w:p>
        </w:tc>
      </w:tr>
    </w:tbl>
    <w:p w14:paraId="3044A9D3" w14:textId="77777777" w:rsidR="00144774" w:rsidRDefault="00144774" w:rsidP="00144774">
      <w:pPr>
        <w:ind w:right="720"/>
        <w:rPr>
          <w:b/>
          <w:bCs/>
        </w:rPr>
      </w:pPr>
    </w:p>
    <w:p w14:paraId="5533CCEE" w14:textId="77777777" w:rsidR="00144774" w:rsidRPr="00BD01CD" w:rsidRDefault="00144774" w:rsidP="00144774">
      <w:pPr>
        <w:pStyle w:val="ListParagraph"/>
        <w:numPr>
          <w:ilvl w:val="0"/>
          <w:numId w:val="110"/>
        </w:numPr>
        <w:rPr>
          <w:b/>
          <w:bCs/>
        </w:rPr>
      </w:pPr>
      <w:r>
        <w:rPr>
          <w:b/>
          <w:bCs/>
        </w:rPr>
        <w:t xml:space="preserve"> </w:t>
      </w:r>
      <w:r w:rsidRPr="000B49EE">
        <w:rPr>
          <w:b/>
          <w:bCs/>
        </w:rPr>
        <w:t>What type of professional painter are you?</w:t>
      </w:r>
      <w:r>
        <w:rPr>
          <w:b/>
          <w:bCs/>
        </w:rPr>
        <w:t xml:space="preserve"> (Sample size 209)</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E64C854" w14:textId="77777777" w:rsidTr="001E49AC">
        <w:tc>
          <w:tcPr>
            <w:tcW w:w="6565" w:type="dxa"/>
          </w:tcPr>
          <w:p w14:paraId="3F49B907" w14:textId="77777777" w:rsidR="00144774" w:rsidRDefault="00144774" w:rsidP="001E49AC">
            <w:r>
              <w:t>Answer</w:t>
            </w:r>
          </w:p>
        </w:tc>
        <w:tc>
          <w:tcPr>
            <w:tcW w:w="1080" w:type="dxa"/>
          </w:tcPr>
          <w:p w14:paraId="0A4C10F8" w14:textId="77777777" w:rsidR="00144774" w:rsidRDefault="00144774" w:rsidP="001E49AC">
            <w:r>
              <w:t>2023 Percent</w:t>
            </w:r>
          </w:p>
        </w:tc>
        <w:tc>
          <w:tcPr>
            <w:tcW w:w="1080" w:type="dxa"/>
          </w:tcPr>
          <w:p w14:paraId="2333C240" w14:textId="77777777" w:rsidR="00144774" w:rsidRDefault="00144774" w:rsidP="001E49AC">
            <w:r>
              <w:t>2024 Percent</w:t>
            </w:r>
          </w:p>
        </w:tc>
        <w:tc>
          <w:tcPr>
            <w:tcW w:w="1080" w:type="dxa"/>
          </w:tcPr>
          <w:p w14:paraId="13AFE805" w14:textId="77777777" w:rsidR="00144774" w:rsidRDefault="00144774" w:rsidP="001E49AC">
            <w:r>
              <w:t>2025 Percent</w:t>
            </w:r>
          </w:p>
        </w:tc>
      </w:tr>
      <w:tr w:rsidR="00144774" w14:paraId="47A3E729" w14:textId="77777777" w:rsidTr="001E49AC">
        <w:tc>
          <w:tcPr>
            <w:tcW w:w="6565" w:type="dxa"/>
            <w:vAlign w:val="center"/>
          </w:tcPr>
          <w:p w14:paraId="5B66276A" w14:textId="77777777" w:rsidR="00144774" w:rsidRPr="00BD01CD" w:rsidRDefault="00144774" w:rsidP="001E49AC">
            <w:r>
              <w:lastRenderedPageBreak/>
              <w:t>I am a residential house painter</w:t>
            </w:r>
          </w:p>
        </w:tc>
        <w:tc>
          <w:tcPr>
            <w:tcW w:w="1080" w:type="dxa"/>
            <w:vAlign w:val="center"/>
          </w:tcPr>
          <w:p w14:paraId="7902F2BC" w14:textId="77777777" w:rsidR="00144774" w:rsidRDefault="00144774" w:rsidP="001E49AC">
            <w:r>
              <w:t>31%</w:t>
            </w:r>
          </w:p>
        </w:tc>
        <w:tc>
          <w:tcPr>
            <w:tcW w:w="1080" w:type="dxa"/>
            <w:vAlign w:val="center"/>
          </w:tcPr>
          <w:p w14:paraId="0126FF5A" w14:textId="77777777" w:rsidR="00144774" w:rsidRDefault="00144774" w:rsidP="001E49AC">
            <w:r>
              <w:t>30%</w:t>
            </w:r>
          </w:p>
        </w:tc>
        <w:tc>
          <w:tcPr>
            <w:tcW w:w="1080" w:type="dxa"/>
            <w:vAlign w:val="center"/>
          </w:tcPr>
          <w:p w14:paraId="501EC622" w14:textId="77777777" w:rsidR="00144774" w:rsidRDefault="00144774" w:rsidP="001E49AC">
            <w:r>
              <w:t>41%</w:t>
            </w:r>
          </w:p>
        </w:tc>
      </w:tr>
      <w:tr w:rsidR="00144774" w14:paraId="0C91EE04" w14:textId="77777777" w:rsidTr="001E49AC">
        <w:tc>
          <w:tcPr>
            <w:tcW w:w="6565" w:type="dxa"/>
            <w:vAlign w:val="center"/>
          </w:tcPr>
          <w:p w14:paraId="75E7E8E8" w14:textId="77777777" w:rsidR="00144774" w:rsidRPr="00BD01CD" w:rsidRDefault="00144774" w:rsidP="001E49AC">
            <w:r>
              <w:t>I am a commercial painting contractor</w:t>
            </w:r>
          </w:p>
        </w:tc>
        <w:tc>
          <w:tcPr>
            <w:tcW w:w="1080" w:type="dxa"/>
            <w:vAlign w:val="center"/>
          </w:tcPr>
          <w:p w14:paraId="5CDF0464" w14:textId="77777777" w:rsidR="00144774" w:rsidRDefault="00144774" w:rsidP="001E49AC">
            <w:r>
              <w:t>7%</w:t>
            </w:r>
          </w:p>
        </w:tc>
        <w:tc>
          <w:tcPr>
            <w:tcW w:w="1080" w:type="dxa"/>
            <w:vAlign w:val="center"/>
          </w:tcPr>
          <w:p w14:paraId="72B850C2" w14:textId="77777777" w:rsidR="00144774" w:rsidRDefault="00144774" w:rsidP="001E49AC">
            <w:r>
              <w:t>13%</w:t>
            </w:r>
          </w:p>
        </w:tc>
        <w:tc>
          <w:tcPr>
            <w:tcW w:w="1080" w:type="dxa"/>
            <w:vAlign w:val="center"/>
          </w:tcPr>
          <w:p w14:paraId="23FF19EA" w14:textId="77777777" w:rsidR="00144774" w:rsidRDefault="00144774" w:rsidP="001E49AC">
            <w:r>
              <w:t>8%</w:t>
            </w:r>
          </w:p>
        </w:tc>
      </w:tr>
      <w:tr w:rsidR="00144774" w14:paraId="67D4F92A" w14:textId="77777777" w:rsidTr="001E49AC">
        <w:tc>
          <w:tcPr>
            <w:tcW w:w="6565" w:type="dxa"/>
            <w:vAlign w:val="center"/>
          </w:tcPr>
          <w:p w14:paraId="5564D848" w14:textId="77777777" w:rsidR="00144774" w:rsidRPr="00BD01CD" w:rsidRDefault="00144774" w:rsidP="001E49AC">
            <w:r>
              <w:t>I am a residential and commercial painting contractor</w:t>
            </w:r>
          </w:p>
        </w:tc>
        <w:tc>
          <w:tcPr>
            <w:tcW w:w="1080" w:type="dxa"/>
            <w:vAlign w:val="center"/>
          </w:tcPr>
          <w:p w14:paraId="18CA3147" w14:textId="77777777" w:rsidR="00144774" w:rsidRDefault="00144774" w:rsidP="001E49AC">
            <w:r>
              <w:t>36%</w:t>
            </w:r>
          </w:p>
        </w:tc>
        <w:tc>
          <w:tcPr>
            <w:tcW w:w="1080" w:type="dxa"/>
            <w:vAlign w:val="center"/>
          </w:tcPr>
          <w:p w14:paraId="1FD13295" w14:textId="77777777" w:rsidR="00144774" w:rsidRDefault="00144774" w:rsidP="001E49AC">
            <w:r>
              <w:t>29%</w:t>
            </w:r>
          </w:p>
        </w:tc>
        <w:tc>
          <w:tcPr>
            <w:tcW w:w="1080" w:type="dxa"/>
            <w:vAlign w:val="center"/>
          </w:tcPr>
          <w:p w14:paraId="378E440A" w14:textId="77777777" w:rsidR="00144774" w:rsidRDefault="00144774" w:rsidP="001E49AC">
            <w:r>
              <w:t>23%</w:t>
            </w:r>
          </w:p>
        </w:tc>
      </w:tr>
      <w:tr w:rsidR="00144774" w14:paraId="307B7661" w14:textId="77777777" w:rsidTr="001E49AC">
        <w:tc>
          <w:tcPr>
            <w:tcW w:w="6565" w:type="dxa"/>
            <w:vAlign w:val="center"/>
          </w:tcPr>
          <w:p w14:paraId="7067AFAC" w14:textId="77777777" w:rsidR="00144774" w:rsidRPr="00BD01CD" w:rsidRDefault="00144774" w:rsidP="001E49AC">
            <w:r>
              <w:t>I am an industrial painting contractor</w:t>
            </w:r>
          </w:p>
        </w:tc>
        <w:tc>
          <w:tcPr>
            <w:tcW w:w="1080" w:type="dxa"/>
            <w:vAlign w:val="center"/>
          </w:tcPr>
          <w:p w14:paraId="54CB5D82" w14:textId="77777777" w:rsidR="00144774" w:rsidRDefault="00144774" w:rsidP="001E49AC">
            <w:r>
              <w:t>5%</w:t>
            </w:r>
          </w:p>
        </w:tc>
        <w:tc>
          <w:tcPr>
            <w:tcW w:w="1080" w:type="dxa"/>
            <w:vAlign w:val="center"/>
          </w:tcPr>
          <w:p w14:paraId="18CF2004" w14:textId="77777777" w:rsidR="00144774" w:rsidRDefault="00144774" w:rsidP="001E49AC">
            <w:r>
              <w:t>3%</w:t>
            </w:r>
          </w:p>
        </w:tc>
        <w:tc>
          <w:tcPr>
            <w:tcW w:w="1080" w:type="dxa"/>
            <w:vAlign w:val="center"/>
          </w:tcPr>
          <w:p w14:paraId="5D0C007C" w14:textId="77777777" w:rsidR="00144774" w:rsidRDefault="00144774" w:rsidP="001E49AC">
            <w:r>
              <w:t>4%</w:t>
            </w:r>
          </w:p>
        </w:tc>
      </w:tr>
      <w:tr w:rsidR="00144774" w14:paraId="2E4C73CD" w14:textId="77777777" w:rsidTr="001E49AC">
        <w:tc>
          <w:tcPr>
            <w:tcW w:w="6565" w:type="dxa"/>
            <w:vAlign w:val="center"/>
          </w:tcPr>
          <w:p w14:paraId="0B793F35" w14:textId="77777777" w:rsidR="00144774" w:rsidRDefault="00144774" w:rsidP="001E49AC">
            <w:r>
              <w:t>I work as part of a property maintenance crew and paint on an as needed basis</w:t>
            </w:r>
          </w:p>
        </w:tc>
        <w:tc>
          <w:tcPr>
            <w:tcW w:w="1080" w:type="dxa"/>
            <w:vAlign w:val="center"/>
          </w:tcPr>
          <w:p w14:paraId="457A912C" w14:textId="77777777" w:rsidR="00144774" w:rsidRDefault="00144774" w:rsidP="001E49AC">
            <w:r>
              <w:t>8%</w:t>
            </w:r>
          </w:p>
        </w:tc>
        <w:tc>
          <w:tcPr>
            <w:tcW w:w="1080" w:type="dxa"/>
            <w:vAlign w:val="center"/>
          </w:tcPr>
          <w:p w14:paraId="0A201250" w14:textId="77777777" w:rsidR="00144774" w:rsidRDefault="00144774" w:rsidP="001E49AC">
            <w:r>
              <w:t>11%</w:t>
            </w:r>
          </w:p>
        </w:tc>
        <w:tc>
          <w:tcPr>
            <w:tcW w:w="1080" w:type="dxa"/>
            <w:vAlign w:val="center"/>
          </w:tcPr>
          <w:p w14:paraId="0B6B4BED" w14:textId="77777777" w:rsidR="00144774" w:rsidRDefault="00144774" w:rsidP="001E49AC">
            <w:r>
              <w:t>10%</w:t>
            </w:r>
          </w:p>
        </w:tc>
      </w:tr>
      <w:tr w:rsidR="00144774" w14:paraId="555C038E" w14:textId="77777777" w:rsidTr="001E49AC">
        <w:tc>
          <w:tcPr>
            <w:tcW w:w="6565" w:type="dxa"/>
            <w:vAlign w:val="center"/>
          </w:tcPr>
          <w:p w14:paraId="46035BDC" w14:textId="77777777" w:rsidR="00144774" w:rsidRDefault="00144774" w:rsidP="001E49AC">
            <w:r>
              <w:t xml:space="preserve">I am a handyman </w:t>
            </w:r>
          </w:p>
        </w:tc>
        <w:tc>
          <w:tcPr>
            <w:tcW w:w="1080" w:type="dxa"/>
            <w:vAlign w:val="center"/>
          </w:tcPr>
          <w:p w14:paraId="09E7DF57" w14:textId="77777777" w:rsidR="00144774" w:rsidRDefault="00144774" w:rsidP="001E49AC">
            <w:r>
              <w:t>11%</w:t>
            </w:r>
          </w:p>
        </w:tc>
        <w:tc>
          <w:tcPr>
            <w:tcW w:w="1080" w:type="dxa"/>
            <w:vAlign w:val="center"/>
          </w:tcPr>
          <w:p w14:paraId="1F6FCCF9" w14:textId="77777777" w:rsidR="00144774" w:rsidRDefault="00144774" w:rsidP="001E49AC">
            <w:r>
              <w:t>12%</w:t>
            </w:r>
          </w:p>
        </w:tc>
        <w:tc>
          <w:tcPr>
            <w:tcW w:w="1080" w:type="dxa"/>
            <w:vAlign w:val="center"/>
          </w:tcPr>
          <w:p w14:paraId="1F17210F" w14:textId="77777777" w:rsidR="00144774" w:rsidRDefault="00144774" w:rsidP="001E49AC">
            <w:r>
              <w:t>9%</w:t>
            </w:r>
          </w:p>
        </w:tc>
      </w:tr>
      <w:tr w:rsidR="00144774" w14:paraId="406998E7" w14:textId="77777777" w:rsidTr="001E49AC">
        <w:tc>
          <w:tcPr>
            <w:tcW w:w="6565" w:type="dxa"/>
            <w:vAlign w:val="center"/>
          </w:tcPr>
          <w:p w14:paraId="460146E3" w14:textId="77777777" w:rsidR="00144774" w:rsidRDefault="00144774" w:rsidP="001E49AC">
            <w:r>
              <w:t>Other</w:t>
            </w:r>
          </w:p>
        </w:tc>
        <w:tc>
          <w:tcPr>
            <w:tcW w:w="1080" w:type="dxa"/>
            <w:vAlign w:val="center"/>
          </w:tcPr>
          <w:p w14:paraId="3A09464F" w14:textId="77777777" w:rsidR="00144774" w:rsidRDefault="00144774" w:rsidP="001E49AC">
            <w:r>
              <w:t>3%</w:t>
            </w:r>
          </w:p>
        </w:tc>
        <w:tc>
          <w:tcPr>
            <w:tcW w:w="1080" w:type="dxa"/>
            <w:vAlign w:val="center"/>
          </w:tcPr>
          <w:p w14:paraId="10DB285B" w14:textId="77777777" w:rsidR="00144774" w:rsidRDefault="00144774" w:rsidP="001E49AC">
            <w:r>
              <w:t>3%</w:t>
            </w:r>
          </w:p>
        </w:tc>
        <w:tc>
          <w:tcPr>
            <w:tcW w:w="1080" w:type="dxa"/>
            <w:vAlign w:val="center"/>
          </w:tcPr>
          <w:p w14:paraId="42A7F4DD" w14:textId="77777777" w:rsidR="00144774" w:rsidRDefault="00144774" w:rsidP="001E49AC">
            <w:r>
              <w:t>6%</w:t>
            </w:r>
          </w:p>
        </w:tc>
      </w:tr>
    </w:tbl>
    <w:p w14:paraId="2E1BAEDC" w14:textId="77777777" w:rsidR="00144774" w:rsidRDefault="00144774" w:rsidP="00144774">
      <w:pPr>
        <w:ind w:right="720"/>
        <w:rPr>
          <w:b/>
          <w:bCs/>
        </w:rPr>
      </w:pPr>
    </w:p>
    <w:p w14:paraId="770FF8B3" w14:textId="77777777" w:rsidR="00144774" w:rsidRPr="00BD01CD" w:rsidRDefault="00144774" w:rsidP="00144774">
      <w:pPr>
        <w:pStyle w:val="ListParagraph"/>
        <w:numPr>
          <w:ilvl w:val="0"/>
          <w:numId w:val="110"/>
        </w:numPr>
        <w:rPr>
          <w:b/>
          <w:bCs/>
        </w:rPr>
      </w:pPr>
      <w:r>
        <w:rPr>
          <w:b/>
          <w:bCs/>
        </w:rPr>
        <w:t xml:space="preserve"> </w:t>
      </w:r>
      <w:r w:rsidRPr="000B49EE">
        <w:rPr>
          <w:b/>
          <w:bCs/>
        </w:rPr>
        <w:t>Which county or counties in Colorado do you primarily work in? (choose all that apply</w:t>
      </w:r>
      <w:r>
        <w:rPr>
          <w:b/>
          <w:bCs/>
        </w:rPr>
        <w:t>) (Sample size 204)</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5172208A" w14:textId="77777777" w:rsidTr="001E49AC">
        <w:tc>
          <w:tcPr>
            <w:tcW w:w="6565" w:type="dxa"/>
          </w:tcPr>
          <w:p w14:paraId="3AC4CF82" w14:textId="77777777" w:rsidR="00144774" w:rsidRDefault="00144774" w:rsidP="001E49AC">
            <w:r>
              <w:t>Answer</w:t>
            </w:r>
          </w:p>
        </w:tc>
        <w:tc>
          <w:tcPr>
            <w:tcW w:w="1080" w:type="dxa"/>
          </w:tcPr>
          <w:p w14:paraId="2B597808" w14:textId="77777777" w:rsidR="00144774" w:rsidRDefault="00144774" w:rsidP="001E49AC">
            <w:r>
              <w:t>2023 Percent</w:t>
            </w:r>
          </w:p>
        </w:tc>
        <w:tc>
          <w:tcPr>
            <w:tcW w:w="1080" w:type="dxa"/>
          </w:tcPr>
          <w:p w14:paraId="225EA187" w14:textId="77777777" w:rsidR="00144774" w:rsidRDefault="00144774" w:rsidP="001E49AC">
            <w:r>
              <w:t>2024 Percent</w:t>
            </w:r>
          </w:p>
        </w:tc>
        <w:tc>
          <w:tcPr>
            <w:tcW w:w="1080" w:type="dxa"/>
          </w:tcPr>
          <w:p w14:paraId="23676A9F" w14:textId="77777777" w:rsidR="00144774" w:rsidRDefault="00144774" w:rsidP="001E49AC">
            <w:r>
              <w:t>2025 Percent</w:t>
            </w:r>
          </w:p>
        </w:tc>
      </w:tr>
      <w:tr w:rsidR="00144774" w14:paraId="3B689662" w14:textId="77777777" w:rsidTr="001E49AC">
        <w:tc>
          <w:tcPr>
            <w:tcW w:w="6565" w:type="dxa"/>
            <w:vAlign w:val="center"/>
          </w:tcPr>
          <w:p w14:paraId="2257329D" w14:textId="77777777" w:rsidR="00144774" w:rsidRPr="00BD01CD" w:rsidRDefault="00144774" w:rsidP="001E49AC">
            <w:r>
              <w:t>Adams</w:t>
            </w:r>
          </w:p>
        </w:tc>
        <w:tc>
          <w:tcPr>
            <w:tcW w:w="1080" w:type="dxa"/>
            <w:vAlign w:val="center"/>
          </w:tcPr>
          <w:p w14:paraId="063D7AC5" w14:textId="77777777" w:rsidR="00144774" w:rsidRDefault="00144774" w:rsidP="001E49AC">
            <w:r>
              <w:t>17%</w:t>
            </w:r>
          </w:p>
        </w:tc>
        <w:tc>
          <w:tcPr>
            <w:tcW w:w="1080" w:type="dxa"/>
            <w:vAlign w:val="center"/>
          </w:tcPr>
          <w:p w14:paraId="7F9B80D9" w14:textId="77777777" w:rsidR="00144774" w:rsidRDefault="00144774" w:rsidP="001E49AC">
            <w:r>
              <w:t>21%</w:t>
            </w:r>
          </w:p>
        </w:tc>
        <w:tc>
          <w:tcPr>
            <w:tcW w:w="1080" w:type="dxa"/>
            <w:vAlign w:val="center"/>
          </w:tcPr>
          <w:p w14:paraId="0BAB0843" w14:textId="77777777" w:rsidR="00144774" w:rsidRDefault="00144774" w:rsidP="001E49AC">
            <w:r>
              <w:t>15%</w:t>
            </w:r>
          </w:p>
        </w:tc>
      </w:tr>
      <w:tr w:rsidR="00144774" w14:paraId="39C71CC4" w14:textId="77777777" w:rsidTr="001E49AC">
        <w:tc>
          <w:tcPr>
            <w:tcW w:w="6565" w:type="dxa"/>
            <w:vAlign w:val="center"/>
          </w:tcPr>
          <w:p w14:paraId="365DEF3D" w14:textId="77777777" w:rsidR="00144774" w:rsidRPr="00BD01CD" w:rsidRDefault="00144774" w:rsidP="001E49AC">
            <w:r>
              <w:t>Alamosa</w:t>
            </w:r>
          </w:p>
        </w:tc>
        <w:tc>
          <w:tcPr>
            <w:tcW w:w="1080" w:type="dxa"/>
            <w:vAlign w:val="center"/>
          </w:tcPr>
          <w:p w14:paraId="4CAFD57F" w14:textId="77777777" w:rsidR="00144774" w:rsidRDefault="00144774" w:rsidP="001E49AC">
            <w:r>
              <w:t>3%</w:t>
            </w:r>
          </w:p>
        </w:tc>
        <w:tc>
          <w:tcPr>
            <w:tcW w:w="1080" w:type="dxa"/>
            <w:vAlign w:val="center"/>
          </w:tcPr>
          <w:p w14:paraId="109E36EA" w14:textId="77777777" w:rsidR="00144774" w:rsidRDefault="00144774" w:rsidP="001E49AC">
            <w:r>
              <w:t>4%</w:t>
            </w:r>
          </w:p>
        </w:tc>
        <w:tc>
          <w:tcPr>
            <w:tcW w:w="1080" w:type="dxa"/>
            <w:vAlign w:val="center"/>
          </w:tcPr>
          <w:p w14:paraId="20AD7751" w14:textId="77777777" w:rsidR="00144774" w:rsidRDefault="00144774" w:rsidP="001E49AC">
            <w:r>
              <w:t>4%</w:t>
            </w:r>
          </w:p>
        </w:tc>
      </w:tr>
      <w:tr w:rsidR="00144774" w14:paraId="5FBDF13D" w14:textId="77777777" w:rsidTr="001E49AC">
        <w:tc>
          <w:tcPr>
            <w:tcW w:w="6565" w:type="dxa"/>
            <w:vAlign w:val="center"/>
          </w:tcPr>
          <w:p w14:paraId="26A769D7" w14:textId="77777777" w:rsidR="00144774" w:rsidRPr="00BD01CD" w:rsidRDefault="00144774" w:rsidP="001E49AC">
            <w:r>
              <w:t>Arapahoe</w:t>
            </w:r>
          </w:p>
        </w:tc>
        <w:tc>
          <w:tcPr>
            <w:tcW w:w="1080" w:type="dxa"/>
            <w:vAlign w:val="center"/>
          </w:tcPr>
          <w:p w14:paraId="7F942063" w14:textId="77777777" w:rsidR="00144774" w:rsidRDefault="00144774" w:rsidP="001E49AC">
            <w:r>
              <w:t>17%</w:t>
            </w:r>
          </w:p>
        </w:tc>
        <w:tc>
          <w:tcPr>
            <w:tcW w:w="1080" w:type="dxa"/>
            <w:vAlign w:val="center"/>
          </w:tcPr>
          <w:p w14:paraId="70AB7A83" w14:textId="77777777" w:rsidR="00144774" w:rsidRDefault="00144774" w:rsidP="001E49AC">
            <w:r>
              <w:t>14%</w:t>
            </w:r>
          </w:p>
        </w:tc>
        <w:tc>
          <w:tcPr>
            <w:tcW w:w="1080" w:type="dxa"/>
            <w:vAlign w:val="center"/>
          </w:tcPr>
          <w:p w14:paraId="7D87D9DD" w14:textId="77777777" w:rsidR="00144774" w:rsidRDefault="00144774" w:rsidP="001E49AC">
            <w:r>
              <w:t>25%</w:t>
            </w:r>
          </w:p>
        </w:tc>
      </w:tr>
      <w:tr w:rsidR="00144774" w14:paraId="45A40BC6" w14:textId="77777777" w:rsidTr="001E49AC">
        <w:tc>
          <w:tcPr>
            <w:tcW w:w="6565" w:type="dxa"/>
            <w:vAlign w:val="center"/>
          </w:tcPr>
          <w:p w14:paraId="14DC980A" w14:textId="77777777" w:rsidR="00144774" w:rsidRPr="00BD01CD" w:rsidRDefault="00144774" w:rsidP="001E49AC">
            <w:r>
              <w:t>Archuleta</w:t>
            </w:r>
          </w:p>
        </w:tc>
        <w:tc>
          <w:tcPr>
            <w:tcW w:w="1080" w:type="dxa"/>
            <w:vAlign w:val="center"/>
          </w:tcPr>
          <w:p w14:paraId="6DC17A2B" w14:textId="77777777" w:rsidR="00144774" w:rsidRDefault="00144774" w:rsidP="001E49AC">
            <w:r>
              <w:t>2%</w:t>
            </w:r>
          </w:p>
        </w:tc>
        <w:tc>
          <w:tcPr>
            <w:tcW w:w="1080" w:type="dxa"/>
            <w:vAlign w:val="center"/>
          </w:tcPr>
          <w:p w14:paraId="3278A8DA" w14:textId="77777777" w:rsidR="00144774" w:rsidRDefault="00144774" w:rsidP="001E49AC">
            <w:r>
              <w:t>2%</w:t>
            </w:r>
          </w:p>
        </w:tc>
        <w:tc>
          <w:tcPr>
            <w:tcW w:w="1080" w:type="dxa"/>
            <w:vAlign w:val="center"/>
          </w:tcPr>
          <w:p w14:paraId="59F275F5" w14:textId="77777777" w:rsidR="00144774" w:rsidRDefault="00144774" w:rsidP="001E49AC">
            <w:r>
              <w:t>1%</w:t>
            </w:r>
          </w:p>
        </w:tc>
      </w:tr>
      <w:tr w:rsidR="00144774" w14:paraId="63CFEE8D" w14:textId="77777777" w:rsidTr="001E49AC">
        <w:tc>
          <w:tcPr>
            <w:tcW w:w="6565" w:type="dxa"/>
            <w:vAlign w:val="center"/>
          </w:tcPr>
          <w:p w14:paraId="4164879E" w14:textId="77777777" w:rsidR="00144774" w:rsidRDefault="00144774" w:rsidP="001E49AC">
            <w:r>
              <w:t>Baca</w:t>
            </w:r>
          </w:p>
        </w:tc>
        <w:tc>
          <w:tcPr>
            <w:tcW w:w="1080" w:type="dxa"/>
            <w:vAlign w:val="center"/>
          </w:tcPr>
          <w:p w14:paraId="48B38653" w14:textId="77777777" w:rsidR="00144774" w:rsidRDefault="00144774" w:rsidP="001E49AC">
            <w:r>
              <w:t>4%</w:t>
            </w:r>
          </w:p>
        </w:tc>
        <w:tc>
          <w:tcPr>
            <w:tcW w:w="1080" w:type="dxa"/>
            <w:vAlign w:val="center"/>
          </w:tcPr>
          <w:p w14:paraId="2A34F465" w14:textId="77777777" w:rsidR="00144774" w:rsidRDefault="00144774" w:rsidP="001E49AC">
            <w:r>
              <w:t>2%</w:t>
            </w:r>
          </w:p>
        </w:tc>
        <w:tc>
          <w:tcPr>
            <w:tcW w:w="1080" w:type="dxa"/>
            <w:vAlign w:val="center"/>
          </w:tcPr>
          <w:p w14:paraId="4C90A327" w14:textId="77777777" w:rsidR="00144774" w:rsidRDefault="00144774" w:rsidP="001E49AC">
            <w:r>
              <w:t>1%</w:t>
            </w:r>
          </w:p>
        </w:tc>
      </w:tr>
      <w:tr w:rsidR="00144774" w14:paraId="42DF7AEF" w14:textId="77777777" w:rsidTr="001E49AC">
        <w:tc>
          <w:tcPr>
            <w:tcW w:w="6565" w:type="dxa"/>
            <w:vAlign w:val="center"/>
          </w:tcPr>
          <w:p w14:paraId="3AFF79D4" w14:textId="77777777" w:rsidR="00144774" w:rsidRDefault="00144774" w:rsidP="001E49AC">
            <w:r>
              <w:t>Bent</w:t>
            </w:r>
          </w:p>
        </w:tc>
        <w:tc>
          <w:tcPr>
            <w:tcW w:w="1080" w:type="dxa"/>
            <w:vAlign w:val="center"/>
          </w:tcPr>
          <w:p w14:paraId="75F1955A" w14:textId="77777777" w:rsidR="00144774" w:rsidRDefault="00144774" w:rsidP="001E49AC">
            <w:r>
              <w:t>2%</w:t>
            </w:r>
          </w:p>
        </w:tc>
        <w:tc>
          <w:tcPr>
            <w:tcW w:w="1080" w:type="dxa"/>
            <w:vAlign w:val="center"/>
          </w:tcPr>
          <w:p w14:paraId="4FFB87A5" w14:textId="77777777" w:rsidR="00144774" w:rsidRDefault="00144774" w:rsidP="001E49AC">
            <w:r>
              <w:t>3%</w:t>
            </w:r>
          </w:p>
        </w:tc>
        <w:tc>
          <w:tcPr>
            <w:tcW w:w="1080" w:type="dxa"/>
            <w:vAlign w:val="center"/>
          </w:tcPr>
          <w:p w14:paraId="7F8F98A2" w14:textId="77777777" w:rsidR="00144774" w:rsidRDefault="00144774" w:rsidP="001E49AC">
            <w:r>
              <w:t>2%</w:t>
            </w:r>
          </w:p>
        </w:tc>
      </w:tr>
      <w:tr w:rsidR="00144774" w14:paraId="431E7D1D" w14:textId="77777777" w:rsidTr="001E49AC">
        <w:tc>
          <w:tcPr>
            <w:tcW w:w="6565" w:type="dxa"/>
            <w:vAlign w:val="center"/>
          </w:tcPr>
          <w:p w14:paraId="127BF4E0" w14:textId="77777777" w:rsidR="00144774" w:rsidRDefault="00144774" w:rsidP="001E49AC">
            <w:r>
              <w:t>Boulder</w:t>
            </w:r>
          </w:p>
        </w:tc>
        <w:tc>
          <w:tcPr>
            <w:tcW w:w="1080" w:type="dxa"/>
            <w:vAlign w:val="center"/>
          </w:tcPr>
          <w:p w14:paraId="386DE4E1" w14:textId="77777777" w:rsidR="00144774" w:rsidRDefault="00144774" w:rsidP="001E49AC">
            <w:r>
              <w:t>13%</w:t>
            </w:r>
          </w:p>
        </w:tc>
        <w:tc>
          <w:tcPr>
            <w:tcW w:w="1080" w:type="dxa"/>
            <w:vAlign w:val="center"/>
          </w:tcPr>
          <w:p w14:paraId="6AF26BB8" w14:textId="77777777" w:rsidR="00144774" w:rsidRDefault="00144774" w:rsidP="001E49AC">
            <w:r>
              <w:t>16%</w:t>
            </w:r>
          </w:p>
        </w:tc>
        <w:tc>
          <w:tcPr>
            <w:tcW w:w="1080" w:type="dxa"/>
            <w:vAlign w:val="center"/>
          </w:tcPr>
          <w:p w14:paraId="711B65D4" w14:textId="77777777" w:rsidR="00144774" w:rsidRDefault="00144774" w:rsidP="001E49AC">
            <w:r>
              <w:t>13%</w:t>
            </w:r>
          </w:p>
        </w:tc>
      </w:tr>
      <w:tr w:rsidR="00144774" w14:paraId="7CD4497A" w14:textId="77777777" w:rsidTr="001E49AC">
        <w:tc>
          <w:tcPr>
            <w:tcW w:w="6565" w:type="dxa"/>
            <w:vAlign w:val="center"/>
          </w:tcPr>
          <w:p w14:paraId="03B28832" w14:textId="77777777" w:rsidR="00144774" w:rsidRPr="00F153A5" w:rsidRDefault="00144774" w:rsidP="001E49AC">
            <w:r>
              <w:t>Broomfield</w:t>
            </w:r>
          </w:p>
        </w:tc>
        <w:tc>
          <w:tcPr>
            <w:tcW w:w="1080" w:type="dxa"/>
            <w:vAlign w:val="center"/>
          </w:tcPr>
          <w:p w14:paraId="731FA4A7" w14:textId="77777777" w:rsidR="00144774" w:rsidRDefault="00144774" w:rsidP="001E49AC">
            <w:r>
              <w:t>10%</w:t>
            </w:r>
          </w:p>
        </w:tc>
        <w:tc>
          <w:tcPr>
            <w:tcW w:w="1080" w:type="dxa"/>
            <w:vAlign w:val="center"/>
          </w:tcPr>
          <w:p w14:paraId="1FFC873E" w14:textId="77777777" w:rsidR="00144774" w:rsidRDefault="00144774" w:rsidP="001E49AC">
            <w:r>
              <w:t>10%</w:t>
            </w:r>
          </w:p>
        </w:tc>
        <w:tc>
          <w:tcPr>
            <w:tcW w:w="1080" w:type="dxa"/>
            <w:vAlign w:val="center"/>
          </w:tcPr>
          <w:p w14:paraId="35DD10A5" w14:textId="77777777" w:rsidR="00144774" w:rsidRDefault="00144774" w:rsidP="001E49AC">
            <w:r>
              <w:t>5%</w:t>
            </w:r>
          </w:p>
        </w:tc>
      </w:tr>
      <w:tr w:rsidR="00144774" w14:paraId="2E903318" w14:textId="77777777" w:rsidTr="001E49AC">
        <w:tc>
          <w:tcPr>
            <w:tcW w:w="6565" w:type="dxa"/>
            <w:vAlign w:val="center"/>
          </w:tcPr>
          <w:p w14:paraId="7713CEB8" w14:textId="77777777" w:rsidR="00144774" w:rsidRPr="00F153A5" w:rsidRDefault="00144774" w:rsidP="001E49AC">
            <w:r>
              <w:t>Chaffee</w:t>
            </w:r>
          </w:p>
        </w:tc>
        <w:tc>
          <w:tcPr>
            <w:tcW w:w="1080" w:type="dxa"/>
            <w:vAlign w:val="center"/>
          </w:tcPr>
          <w:p w14:paraId="4DEE5D5B" w14:textId="77777777" w:rsidR="00144774" w:rsidRDefault="00144774" w:rsidP="001E49AC">
            <w:r>
              <w:t>2%</w:t>
            </w:r>
          </w:p>
        </w:tc>
        <w:tc>
          <w:tcPr>
            <w:tcW w:w="1080" w:type="dxa"/>
            <w:vAlign w:val="center"/>
          </w:tcPr>
          <w:p w14:paraId="4C805748" w14:textId="77777777" w:rsidR="00144774" w:rsidRDefault="00144774" w:rsidP="001E49AC">
            <w:r>
              <w:t>2%</w:t>
            </w:r>
          </w:p>
        </w:tc>
        <w:tc>
          <w:tcPr>
            <w:tcW w:w="1080" w:type="dxa"/>
            <w:vAlign w:val="center"/>
          </w:tcPr>
          <w:p w14:paraId="72A13C38" w14:textId="77777777" w:rsidR="00144774" w:rsidRDefault="00144774" w:rsidP="001E49AC">
            <w:r>
              <w:t>3%</w:t>
            </w:r>
          </w:p>
        </w:tc>
      </w:tr>
      <w:tr w:rsidR="00144774" w14:paraId="0BE050AD" w14:textId="77777777" w:rsidTr="001E49AC">
        <w:tc>
          <w:tcPr>
            <w:tcW w:w="6565" w:type="dxa"/>
            <w:vAlign w:val="center"/>
          </w:tcPr>
          <w:p w14:paraId="6D04F835" w14:textId="77777777" w:rsidR="00144774" w:rsidRPr="00F153A5" w:rsidRDefault="00144774" w:rsidP="001E49AC">
            <w:r>
              <w:t>Cheyenne</w:t>
            </w:r>
          </w:p>
        </w:tc>
        <w:tc>
          <w:tcPr>
            <w:tcW w:w="1080" w:type="dxa"/>
            <w:vAlign w:val="center"/>
          </w:tcPr>
          <w:p w14:paraId="72B2F6F2" w14:textId="77777777" w:rsidR="00144774" w:rsidRDefault="00144774" w:rsidP="001E49AC">
            <w:r>
              <w:t>3%</w:t>
            </w:r>
          </w:p>
        </w:tc>
        <w:tc>
          <w:tcPr>
            <w:tcW w:w="1080" w:type="dxa"/>
            <w:vAlign w:val="center"/>
          </w:tcPr>
          <w:p w14:paraId="56B89F1E" w14:textId="77777777" w:rsidR="00144774" w:rsidRDefault="00144774" w:rsidP="001E49AC">
            <w:r>
              <w:t>2%</w:t>
            </w:r>
          </w:p>
        </w:tc>
        <w:tc>
          <w:tcPr>
            <w:tcW w:w="1080" w:type="dxa"/>
            <w:vAlign w:val="center"/>
          </w:tcPr>
          <w:p w14:paraId="03BD2FD2" w14:textId="77777777" w:rsidR="00144774" w:rsidRDefault="00144774" w:rsidP="001E49AC">
            <w:r>
              <w:t>1%</w:t>
            </w:r>
          </w:p>
        </w:tc>
      </w:tr>
      <w:tr w:rsidR="00144774" w14:paraId="0EBE771A" w14:textId="77777777" w:rsidTr="001E49AC">
        <w:tc>
          <w:tcPr>
            <w:tcW w:w="6565" w:type="dxa"/>
            <w:vAlign w:val="center"/>
          </w:tcPr>
          <w:p w14:paraId="3783B7F8" w14:textId="77777777" w:rsidR="00144774" w:rsidRPr="00F153A5" w:rsidRDefault="00144774" w:rsidP="001E49AC">
            <w:r>
              <w:t>Clear Creek</w:t>
            </w:r>
          </w:p>
        </w:tc>
        <w:tc>
          <w:tcPr>
            <w:tcW w:w="1080" w:type="dxa"/>
            <w:vAlign w:val="center"/>
          </w:tcPr>
          <w:p w14:paraId="533564A2" w14:textId="77777777" w:rsidR="00144774" w:rsidRDefault="00144774" w:rsidP="001E49AC">
            <w:r>
              <w:t>3%</w:t>
            </w:r>
          </w:p>
        </w:tc>
        <w:tc>
          <w:tcPr>
            <w:tcW w:w="1080" w:type="dxa"/>
            <w:vAlign w:val="center"/>
          </w:tcPr>
          <w:p w14:paraId="426275E4" w14:textId="77777777" w:rsidR="00144774" w:rsidRDefault="00144774" w:rsidP="001E49AC">
            <w:r>
              <w:t>3%</w:t>
            </w:r>
          </w:p>
        </w:tc>
        <w:tc>
          <w:tcPr>
            <w:tcW w:w="1080" w:type="dxa"/>
            <w:vAlign w:val="center"/>
          </w:tcPr>
          <w:p w14:paraId="565179E7" w14:textId="77777777" w:rsidR="00144774" w:rsidRDefault="00144774" w:rsidP="001E49AC">
            <w:r>
              <w:t>2%</w:t>
            </w:r>
          </w:p>
        </w:tc>
      </w:tr>
      <w:tr w:rsidR="00144774" w14:paraId="10812DB3" w14:textId="77777777" w:rsidTr="001E49AC">
        <w:tc>
          <w:tcPr>
            <w:tcW w:w="6565" w:type="dxa"/>
            <w:vAlign w:val="center"/>
          </w:tcPr>
          <w:p w14:paraId="3BEBCE4D" w14:textId="77777777" w:rsidR="00144774" w:rsidRPr="00F153A5" w:rsidRDefault="00144774" w:rsidP="001E49AC">
            <w:r>
              <w:t>Conejos</w:t>
            </w:r>
          </w:p>
        </w:tc>
        <w:tc>
          <w:tcPr>
            <w:tcW w:w="1080" w:type="dxa"/>
            <w:vAlign w:val="center"/>
          </w:tcPr>
          <w:p w14:paraId="6056401B" w14:textId="77777777" w:rsidR="00144774" w:rsidRDefault="00144774" w:rsidP="001E49AC">
            <w:r>
              <w:t>1%</w:t>
            </w:r>
          </w:p>
        </w:tc>
        <w:tc>
          <w:tcPr>
            <w:tcW w:w="1080" w:type="dxa"/>
            <w:vAlign w:val="center"/>
          </w:tcPr>
          <w:p w14:paraId="67E6275E" w14:textId="77777777" w:rsidR="00144774" w:rsidRDefault="00144774" w:rsidP="001E49AC">
            <w:r>
              <w:t>2%</w:t>
            </w:r>
          </w:p>
        </w:tc>
        <w:tc>
          <w:tcPr>
            <w:tcW w:w="1080" w:type="dxa"/>
            <w:vAlign w:val="center"/>
          </w:tcPr>
          <w:p w14:paraId="03814002" w14:textId="77777777" w:rsidR="00144774" w:rsidRDefault="00144774" w:rsidP="001E49AC">
            <w:r>
              <w:t>1%</w:t>
            </w:r>
          </w:p>
        </w:tc>
      </w:tr>
      <w:tr w:rsidR="00144774" w14:paraId="0CD80742" w14:textId="77777777" w:rsidTr="001E49AC">
        <w:tc>
          <w:tcPr>
            <w:tcW w:w="6565" w:type="dxa"/>
            <w:vAlign w:val="center"/>
          </w:tcPr>
          <w:p w14:paraId="46C2DC82" w14:textId="77777777" w:rsidR="00144774" w:rsidRPr="00F153A5" w:rsidRDefault="00144774" w:rsidP="001E49AC">
            <w:r>
              <w:t>Costilla</w:t>
            </w:r>
          </w:p>
        </w:tc>
        <w:tc>
          <w:tcPr>
            <w:tcW w:w="1080" w:type="dxa"/>
            <w:vAlign w:val="center"/>
          </w:tcPr>
          <w:p w14:paraId="3C922EB5" w14:textId="77777777" w:rsidR="00144774" w:rsidRDefault="00144774" w:rsidP="001E49AC">
            <w:r>
              <w:t>2%</w:t>
            </w:r>
          </w:p>
        </w:tc>
        <w:tc>
          <w:tcPr>
            <w:tcW w:w="1080" w:type="dxa"/>
            <w:vAlign w:val="center"/>
          </w:tcPr>
          <w:p w14:paraId="4F16BA88" w14:textId="77777777" w:rsidR="00144774" w:rsidRDefault="00144774" w:rsidP="001E49AC">
            <w:r>
              <w:t>2%</w:t>
            </w:r>
          </w:p>
        </w:tc>
        <w:tc>
          <w:tcPr>
            <w:tcW w:w="1080" w:type="dxa"/>
            <w:vAlign w:val="center"/>
          </w:tcPr>
          <w:p w14:paraId="35FED903" w14:textId="77777777" w:rsidR="00144774" w:rsidRDefault="00144774" w:rsidP="001E49AC">
            <w:r>
              <w:t>1%</w:t>
            </w:r>
          </w:p>
        </w:tc>
      </w:tr>
      <w:tr w:rsidR="00144774" w14:paraId="49ED1BB9" w14:textId="77777777" w:rsidTr="001E49AC">
        <w:tc>
          <w:tcPr>
            <w:tcW w:w="6565" w:type="dxa"/>
            <w:vAlign w:val="center"/>
          </w:tcPr>
          <w:p w14:paraId="569B272C" w14:textId="77777777" w:rsidR="00144774" w:rsidRPr="00F153A5" w:rsidRDefault="00144774" w:rsidP="001E49AC">
            <w:r>
              <w:t>Crowley</w:t>
            </w:r>
          </w:p>
        </w:tc>
        <w:tc>
          <w:tcPr>
            <w:tcW w:w="1080" w:type="dxa"/>
            <w:vAlign w:val="center"/>
          </w:tcPr>
          <w:p w14:paraId="193AA5AB" w14:textId="77777777" w:rsidR="00144774" w:rsidRDefault="00144774" w:rsidP="001E49AC">
            <w:r>
              <w:t>1%</w:t>
            </w:r>
          </w:p>
        </w:tc>
        <w:tc>
          <w:tcPr>
            <w:tcW w:w="1080" w:type="dxa"/>
            <w:vAlign w:val="center"/>
          </w:tcPr>
          <w:p w14:paraId="79F24D0F" w14:textId="77777777" w:rsidR="00144774" w:rsidRDefault="00144774" w:rsidP="001E49AC">
            <w:r>
              <w:t>2%</w:t>
            </w:r>
          </w:p>
        </w:tc>
        <w:tc>
          <w:tcPr>
            <w:tcW w:w="1080" w:type="dxa"/>
            <w:vAlign w:val="center"/>
          </w:tcPr>
          <w:p w14:paraId="5F8344A3" w14:textId="77777777" w:rsidR="00144774" w:rsidRDefault="00144774" w:rsidP="001E49AC">
            <w:r>
              <w:t>2%</w:t>
            </w:r>
          </w:p>
        </w:tc>
      </w:tr>
      <w:tr w:rsidR="00144774" w14:paraId="55CC9C2C" w14:textId="77777777" w:rsidTr="001E49AC">
        <w:tc>
          <w:tcPr>
            <w:tcW w:w="6565" w:type="dxa"/>
            <w:vAlign w:val="center"/>
          </w:tcPr>
          <w:p w14:paraId="284D6160" w14:textId="77777777" w:rsidR="00144774" w:rsidRPr="00F153A5" w:rsidRDefault="00144774" w:rsidP="001E49AC">
            <w:r>
              <w:t>Custer</w:t>
            </w:r>
          </w:p>
        </w:tc>
        <w:tc>
          <w:tcPr>
            <w:tcW w:w="1080" w:type="dxa"/>
            <w:vAlign w:val="center"/>
          </w:tcPr>
          <w:p w14:paraId="3B9D5932" w14:textId="77777777" w:rsidR="00144774" w:rsidRDefault="00144774" w:rsidP="001E49AC">
            <w:r>
              <w:t>1%</w:t>
            </w:r>
          </w:p>
        </w:tc>
        <w:tc>
          <w:tcPr>
            <w:tcW w:w="1080" w:type="dxa"/>
            <w:vAlign w:val="center"/>
          </w:tcPr>
          <w:p w14:paraId="1E73AB48" w14:textId="77777777" w:rsidR="00144774" w:rsidRDefault="00144774" w:rsidP="001E49AC">
            <w:r>
              <w:t>1%</w:t>
            </w:r>
          </w:p>
        </w:tc>
        <w:tc>
          <w:tcPr>
            <w:tcW w:w="1080" w:type="dxa"/>
            <w:vAlign w:val="center"/>
          </w:tcPr>
          <w:p w14:paraId="567EB402" w14:textId="77777777" w:rsidR="00144774" w:rsidRDefault="00144774" w:rsidP="001E49AC">
            <w:r>
              <w:t>1%</w:t>
            </w:r>
          </w:p>
        </w:tc>
      </w:tr>
      <w:tr w:rsidR="00144774" w14:paraId="76E82441" w14:textId="77777777" w:rsidTr="001E49AC">
        <w:tc>
          <w:tcPr>
            <w:tcW w:w="6565" w:type="dxa"/>
            <w:vAlign w:val="center"/>
          </w:tcPr>
          <w:p w14:paraId="25902FF5" w14:textId="77777777" w:rsidR="00144774" w:rsidRPr="00F153A5" w:rsidRDefault="00144774" w:rsidP="001E49AC">
            <w:r>
              <w:t>Delta</w:t>
            </w:r>
          </w:p>
        </w:tc>
        <w:tc>
          <w:tcPr>
            <w:tcW w:w="1080" w:type="dxa"/>
            <w:vAlign w:val="center"/>
          </w:tcPr>
          <w:p w14:paraId="278C9A07" w14:textId="77777777" w:rsidR="00144774" w:rsidRDefault="00144774" w:rsidP="001E49AC">
            <w:r>
              <w:t>2%</w:t>
            </w:r>
          </w:p>
        </w:tc>
        <w:tc>
          <w:tcPr>
            <w:tcW w:w="1080" w:type="dxa"/>
            <w:vAlign w:val="center"/>
          </w:tcPr>
          <w:p w14:paraId="57FDD815" w14:textId="77777777" w:rsidR="00144774" w:rsidRDefault="00144774" w:rsidP="001E49AC">
            <w:r>
              <w:t>4%</w:t>
            </w:r>
          </w:p>
        </w:tc>
        <w:tc>
          <w:tcPr>
            <w:tcW w:w="1080" w:type="dxa"/>
            <w:vAlign w:val="center"/>
          </w:tcPr>
          <w:p w14:paraId="405779CA" w14:textId="77777777" w:rsidR="00144774" w:rsidRDefault="00144774" w:rsidP="001E49AC">
            <w:r>
              <w:t>3%</w:t>
            </w:r>
          </w:p>
        </w:tc>
      </w:tr>
      <w:tr w:rsidR="00144774" w14:paraId="1E4A77C1" w14:textId="77777777" w:rsidTr="001E49AC">
        <w:tc>
          <w:tcPr>
            <w:tcW w:w="6565" w:type="dxa"/>
            <w:vAlign w:val="center"/>
          </w:tcPr>
          <w:p w14:paraId="42C3C4B4" w14:textId="77777777" w:rsidR="00144774" w:rsidRPr="00F153A5" w:rsidRDefault="00144774" w:rsidP="001E49AC">
            <w:r>
              <w:t>Denver</w:t>
            </w:r>
          </w:p>
        </w:tc>
        <w:tc>
          <w:tcPr>
            <w:tcW w:w="1080" w:type="dxa"/>
            <w:vAlign w:val="center"/>
          </w:tcPr>
          <w:p w14:paraId="6B5E073A" w14:textId="77777777" w:rsidR="00144774" w:rsidRDefault="00144774" w:rsidP="001E49AC">
            <w:r>
              <w:t>38%</w:t>
            </w:r>
          </w:p>
        </w:tc>
        <w:tc>
          <w:tcPr>
            <w:tcW w:w="1080" w:type="dxa"/>
            <w:vAlign w:val="center"/>
          </w:tcPr>
          <w:p w14:paraId="1148341C" w14:textId="77777777" w:rsidR="00144774" w:rsidRDefault="00144774" w:rsidP="001E49AC">
            <w:r>
              <w:t>39%</w:t>
            </w:r>
          </w:p>
        </w:tc>
        <w:tc>
          <w:tcPr>
            <w:tcW w:w="1080" w:type="dxa"/>
            <w:vAlign w:val="center"/>
          </w:tcPr>
          <w:p w14:paraId="1A03C933" w14:textId="77777777" w:rsidR="00144774" w:rsidRDefault="00144774" w:rsidP="001E49AC">
            <w:r>
              <w:t>37%</w:t>
            </w:r>
          </w:p>
        </w:tc>
      </w:tr>
      <w:tr w:rsidR="00144774" w14:paraId="72CA1887" w14:textId="77777777" w:rsidTr="001E49AC">
        <w:tc>
          <w:tcPr>
            <w:tcW w:w="6565" w:type="dxa"/>
            <w:vAlign w:val="center"/>
          </w:tcPr>
          <w:p w14:paraId="29E0F2DE" w14:textId="77777777" w:rsidR="00144774" w:rsidRPr="00F153A5" w:rsidRDefault="00144774" w:rsidP="001E49AC">
            <w:r>
              <w:t>Dolores</w:t>
            </w:r>
          </w:p>
        </w:tc>
        <w:tc>
          <w:tcPr>
            <w:tcW w:w="1080" w:type="dxa"/>
            <w:vAlign w:val="center"/>
          </w:tcPr>
          <w:p w14:paraId="35D1FAA0" w14:textId="77777777" w:rsidR="00144774" w:rsidRDefault="00144774" w:rsidP="001E49AC">
            <w:r>
              <w:t>0%</w:t>
            </w:r>
          </w:p>
        </w:tc>
        <w:tc>
          <w:tcPr>
            <w:tcW w:w="1080" w:type="dxa"/>
            <w:vAlign w:val="center"/>
          </w:tcPr>
          <w:p w14:paraId="5388AD02" w14:textId="77777777" w:rsidR="00144774" w:rsidRDefault="00144774" w:rsidP="001E49AC">
            <w:r>
              <w:t>1%</w:t>
            </w:r>
          </w:p>
        </w:tc>
        <w:tc>
          <w:tcPr>
            <w:tcW w:w="1080" w:type="dxa"/>
            <w:vAlign w:val="center"/>
          </w:tcPr>
          <w:p w14:paraId="3D61FA3F" w14:textId="77777777" w:rsidR="00144774" w:rsidRDefault="00144774" w:rsidP="001E49AC">
            <w:r>
              <w:t>0%</w:t>
            </w:r>
          </w:p>
        </w:tc>
      </w:tr>
      <w:tr w:rsidR="00144774" w14:paraId="799E8270" w14:textId="77777777" w:rsidTr="001E49AC">
        <w:tc>
          <w:tcPr>
            <w:tcW w:w="6565" w:type="dxa"/>
            <w:vAlign w:val="center"/>
          </w:tcPr>
          <w:p w14:paraId="4E1BE47C" w14:textId="77777777" w:rsidR="00144774" w:rsidRPr="00F153A5" w:rsidRDefault="00144774" w:rsidP="001E49AC">
            <w:r>
              <w:t>Douglas</w:t>
            </w:r>
          </w:p>
        </w:tc>
        <w:tc>
          <w:tcPr>
            <w:tcW w:w="1080" w:type="dxa"/>
            <w:vAlign w:val="center"/>
          </w:tcPr>
          <w:p w14:paraId="1F19430A" w14:textId="77777777" w:rsidR="00144774" w:rsidRDefault="00144774" w:rsidP="001E49AC">
            <w:r>
              <w:t>7%</w:t>
            </w:r>
          </w:p>
        </w:tc>
        <w:tc>
          <w:tcPr>
            <w:tcW w:w="1080" w:type="dxa"/>
            <w:vAlign w:val="center"/>
          </w:tcPr>
          <w:p w14:paraId="272D8FE1" w14:textId="77777777" w:rsidR="00144774" w:rsidRDefault="00144774" w:rsidP="001E49AC">
            <w:r>
              <w:t>8%</w:t>
            </w:r>
          </w:p>
        </w:tc>
        <w:tc>
          <w:tcPr>
            <w:tcW w:w="1080" w:type="dxa"/>
            <w:vAlign w:val="center"/>
          </w:tcPr>
          <w:p w14:paraId="19F57BE3" w14:textId="77777777" w:rsidR="00144774" w:rsidRDefault="00144774" w:rsidP="001E49AC">
            <w:r>
              <w:t>10%</w:t>
            </w:r>
          </w:p>
        </w:tc>
      </w:tr>
      <w:tr w:rsidR="00144774" w14:paraId="3F4E78FC" w14:textId="77777777" w:rsidTr="001E49AC">
        <w:tc>
          <w:tcPr>
            <w:tcW w:w="6565" w:type="dxa"/>
            <w:vAlign w:val="center"/>
          </w:tcPr>
          <w:p w14:paraId="50FEEDC2" w14:textId="77777777" w:rsidR="00144774" w:rsidRPr="00F153A5" w:rsidRDefault="00144774" w:rsidP="001E49AC">
            <w:r>
              <w:t>Eagle</w:t>
            </w:r>
          </w:p>
        </w:tc>
        <w:tc>
          <w:tcPr>
            <w:tcW w:w="1080" w:type="dxa"/>
            <w:vAlign w:val="center"/>
          </w:tcPr>
          <w:p w14:paraId="5EF41B0B" w14:textId="77777777" w:rsidR="00144774" w:rsidRDefault="00144774" w:rsidP="001E49AC">
            <w:r>
              <w:t>1%</w:t>
            </w:r>
          </w:p>
        </w:tc>
        <w:tc>
          <w:tcPr>
            <w:tcW w:w="1080" w:type="dxa"/>
            <w:vAlign w:val="center"/>
          </w:tcPr>
          <w:p w14:paraId="55BE6098" w14:textId="77777777" w:rsidR="00144774" w:rsidRDefault="00144774" w:rsidP="001E49AC">
            <w:r>
              <w:t>1%</w:t>
            </w:r>
          </w:p>
        </w:tc>
        <w:tc>
          <w:tcPr>
            <w:tcW w:w="1080" w:type="dxa"/>
            <w:vAlign w:val="center"/>
          </w:tcPr>
          <w:p w14:paraId="038C7AC5" w14:textId="77777777" w:rsidR="00144774" w:rsidRDefault="00144774" w:rsidP="001E49AC">
            <w:r>
              <w:t>2%</w:t>
            </w:r>
          </w:p>
        </w:tc>
      </w:tr>
      <w:tr w:rsidR="00144774" w14:paraId="4B63C5BC" w14:textId="77777777" w:rsidTr="001E49AC">
        <w:tc>
          <w:tcPr>
            <w:tcW w:w="6565" w:type="dxa"/>
            <w:vAlign w:val="center"/>
          </w:tcPr>
          <w:p w14:paraId="408435D6" w14:textId="77777777" w:rsidR="00144774" w:rsidRPr="00F153A5" w:rsidRDefault="00144774" w:rsidP="001E49AC">
            <w:r>
              <w:t>Elbert</w:t>
            </w:r>
          </w:p>
        </w:tc>
        <w:tc>
          <w:tcPr>
            <w:tcW w:w="1080" w:type="dxa"/>
            <w:vAlign w:val="center"/>
          </w:tcPr>
          <w:p w14:paraId="2B1227DD" w14:textId="77777777" w:rsidR="00144774" w:rsidRDefault="00144774" w:rsidP="001E49AC">
            <w:r>
              <w:t>4%</w:t>
            </w:r>
          </w:p>
        </w:tc>
        <w:tc>
          <w:tcPr>
            <w:tcW w:w="1080" w:type="dxa"/>
            <w:vAlign w:val="center"/>
          </w:tcPr>
          <w:p w14:paraId="729009F2" w14:textId="77777777" w:rsidR="00144774" w:rsidRDefault="00144774" w:rsidP="001E49AC">
            <w:r>
              <w:t>0%</w:t>
            </w:r>
          </w:p>
        </w:tc>
        <w:tc>
          <w:tcPr>
            <w:tcW w:w="1080" w:type="dxa"/>
            <w:vAlign w:val="center"/>
          </w:tcPr>
          <w:p w14:paraId="1ADA7FC1" w14:textId="77777777" w:rsidR="00144774" w:rsidRDefault="00144774" w:rsidP="001E49AC">
            <w:r>
              <w:t>0%</w:t>
            </w:r>
          </w:p>
        </w:tc>
      </w:tr>
      <w:tr w:rsidR="00144774" w14:paraId="6606F8DE" w14:textId="77777777" w:rsidTr="001E49AC">
        <w:tc>
          <w:tcPr>
            <w:tcW w:w="6565" w:type="dxa"/>
            <w:vAlign w:val="center"/>
          </w:tcPr>
          <w:p w14:paraId="4DA5A718" w14:textId="77777777" w:rsidR="00144774" w:rsidRPr="00F153A5" w:rsidRDefault="00144774" w:rsidP="001E49AC">
            <w:r>
              <w:t>El Paso</w:t>
            </w:r>
          </w:p>
        </w:tc>
        <w:tc>
          <w:tcPr>
            <w:tcW w:w="1080" w:type="dxa"/>
            <w:vAlign w:val="center"/>
          </w:tcPr>
          <w:p w14:paraId="67082FD7" w14:textId="77777777" w:rsidR="00144774" w:rsidRDefault="00144774" w:rsidP="001E49AC">
            <w:r>
              <w:t>12%</w:t>
            </w:r>
          </w:p>
        </w:tc>
        <w:tc>
          <w:tcPr>
            <w:tcW w:w="1080" w:type="dxa"/>
            <w:vAlign w:val="center"/>
          </w:tcPr>
          <w:p w14:paraId="40202911" w14:textId="77777777" w:rsidR="00144774" w:rsidRDefault="00144774" w:rsidP="001E49AC">
            <w:r>
              <w:t>16%</w:t>
            </w:r>
          </w:p>
        </w:tc>
        <w:tc>
          <w:tcPr>
            <w:tcW w:w="1080" w:type="dxa"/>
            <w:vAlign w:val="center"/>
          </w:tcPr>
          <w:p w14:paraId="2CD44279" w14:textId="77777777" w:rsidR="00144774" w:rsidRDefault="00144774" w:rsidP="001E49AC">
            <w:r>
              <w:t>14%</w:t>
            </w:r>
          </w:p>
        </w:tc>
      </w:tr>
      <w:tr w:rsidR="00144774" w14:paraId="63580A07" w14:textId="77777777" w:rsidTr="001E49AC">
        <w:tc>
          <w:tcPr>
            <w:tcW w:w="6565" w:type="dxa"/>
            <w:vAlign w:val="center"/>
          </w:tcPr>
          <w:p w14:paraId="34863F7B" w14:textId="77777777" w:rsidR="00144774" w:rsidRPr="00F153A5" w:rsidRDefault="00144774" w:rsidP="001E49AC">
            <w:r>
              <w:t>Fremont</w:t>
            </w:r>
          </w:p>
        </w:tc>
        <w:tc>
          <w:tcPr>
            <w:tcW w:w="1080" w:type="dxa"/>
            <w:vAlign w:val="center"/>
          </w:tcPr>
          <w:p w14:paraId="1D3E1B91" w14:textId="77777777" w:rsidR="00144774" w:rsidRDefault="00144774" w:rsidP="001E49AC">
            <w:r>
              <w:t>7%</w:t>
            </w:r>
          </w:p>
        </w:tc>
        <w:tc>
          <w:tcPr>
            <w:tcW w:w="1080" w:type="dxa"/>
            <w:vAlign w:val="center"/>
          </w:tcPr>
          <w:p w14:paraId="72B440E5" w14:textId="77777777" w:rsidR="00144774" w:rsidRDefault="00144774" w:rsidP="001E49AC">
            <w:r>
              <w:t>1%</w:t>
            </w:r>
          </w:p>
        </w:tc>
        <w:tc>
          <w:tcPr>
            <w:tcW w:w="1080" w:type="dxa"/>
            <w:vAlign w:val="center"/>
          </w:tcPr>
          <w:p w14:paraId="082A8C61" w14:textId="77777777" w:rsidR="00144774" w:rsidRDefault="00144774" w:rsidP="001E49AC">
            <w:r>
              <w:t>3%</w:t>
            </w:r>
          </w:p>
        </w:tc>
      </w:tr>
      <w:tr w:rsidR="00144774" w14:paraId="5D2800C2" w14:textId="77777777" w:rsidTr="001E49AC">
        <w:tc>
          <w:tcPr>
            <w:tcW w:w="6565" w:type="dxa"/>
            <w:vAlign w:val="center"/>
          </w:tcPr>
          <w:p w14:paraId="43858F80" w14:textId="77777777" w:rsidR="00144774" w:rsidRPr="00F153A5" w:rsidRDefault="00144774" w:rsidP="001E49AC">
            <w:r>
              <w:t>Garfield</w:t>
            </w:r>
          </w:p>
        </w:tc>
        <w:tc>
          <w:tcPr>
            <w:tcW w:w="1080" w:type="dxa"/>
            <w:vAlign w:val="center"/>
          </w:tcPr>
          <w:p w14:paraId="75DEFCFC" w14:textId="77777777" w:rsidR="00144774" w:rsidRDefault="00144774" w:rsidP="001E49AC">
            <w:r>
              <w:t>2%</w:t>
            </w:r>
          </w:p>
        </w:tc>
        <w:tc>
          <w:tcPr>
            <w:tcW w:w="1080" w:type="dxa"/>
            <w:vAlign w:val="center"/>
          </w:tcPr>
          <w:p w14:paraId="069C4770" w14:textId="77777777" w:rsidR="00144774" w:rsidRDefault="00144774" w:rsidP="001E49AC">
            <w:r>
              <w:t>2%</w:t>
            </w:r>
          </w:p>
        </w:tc>
        <w:tc>
          <w:tcPr>
            <w:tcW w:w="1080" w:type="dxa"/>
            <w:vAlign w:val="center"/>
          </w:tcPr>
          <w:p w14:paraId="346D38C7" w14:textId="77777777" w:rsidR="00144774" w:rsidRDefault="00144774" w:rsidP="001E49AC">
            <w:r>
              <w:t>5%</w:t>
            </w:r>
          </w:p>
        </w:tc>
      </w:tr>
      <w:tr w:rsidR="00144774" w14:paraId="3592FDB1" w14:textId="77777777" w:rsidTr="001E49AC">
        <w:tc>
          <w:tcPr>
            <w:tcW w:w="6565" w:type="dxa"/>
            <w:vAlign w:val="center"/>
          </w:tcPr>
          <w:p w14:paraId="62B203D7" w14:textId="77777777" w:rsidR="00144774" w:rsidRPr="00F153A5" w:rsidRDefault="00144774" w:rsidP="001E49AC">
            <w:r>
              <w:t>Gilpin</w:t>
            </w:r>
          </w:p>
        </w:tc>
        <w:tc>
          <w:tcPr>
            <w:tcW w:w="1080" w:type="dxa"/>
            <w:vAlign w:val="center"/>
          </w:tcPr>
          <w:p w14:paraId="624A487D" w14:textId="77777777" w:rsidR="00144774" w:rsidRDefault="00144774" w:rsidP="001E49AC">
            <w:r>
              <w:t>1%</w:t>
            </w:r>
          </w:p>
        </w:tc>
        <w:tc>
          <w:tcPr>
            <w:tcW w:w="1080" w:type="dxa"/>
            <w:vAlign w:val="center"/>
          </w:tcPr>
          <w:p w14:paraId="56CBC723" w14:textId="77777777" w:rsidR="00144774" w:rsidRDefault="00144774" w:rsidP="001E49AC">
            <w:r>
              <w:t>2%</w:t>
            </w:r>
          </w:p>
        </w:tc>
        <w:tc>
          <w:tcPr>
            <w:tcW w:w="1080" w:type="dxa"/>
            <w:vAlign w:val="center"/>
          </w:tcPr>
          <w:p w14:paraId="62A380D9" w14:textId="77777777" w:rsidR="00144774" w:rsidRDefault="00144774" w:rsidP="001E49AC">
            <w:r>
              <w:t>1%</w:t>
            </w:r>
          </w:p>
        </w:tc>
      </w:tr>
      <w:tr w:rsidR="00144774" w14:paraId="6C229D81" w14:textId="77777777" w:rsidTr="001E49AC">
        <w:tc>
          <w:tcPr>
            <w:tcW w:w="6565" w:type="dxa"/>
            <w:vAlign w:val="center"/>
          </w:tcPr>
          <w:p w14:paraId="631B489D" w14:textId="77777777" w:rsidR="00144774" w:rsidRPr="00F153A5" w:rsidRDefault="00144774" w:rsidP="001E49AC">
            <w:r>
              <w:t>Grand</w:t>
            </w:r>
          </w:p>
        </w:tc>
        <w:tc>
          <w:tcPr>
            <w:tcW w:w="1080" w:type="dxa"/>
            <w:vAlign w:val="center"/>
          </w:tcPr>
          <w:p w14:paraId="28BD9CA8" w14:textId="77777777" w:rsidR="00144774" w:rsidRDefault="00144774" w:rsidP="001E49AC">
            <w:r>
              <w:t>5%</w:t>
            </w:r>
          </w:p>
        </w:tc>
        <w:tc>
          <w:tcPr>
            <w:tcW w:w="1080" w:type="dxa"/>
            <w:vAlign w:val="center"/>
          </w:tcPr>
          <w:p w14:paraId="0D2FA8E9" w14:textId="77777777" w:rsidR="00144774" w:rsidRDefault="00144774" w:rsidP="001E49AC">
            <w:r>
              <w:t>2%</w:t>
            </w:r>
          </w:p>
        </w:tc>
        <w:tc>
          <w:tcPr>
            <w:tcW w:w="1080" w:type="dxa"/>
            <w:vAlign w:val="center"/>
          </w:tcPr>
          <w:p w14:paraId="786F97E1" w14:textId="77777777" w:rsidR="00144774" w:rsidRDefault="00144774" w:rsidP="001E49AC">
            <w:r>
              <w:t>2%</w:t>
            </w:r>
          </w:p>
        </w:tc>
      </w:tr>
      <w:tr w:rsidR="00144774" w14:paraId="51B42421" w14:textId="77777777" w:rsidTr="001E49AC">
        <w:tc>
          <w:tcPr>
            <w:tcW w:w="6565" w:type="dxa"/>
            <w:vAlign w:val="center"/>
          </w:tcPr>
          <w:p w14:paraId="070146FE" w14:textId="77777777" w:rsidR="00144774" w:rsidRPr="00F153A5" w:rsidRDefault="00144774" w:rsidP="001E49AC">
            <w:r>
              <w:t>Gunnison</w:t>
            </w:r>
          </w:p>
        </w:tc>
        <w:tc>
          <w:tcPr>
            <w:tcW w:w="1080" w:type="dxa"/>
            <w:vAlign w:val="center"/>
          </w:tcPr>
          <w:p w14:paraId="570D2BC1" w14:textId="77777777" w:rsidR="00144774" w:rsidRDefault="00144774" w:rsidP="001E49AC">
            <w:r>
              <w:t>2%</w:t>
            </w:r>
          </w:p>
        </w:tc>
        <w:tc>
          <w:tcPr>
            <w:tcW w:w="1080" w:type="dxa"/>
            <w:vAlign w:val="center"/>
          </w:tcPr>
          <w:p w14:paraId="2F546EC5" w14:textId="77777777" w:rsidR="00144774" w:rsidRDefault="00144774" w:rsidP="001E49AC">
            <w:r>
              <w:t>2%</w:t>
            </w:r>
          </w:p>
        </w:tc>
        <w:tc>
          <w:tcPr>
            <w:tcW w:w="1080" w:type="dxa"/>
            <w:vAlign w:val="center"/>
          </w:tcPr>
          <w:p w14:paraId="552A455F" w14:textId="77777777" w:rsidR="00144774" w:rsidRDefault="00144774" w:rsidP="001E49AC">
            <w:r>
              <w:t>3%</w:t>
            </w:r>
          </w:p>
        </w:tc>
      </w:tr>
      <w:tr w:rsidR="00144774" w14:paraId="3E093E59" w14:textId="77777777" w:rsidTr="001E49AC">
        <w:tc>
          <w:tcPr>
            <w:tcW w:w="6565" w:type="dxa"/>
            <w:vAlign w:val="center"/>
          </w:tcPr>
          <w:p w14:paraId="06DADEEF" w14:textId="77777777" w:rsidR="00144774" w:rsidRPr="00F153A5" w:rsidRDefault="00144774" w:rsidP="001E49AC">
            <w:r>
              <w:t>Hinsdale</w:t>
            </w:r>
          </w:p>
        </w:tc>
        <w:tc>
          <w:tcPr>
            <w:tcW w:w="1080" w:type="dxa"/>
            <w:vAlign w:val="center"/>
          </w:tcPr>
          <w:p w14:paraId="15A71B3E" w14:textId="77777777" w:rsidR="00144774" w:rsidRDefault="00144774" w:rsidP="001E49AC">
            <w:r>
              <w:t>5%</w:t>
            </w:r>
          </w:p>
        </w:tc>
        <w:tc>
          <w:tcPr>
            <w:tcW w:w="1080" w:type="dxa"/>
            <w:vAlign w:val="center"/>
          </w:tcPr>
          <w:p w14:paraId="46CCD7A4" w14:textId="77777777" w:rsidR="00144774" w:rsidRDefault="00144774" w:rsidP="001E49AC">
            <w:r>
              <w:t>1%</w:t>
            </w:r>
          </w:p>
        </w:tc>
        <w:tc>
          <w:tcPr>
            <w:tcW w:w="1080" w:type="dxa"/>
            <w:vAlign w:val="center"/>
          </w:tcPr>
          <w:p w14:paraId="3B79784F" w14:textId="77777777" w:rsidR="00144774" w:rsidRDefault="00144774" w:rsidP="001E49AC">
            <w:r>
              <w:t>2%</w:t>
            </w:r>
          </w:p>
        </w:tc>
      </w:tr>
      <w:tr w:rsidR="00144774" w14:paraId="7EB1E97C" w14:textId="77777777" w:rsidTr="001E49AC">
        <w:tc>
          <w:tcPr>
            <w:tcW w:w="6565" w:type="dxa"/>
            <w:vAlign w:val="center"/>
          </w:tcPr>
          <w:p w14:paraId="03A9B966" w14:textId="77777777" w:rsidR="00144774" w:rsidRPr="00F153A5" w:rsidRDefault="00144774" w:rsidP="001E49AC">
            <w:r>
              <w:t>Huerfano</w:t>
            </w:r>
          </w:p>
        </w:tc>
        <w:tc>
          <w:tcPr>
            <w:tcW w:w="1080" w:type="dxa"/>
            <w:vAlign w:val="center"/>
          </w:tcPr>
          <w:p w14:paraId="213A2219" w14:textId="77777777" w:rsidR="00144774" w:rsidRDefault="00144774" w:rsidP="001E49AC">
            <w:r>
              <w:t>2%</w:t>
            </w:r>
          </w:p>
        </w:tc>
        <w:tc>
          <w:tcPr>
            <w:tcW w:w="1080" w:type="dxa"/>
            <w:vAlign w:val="center"/>
          </w:tcPr>
          <w:p w14:paraId="4E3ADAB8" w14:textId="77777777" w:rsidR="00144774" w:rsidRDefault="00144774" w:rsidP="001E49AC">
            <w:r>
              <w:t>1%</w:t>
            </w:r>
          </w:p>
        </w:tc>
        <w:tc>
          <w:tcPr>
            <w:tcW w:w="1080" w:type="dxa"/>
            <w:vAlign w:val="center"/>
          </w:tcPr>
          <w:p w14:paraId="42E5A32E" w14:textId="77777777" w:rsidR="00144774" w:rsidRDefault="00144774" w:rsidP="001E49AC">
            <w:r>
              <w:t>1%</w:t>
            </w:r>
          </w:p>
        </w:tc>
      </w:tr>
      <w:tr w:rsidR="00144774" w14:paraId="064210CF" w14:textId="77777777" w:rsidTr="001E49AC">
        <w:tc>
          <w:tcPr>
            <w:tcW w:w="6565" w:type="dxa"/>
            <w:vAlign w:val="center"/>
          </w:tcPr>
          <w:p w14:paraId="0A5728B8" w14:textId="77777777" w:rsidR="00144774" w:rsidRPr="00F153A5" w:rsidRDefault="00144774" w:rsidP="001E49AC">
            <w:r>
              <w:t>Jackson</w:t>
            </w:r>
          </w:p>
        </w:tc>
        <w:tc>
          <w:tcPr>
            <w:tcW w:w="1080" w:type="dxa"/>
            <w:vAlign w:val="center"/>
          </w:tcPr>
          <w:p w14:paraId="4CC1D942" w14:textId="77777777" w:rsidR="00144774" w:rsidRDefault="00144774" w:rsidP="001E49AC">
            <w:r>
              <w:t>1%</w:t>
            </w:r>
          </w:p>
        </w:tc>
        <w:tc>
          <w:tcPr>
            <w:tcW w:w="1080" w:type="dxa"/>
            <w:vAlign w:val="center"/>
          </w:tcPr>
          <w:p w14:paraId="43B89E94" w14:textId="77777777" w:rsidR="00144774" w:rsidRDefault="00144774" w:rsidP="001E49AC">
            <w:r>
              <w:t>4%</w:t>
            </w:r>
          </w:p>
        </w:tc>
        <w:tc>
          <w:tcPr>
            <w:tcW w:w="1080" w:type="dxa"/>
            <w:vAlign w:val="center"/>
          </w:tcPr>
          <w:p w14:paraId="1CA8794C" w14:textId="77777777" w:rsidR="00144774" w:rsidRDefault="00144774" w:rsidP="001E49AC">
            <w:r>
              <w:t>2%</w:t>
            </w:r>
          </w:p>
        </w:tc>
      </w:tr>
      <w:tr w:rsidR="00144774" w14:paraId="477FC47A" w14:textId="77777777" w:rsidTr="001E49AC">
        <w:tc>
          <w:tcPr>
            <w:tcW w:w="6565" w:type="dxa"/>
            <w:vAlign w:val="center"/>
          </w:tcPr>
          <w:p w14:paraId="2F8B9185" w14:textId="77777777" w:rsidR="00144774" w:rsidRPr="00F153A5" w:rsidRDefault="00144774" w:rsidP="001E49AC">
            <w:r>
              <w:t>Jefferson</w:t>
            </w:r>
          </w:p>
        </w:tc>
        <w:tc>
          <w:tcPr>
            <w:tcW w:w="1080" w:type="dxa"/>
            <w:vAlign w:val="center"/>
          </w:tcPr>
          <w:p w14:paraId="185A5743" w14:textId="77777777" w:rsidR="00144774" w:rsidRDefault="00144774" w:rsidP="001E49AC">
            <w:r>
              <w:t>13%</w:t>
            </w:r>
          </w:p>
        </w:tc>
        <w:tc>
          <w:tcPr>
            <w:tcW w:w="1080" w:type="dxa"/>
            <w:vAlign w:val="center"/>
          </w:tcPr>
          <w:p w14:paraId="5CD264CD" w14:textId="77777777" w:rsidR="00144774" w:rsidRDefault="00144774" w:rsidP="001E49AC">
            <w:r>
              <w:t>14%</w:t>
            </w:r>
          </w:p>
        </w:tc>
        <w:tc>
          <w:tcPr>
            <w:tcW w:w="1080" w:type="dxa"/>
            <w:vAlign w:val="center"/>
          </w:tcPr>
          <w:p w14:paraId="0E7206E9" w14:textId="77777777" w:rsidR="00144774" w:rsidRDefault="00144774" w:rsidP="001E49AC">
            <w:r>
              <w:t>13%</w:t>
            </w:r>
          </w:p>
        </w:tc>
      </w:tr>
      <w:tr w:rsidR="00144774" w14:paraId="2BE60953" w14:textId="77777777" w:rsidTr="001E49AC">
        <w:tc>
          <w:tcPr>
            <w:tcW w:w="6565" w:type="dxa"/>
            <w:vAlign w:val="center"/>
          </w:tcPr>
          <w:p w14:paraId="0BA16021" w14:textId="77777777" w:rsidR="00144774" w:rsidRPr="00F153A5" w:rsidRDefault="00144774" w:rsidP="001E49AC">
            <w:r>
              <w:lastRenderedPageBreak/>
              <w:t>Kiowa</w:t>
            </w:r>
          </w:p>
        </w:tc>
        <w:tc>
          <w:tcPr>
            <w:tcW w:w="1080" w:type="dxa"/>
            <w:vAlign w:val="center"/>
          </w:tcPr>
          <w:p w14:paraId="48F1835E" w14:textId="77777777" w:rsidR="00144774" w:rsidRDefault="00144774" w:rsidP="001E49AC">
            <w:r>
              <w:t>2%</w:t>
            </w:r>
          </w:p>
        </w:tc>
        <w:tc>
          <w:tcPr>
            <w:tcW w:w="1080" w:type="dxa"/>
            <w:vAlign w:val="center"/>
          </w:tcPr>
          <w:p w14:paraId="74497B85" w14:textId="77777777" w:rsidR="00144774" w:rsidRDefault="00144774" w:rsidP="001E49AC">
            <w:r>
              <w:t>1%</w:t>
            </w:r>
          </w:p>
        </w:tc>
        <w:tc>
          <w:tcPr>
            <w:tcW w:w="1080" w:type="dxa"/>
            <w:vAlign w:val="center"/>
          </w:tcPr>
          <w:p w14:paraId="42149D5E" w14:textId="77777777" w:rsidR="00144774" w:rsidRDefault="00144774" w:rsidP="001E49AC">
            <w:r>
              <w:t>1%</w:t>
            </w:r>
          </w:p>
        </w:tc>
      </w:tr>
      <w:tr w:rsidR="00144774" w14:paraId="04283CD6" w14:textId="77777777" w:rsidTr="001E49AC">
        <w:tc>
          <w:tcPr>
            <w:tcW w:w="6565" w:type="dxa"/>
            <w:vAlign w:val="center"/>
          </w:tcPr>
          <w:p w14:paraId="33007764" w14:textId="77777777" w:rsidR="00144774" w:rsidRPr="00F153A5" w:rsidRDefault="00144774" w:rsidP="001E49AC">
            <w:r>
              <w:t>Kit Carson</w:t>
            </w:r>
          </w:p>
        </w:tc>
        <w:tc>
          <w:tcPr>
            <w:tcW w:w="1080" w:type="dxa"/>
            <w:vAlign w:val="center"/>
          </w:tcPr>
          <w:p w14:paraId="33F100AF" w14:textId="77777777" w:rsidR="00144774" w:rsidRDefault="00144774" w:rsidP="001E49AC">
            <w:r>
              <w:t>0%</w:t>
            </w:r>
          </w:p>
        </w:tc>
        <w:tc>
          <w:tcPr>
            <w:tcW w:w="1080" w:type="dxa"/>
            <w:vAlign w:val="center"/>
          </w:tcPr>
          <w:p w14:paraId="3FB40CBF" w14:textId="77777777" w:rsidR="00144774" w:rsidRDefault="00144774" w:rsidP="001E49AC">
            <w:r>
              <w:t>1%</w:t>
            </w:r>
          </w:p>
        </w:tc>
        <w:tc>
          <w:tcPr>
            <w:tcW w:w="1080" w:type="dxa"/>
            <w:vAlign w:val="center"/>
          </w:tcPr>
          <w:p w14:paraId="7959C6B0" w14:textId="77777777" w:rsidR="00144774" w:rsidRDefault="00144774" w:rsidP="001E49AC">
            <w:r>
              <w:t>1%</w:t>
            </w:r>
          </w:p>
        </w:tc>
      </w:tr>
      <w:tr w:rsidR="00144774" w14:paraId="3C405CF2" w14:textId="77777777" w:rsidTr="001E49AC">
        <w:tc>
          <w:tcPr>
            <w:tcW w:w="6565" w:type="dxa"/>
            <w:vAlign w:val="center"/>
          </w:tcPr>
          <w:p w14:paraId="16B28AA1" w14:textId="77777777" w:rsidR="00144774" w:rsidRPr="00F153A5" w:rsidRDefault="00144774" w:rsidP="001E49AC">
            <w:r>
              <w:t>Lake</w:t>
            </w:r>
          </w:p>
        </w:tc>
        <w:tc>
          <w:tcPr>
            <w:tcW w:w="1080" w:type="dxa"/>
            <w:vAlign w:val="center"/>
          </w:tcPr>
          <w:p w14:paraId="5A7CEE65" w14:textId="77777777" w:rsidR="00144774" w:rsidRDefault="00144774" w:rsidP="001E49AC">
            <w:r>
              <w:t>0%</w:t>
            </w:r>
          </w:p>
        </w:tc>
        <w:tc>
          <w:tcPr>
            <w:tcW w:w="1080" w:type="dxa"/>
            <w:vAlign w:val="center"/>
          </w:tcPr>
          <w:p w14:paraId="05D28378" w14:textId="77777777" w:rsidR="00144774" w:rsidRDefault="00144774" w:rsidP="001E49AC">
            <w:r>
              <w:t>1%</w:t>
            </w:r>
          </w:p>
        </w:tc>
        <w:tc>
          <w:tcPr>
            <w:tcW w:w="1080" w:type="dxa"/>
            <w:vAlign w:val="center"/>
          </w:tcPr>
          <w:p w14:paraId="780A3FD9" w14:textId="77777777" w:rsidR="00144774" w:rsidRDefault="00144774" w:rsidP="001E49AC">
            <w:r>
              <w:t>0%</w:t>
            </w:r>
          </w:p>
        </w:tc>
      </w:tr>
      <w:tr w:rsidR="00144774" w14:paraId="1C030A8E" w14:textId="77777777" w:rsidTr="001E49AC">
        <w:tc>
          <w:tcPr>
            <w:tcW w:w="6565" w:type="dxa"/>
            <w:vAlign w:val="center"/>
          </w:tcPr>
          <w:p w14:paraId="0C3A8629" w14:textId="77777777" w:rsidR="00144774" w:rsidRPr="00F153A5" w:rsidRDefault="00144774" w:rsidP="001E49AC">
            <w:r>
              <w:t>La Plata</w:t>
            </w:r>
          </w:p>
        </w:tc>
        <w:tc>
          <w:tcPr>
            <w:tcW w:w="1080" w:type="dxa"/>
            <w:vAlign w:val="center"/>
          </w:tcPr>
          <w:p w14:paraId="3C3988FE" w14:textId="77777777" w:rsidR="00144774" w:rsidRDefault="00144774" w:rsidP="001E49AC">
            <w:r>
              <w:t>1%</w:t>
            </w:r>
          </w:p>
        </w:tc>
        <w:tc>
          <w:tcPr>
            <w:tcW w:w="1080" w:type="dxa"/>
            <w:vAlign w:val="center"/>
          </w:tcPr>
          <w:p w14:paraId="064957A9" w14:textId="77777777" w:rsidR="00144774" w:rsidRDefault="00144774" w:rsidP="001E49AC">
            <w:r>
              <w:t>1%</w:t>
            </w:r>
          </w:p>
        </w:tc>
        <w:tc>
          <w:tcPr>
            <w:tcW w:w="1080" w:type="dxa"/>
            <w:vAlign w:val="center"/>
          </w:tcPr>
          <w:p w14:paraId="46B4AAA3" w14:textId="77777777" w:rsidR="00144774" w:rsidRDefault="00144774" w:rsidP="001E49AC">
            <w:r>
              <w:t>1%</w:t>
            </w:r>
          </w:p>
        </w:tc>
      </w:tr>
      <w:tr w:rsidR="00144774" w14:paraId="6452D918" w14:textId="77777777" w:rsidTr="001E49AC">
        <w:tc>
          <w:tcPr>
            <w:tcW w:w="6565" w:type="dxa"/>
            <w:vAlign w:val="center"/>
          </w:tcPr>
          <w:p w14:paraId="3BB8AD2C" w14:textId="77777777" w:rsidR="00144774" w:rsidRPr="00F153A5" w:rsidRDefault="00144774" w:rsidP="001E49AC">
            <w:r>
              <w:t>Larimer</w:t>
            </w:r>
          </w:p>
        </w:tc>
        <w:tc>
          <w:tcPr>
            <w:tcW w:w="1080" w:type="dxa"/>
            <w:vAlign w:val="center"/>
          </w:tcPr>
          <w:p w14:paraId="36D844AE" w14:textId="77777777" w:rsidR="00144774" w:rsidRDefault="00144774" w:rsidP="001E49AC">
            <w:r>
              <w:t>4%</w:t>
            </w:r>
          </w:p>
        </w:tc>
        <w:tc>
          <w:tcPr>
            <w:tcW w:w="1080" w:type="dxa"/>
            <w:vAlign w:val="center"/>
          </w:tcPr>
          <w:p w14:paraId="21CF9CEE" w14:textId="77777777" w:rsidR="00144774" w:rsidRDefault="00144774" w:rsidP="001E49AC">
            <w:r>
              <w:t>7%</w:t>
            </w:r>
          </w:p>
        </w:tc>
        <w:tc>
          <w:tcPr>
            <w:tcW w:w="1080" w:type="dxa"/>
            <w:vAlign w:val="center"/>
          </w:tcPr>
          <w:p w14:paraId="34C42882" w14:textId="77777777" w:rsidR="00144774" w:rsidRDefault="00144774" w:rsidP="001E49AC">
            <w:r>
              <w:t>2%</w:t>
            </w:r>
          </w:p>
        </w:tc>
      </w:tr>
      <w:tr w:rsidR="00144774" w14:paraId="2DCD3FB4" w14:textId="77777777" w:rsidTr="001E49AC">
        <w:tc>
          <w:tcPr>
            <w:tcW w:w="6565" w:type="dxa"/>
            <w:vAlign w:val="center"/>
          </w:tcPr>
          <w:p w14:paraId="595F4DB3" w14:textId="77777777" w:rsidR="00144774" w:rsidRPr="00F153A5" w:rsidRDefault="00144774" w:rsidP="001E49AC">
            <w:r>
              <w:t>Las Animas</w:t>
            </w:r>
          </w:p>
        </w:tc>
        <w:tc>
          <w:tcPr>
            <w:tcW w:w="1080" w:type="dxa"/>
            <w:vAlign w:val="center"/>
          </w:tcPr>
          <w:p w14:paraId="3834C004" w14:textId="77777777" w:rsidR="00144774" w:rsidRDefault="00144774" w:rsidP="001E49AC">
            <w:r>
              <w:t>3%</w:t>
            </w:r>
          </w:p>
        </w:tc>
        <w:tc>
          <w:tcPr>
            <w:tcW w:w="1080" w:type="dxa"/>
            <w:vAlign w:val="center"/>
          </w:tcPr>
          <w:p w14:paraId="5AB73A2F" w14:textId="77777777" w:rsidR="00144774" w:rsidRDefault="00144774" w:rsidP="001E49AC">
            <w:r>
              <w:t>1%</w:t>
            </w:r>
          </w:p>
        </w:tc>
        <w:tc>
          <w:tcPr>
            <w:tcW w:w="1080" w:type="dxa"/>
            <w:vAlign w:val="center"/>
          </w:tcPr>
          <w:p w14:paraId="42400A05" w14:textId="77777777" w:rsidR="00144774" w:rsidRDefault="00144774" w:rsidP="001E49AC">
            <w:r>
              <w:t>2%</w:t>
            </w:r>
          </w:p>
        </w:tc>
      </w:tr>
      <w:tr w:rsidR="00144774" w14:paraId="75EDAC7B" w14:textId="77777777" w:rsidTr="001E49AC">
        <w:tc>
          <w:tcPr>
            <w:tcW w:w="6565" w:type="dxa"/>
            <w:vAlign w:val="center"/>
          </w:tcPr>
          <w:p w14:paraId="3611A6B8" w14:textId="77777777" w:rsidR="00144774" w:rsidRPr="00F153A5" w:rsidRDefault="00144774" w:rsidP="001E49AC">
            <w:r>
              <w:t>Lincoln</w:t>
            </w:r>
          </w:p>
        </w:tc>
        <w:tc>
          <w:tcPr>
            <w:tcW w:w="1080" w:type="dxa"/>
            <w:vAlign w:val="center"/>
          </w:tcPr>
          <w:p w14:paraId="5E35C1E0" w14:textId="77777777" w:rsidR="00144774" w:rsidRDefault="00144774" w:rsidP="001E49AC">
            <w:r>
              <w:t>1%</w:t>
            </w:r>
          </w:p>
        </w:tc>
        <w:tc>
          <w:tcPr>
            <w:tcW w:w="1080" w:type="dxa"/>
            <w:vAlign w:val="center"/>
          </w:tcPr>
          <w:p w14:paraId="4F5B90D5" w14:textId="77777777" w:rsidR="00144774" w:rsidRDefault="00144774" w:rsidP="001E49AC">
            <w:r>
              <w:t>0%</w:t>
            </w:r>
          </w:p>
        </w:tc>
        <w:tc>
          <w:tcPr>
            <w:tcW w:w="1080" w:type="dxa"/>
            <w:vAlign w:val="center"/>
          </w:tcPr>
          <w:p w14:paraId="06D008C9" w14:textId="77777777" w:rsidR="00144774" w:rsidRDefault="00144774" w:rsidP="001E49AC">
            <w:r>
              <w:t>2%</w:t>
            </w:r>
          </w:p>
        </w:tc>
      </w:tr>
      <w:tr w:rsidR="00144774" w14:paraId="41526848" w14:textId="77777777" w:rsidTr="001E49AC">
        <w:tc>
          <w:tcPr>
            <w:tcW w:w="6565" w:type="dxa"/>
            <w:vAlign w:val="center"/>
          </w:tcPr>
          <w:p w14:paraId="39FEE3FE" w14:textId="77777777" w:rsidR="00144774" w:rsidRPr="00F153A5" w:rsidRDefault="00144774" w:rsidP="001E49AC">
            <w:r>
              <w:t>Logan</w:t>
            </w:r>
          </w:p>
        </w:tc>
        <w:tc>
          <w:tcPr>
            <w:tcW w:w="1080" w:type="dxa"/>
            <w:vAlign w:val="center"/>
          </w:tcPr>
          <w:p w14:paraId="027D641D" w14:textId="77777777" w:rsidR="00144774" w:rsidRDefault="00144774" w:rsidP="001E49AC">
            <w:r>
              <w:t>0%</w:t>
            </w:r>
          </w:p>
        </w:tc>
        <w:tc>
          <w:tcPr>
            <w:tcW w:w="1080" w:type="dxa"/>
            <w:vAlign w:val="center"/>
          </w:tcPr>
          <w:p w14:paraId="1F766209" w14:textId="77777777" w:rsidR="00144774" w:rsidRDefault="00144774" w:rsidP="001E49AC">
            <w:r>
              <w:t>2%</w:t>
            </w:r>
          </w:p>
        </w:tc>
        <w:tc>
          <w:tcPr>
            <w:tcW w:w="1080" w:type="dxa"/>
            <w:vAlign w:val="center"/>
          </w:tcPr>
          <w:p w14:paraId="1B9BC146" w14:textId="77777777" w:rsidR="00144774" w:rsidRDefault="00144774" w:rsidP="001E49AC">
            <w:r>
              <w:t>0%</w:t>
            </w:r>
          </w:p>
        </w:tc>
      </w:tr>
      <w:tr w:rsidR="00144774" w14:paraId="301073DB" w14:textId="77777777" w:rsidTr="001E49AC">
        <w:tc>
          <w:tcPr>
            <w:tcW w:w="6565" w:type="dxa"/>
            <w:vAlign w:val="center"/>
          </w:tcPr>
          <w:p w14:paraId="1177616F" w14:textId="77777777" w:rsidR="00144774" w:rsidRPr="00F153A5" w:rsidRDefault="00144774" w:rsidP="001E49AC">
            <w:r>
              <w:t>Mesa</w:t>
            </w:r>
          </w:p>
        </w:tc>
        <w:tc>
          <w:tcPr>
            <w:tcW w:w="1080" w:type="dxa"/>
            <w:vAlign w:val="center"/>
          </w:tcPr>
          <w:p w14:paraId="2BE1998C" w14:textId="77777777" w:rsidR="00144774" w:rsidRDefault="00144774" w:rsidP="001E49AC">
            <w:r>
              <w:t>2%</w:t>
            </w:r>
          </w:p>
        </w:tc>
        <w:tc>
          <w:tcPr>
            <w:tcW w:w="1080" w:type="dxa"/>
            <w:vAlign w:val="center"/>
          </w:tcPr>
          <w:p w14:paraId="08CC4882" w14:textId="77777777" w:rsidR="00144774" w:rsidRDefault="00144774" w:rsidP="001E49AC">
            <w:r>
              <w:t>3%</w:t>
            </w:r>
          </w:p>
        </w:tc>
        <w:tc>
          <w:tcPr>
            <w:tcW w:w="1080" w:type="dxa"/>
            <w:vAlign w:val="center"/>
          </w:tcPr>
          <w:p w14:paraId="200662FE" w14:textId="77777777" w:rsidR="00144774" w:rsidRDefault="00144774" w:rsidP="001E49AC">
            <w:r>
              <w:t>4%</w:t>
            </w:r>
          </w:p>
        </w:tc>
      </w:tr>
      <w:tr w:rsidR="00144774" w14:paraId="4B255174" w14:textId="77777777" w:rsidTr="001E49AC">
        <w:tc>
          <w:tcPr>
            <w:tcW w:w="6565" w:type="dxa"/>
            <w:vAlign w:val="center"/>
          </w:tcPr>
          <w:p w14:paraId="02395A46" w14:textId="77777777" w:rsidR="00144774" w:rsidRPr="00F153A5" w:rsidRDefault="00144774" w:rsidP="001E49AC">
            <w:r>
              <w:t>Mineral</w:t>
            </w:r>
          </w:p>
        </w:tc>
        <w:tc>
          <w:tcPr>
            <w:tcW w:w="1080" w:type="dxa"/>
            <w:vAlign w:val="center"/>
          </w:tcPr>
          <w:p w14:paraId="6D48EE5E" w14:textId="77777777" w:rsidR="00144774" w:rsidRDefault="00144774" w:rsidP="001E49AC">
            <w:r>
              <w:t>1%</w:t>
            </w:r>
          </w:p>
        </w:tc>
        <w:tc>
          <w:tcPr>
            <w:tcW w:w="1080" w:type="dxa"/>
            <w:vAlign w:val="center"/>
          </w:tcPr>
          <w:p w14:paraId="21ED7C2C" w14:textId="77777777" w:rsidR="00144774" w:rsidRDefault="00144774" w:rsidP="001E49AC">
            <w:r>
              <w:t>0%</w:t>
            </w:r>
          </w:p>
        </w:tc>
        <w:tc>
          <w:tcPr>
            <w:tcW w:w="1080" w:type="dxa"/>
            <w:vAlign w:val="center"/>
          </w:tcPr>
          <w:p w14:paraId="2EC15D4E" w14:textId="77777777" w:rsidR="00144774" w:rsidRDefault="00144774" w:rsidP="001E49AC">
            <w:r>
              <w:t>1%</w:t>
            </w:r>
          </w:p>
        </w:tc>
      </w:tr>
      <w:tr w:rsidR="00144774" w14:paraId="4C67DEB0" w14:textId="77777777" w:rsidTr="001E49AC">
        <w:tc>
          <w:tcPr>
            <w:tcW w:w="6565" w:type="dxa"/>
            <w:vAlign w:val="center"/>
          </w:tcPr>
          <w:p w14:paraId="71B299FE" w14:textId="77777777" w:rsidR="00144774" w:rsidRPr="00F153A5" w:rsidRDefault="00144774" w:rsidP="001E49AC">
            <w:r>
              <w:t>Moffat</w:t>
            </w:r>
          </w:p>
        </w:tc>
        <w:tc>
          <w:tcPr>
            <w:tcW w:w="1080" w:type="dxa"/>
            <w:vAlign w:val="center"/>
          </w:tcPr>
          <w:p w14:paraId="6BCA90B8" w14:textId="77777777" w:rsidR="00144774" w:rsidRDefault="00144774" w:rsidP="001E49AC">
            <w:r>
              <w:t>2%</w:t>
            </w:r>
          </w:p>
        </w:tc>
        <w:tc>
          <w:tcPr>
            <w:tcW w:w="1080" w:type="dxa"/>
            <w:vAlign w:val="center"/>
          </w:tcPr>
          <w:p w14:paraId="551ECED1" w14:textId="77777777" w:rsidR="00144774" w:rsidRDefault="00144774" w:rsidP="001E49AC">
            <w:r>
              <w:t>2%</w:t>
            </w:r>
          </w:p>
        </w:tc>
        <w:tc>
          <w:tcPr>
            <w:tcW w:w="1080" w:type="dxa"/>
            <w:vAlign w:val="center"/>
          </w:tcPr>
          <w:p w14:paraId="19F0F807" w14:textId="77777777" w:rsidR="00144774" w:rsidRDefault="00144774" w:rsidP="001E49AC">
            <w:r>
              <w:t>0%</w:t>
            </w:r>
          </w:p>
        </w:tc>
      </w:tr>
      <w:tr w:rsidR="00144774" w14:paraId="2015E04F" w14:textId="77777777" w:rsidTr="001E49AC">
        <w:tc>
          <w:tcPr>
            <w:tcW w:w="6565" w:type="dxa"/>
            <w:vAlign w:val="center"/>
          </w:tcPr>
          <w:p w14:paraId="47D6DDFA" w14:textId="77777777" w:rsidR="00144774" w:rsidRPr="00F153A5" w:rsidRDefault="00144774" w:rsidP="001E49AC">
            <w:r>
              <w:t>Montezuma</w:t>
            </w:r>
          </w:p>
        </w:tc>
        <w:tc>
          <w:tcPr>
            <w:tcW w:w="1080" w:type="dxa"/>
            <w:vAlign w:val="center"/>
          </w:tcPr>
          <w:p w14:paraId="190EAA12" w14:textId="77777777" w:rsidR="00144774" w:rsidRDefault="00144774" w:rsidP="001E49AC">
            <w:r>
              <w:t>0%</w:t>
            </w:r>
          </w:p>
        </w:tc>
        <w:tc>
          <w:tcPr>
            <w:tcW w:w="1080" w:type="dxa"/>
            <w:vAlign w:val="center"/>
          </w:tcPr>
          <w:p w14:paraId="629F3DBE" w14:textId="77777777" w:rsidR="00144774" w:rsidRDefault="00144774" w:rsidP="001E49AC">
            <w:r>
              <w:t>1%</w:t>
            </w:r>
          </w:p>
        </w:tc>
        <w:tc>
          <w:tcPr>
            <w:tcW w:w="1080" w:type="dxa"/>
            <w:vAlign w:val="center"/>
          </w:tcPr>
          <w:p w14:paraId="12108DA0" w14:textId="77777777" w:rsidR="00144774" w:rsidRDefault="00144774" w:rsidP="001E49AC">
            <w:r>
              <w:t>1%</w:t>
            </w:r>
          </w:p>
        </w:tc>
      </w:tr>
      <w:tr w:rsidR="00144774" w14:paraId="3F8C0DBB" w14:textId="77777777" w:rsidTr="001E49AC">
        <w:tc>
          <w:tcPr>
            <w:tcW w:w="6565" w:type="dxa"/>
            <w:vAlign w:val="center"/>
          </w:tcPr>
          <w:p w14:paraId="024AFE7C" w14:textId="77777777" w:rsidR="00144774" w:rsidRPr="00F153A5" w:rsidRDefault="00144774" w:rsidP="001E49AC">
            <w:r>
              <w:t>Montrose</w:t>
            </w:r>
          </w:p>
        </w:tc>
        <w:tc>
          <w:tcPr>
            <w:tcW w:w="1080" w:type="dxa"/>
            <w:vAlign w:val="center"/>
          </w:tcPr>
          <w:p w14:paraId="12118EFA" w14:textId="77777777" w:rsidR="00144774" w:rsidRDefault="00144774" w:rsidP="001E49AC">
            <w:r>
              <w:t>3%</w:t>
            </w:r>
          </w:p>
        </w:tc>
        <w:tc>
          <w:tcPr>
            <w:tcW w:w="1080" w:type="dxa"/>
            <w:vAlign w:val="center"/>
          </w:tcPr>
          <w:p w14:paraId="46A6BB94" w14:textId="77777777" w:rsidR="00144774" w:rsidRDefault="00144774" w:rsidP="001E49AC">
            <w:r>
              <w:t>1%</w:t>
            </w:r>
          </w:p>
        </w:tc>
        <w:tc>
          <w:tcPr>
            <w:tcW w:w="1080" w:type="dxa"/>
            <w:vAlign w:val="center"/>
          </w:tcPr>
          <w:p w14:paraId="0576F470" w14:textId="77777777" w:rsidR="00144774" w:rsidRDefault="00144774" w:rsidP="001E49AC">
            <w:r>
              <w:t>2%</w:t>
            </w:r>
          </w:p>
        </w:tc>
      </w:tr>
      <w:tr w:rsidR="00144774" w14:paraId="7C42B2CA" w14:textId="77777777" w:rsidTr="001E49AC">
        <w:tc>
          <w:tcPr>
            <w:tcW w:w="6565" w:type="dxa"/>
            <w:vAlign w:val="center"/>
          </w:tcPr>
          <w:p w14:paraId="7AF79CBE" w14:textId="77777777" w:rsidR="00144774" w:rsidRPr="00F153A5" w:rsidRDefault="00144774" w:rsidP="001E49AC">
            <w:r>
              <w:t>Morgan</w:t>
            </w:r>
          </w:p>
        </w:tc>
        <w:tc>
          <w:tcPr>
            <w:tcW w:w="1080" w:type="dxa"/>
            <w:vAlign w:val="center"/>
          </w:tcPr>
          <w:p w14:paraId="08450EC0" w14:textId="77777777" w:rsidR="00144774" w:rsidRDefault="00144774" w:rsidP="001E49AC">
            <w:r>
              <w:t>0%</w:t>
            </w:r>
          </w:p>
        </w:tc>
        <w:tc>
          <w:tcPr>
            <w:tcW w:w="1080" w:type="dxa"/>
            <w:vAlign w:val="center"/>
          </w:tcPr>
          <w:p w14:paraId="5C539A9D" w14:textId="77777777" w:rsidR="00144774" w:rsidRDefault="00144774" w:rsidP="001E49AC">
            <w:r>
              <w:t>0%</w:t>
            </w:r>
          </w:p>
        </w:tc>
        <w:tc>
          <w:tcPr>
            <w:tcW w:w="1080" w:type="dxa"/>
            <w:vAlign w:val="center"/>
          </w:tcPr>
          <w:p w14:paraId="0E5F6217" w14:textId="77777777" w:rsidR="00144774" w:rsidRDefault="00144774" w:rsidP="001E49AC">
            <w:r>
              <w:t>2%</w:t>
            </w:r>
          </w:p>
        </w:tc>
      </w:tr>
      <w:tr w:rsidR="00144774" w14:paraId="2E4C967B" w14:textId="77777777" w:rsidTr="001E49AC">
        <w:tc>
          <w:tcPr>
            <w:tcW w:w="6565" w:type="dxa"/>
            <w:vAlign w:val="center"/>
          </w:tcPr>
          <w:p w14:paraId="25D1F68E" w14:textId="77777777" w:rsidR="00144774" w:rsidRPr="00F153A5" w:rsidRDefault="00144774" w:rsidP="001E49AC">
            <w:r>
              <w:t>Otero</w:t>
            </w:r>
          </w:p>
        </w:tc>
        <w:tc>
          <w:tcPr>
            <w:tcW w:w="1080" w:type="dxa"/>
            <w:vAlign w:val="center"/>
          </w:tcPr>
          <w:p w14:paraId="02EC7324" w14:textId="77777777" w:rsidR="00144774" w:rsidRDefault="00144774" w:rsidP="001E49AC">
            <w:r>
              <w:t>4%</w:t>
            </w:r>
          </w:p>
        </w:tc>
        <w:tc>
          <w:tcPr>
            <w:tcW w:w="1080" w:type="dxa"/>
            <w:vAlign w:val="center"/>
          </w:tcPr>
          <w:p w14:paraId="4409DF7B" w14:textId="77777777" w:rsidR="00144774" w:rsidRDefault="00144774" w:rsidP="001E49AC">
            <w:r>
              <w:t>2%</w:t>
            </w:r>
          </w:p>
        </w:tc>
        <w:tc>
          <w:tcPr>
            <w:tcW w:w="1080" w:type="dxa"/>
            <w:vAlign w:val="center"/>
          </w:tcPr>
          <w:p w14:paraId="49CF3C64" w14:textId="77777777" w:rsidR="00144774" w:rsidRDefault="00144774" w:rsidP="001E49AC">
            <w:r>
              <w:t>2%</w:t>
            </w:r>
          </w:p>
        </w:tc>
      </w:tr>
      <w:tr w:rsidR="00144774" w14:paraId="074EE56A" w14:textId="77777777" w:rsidTr="001E49AC">
        <w:tc>
          <w:tcPr>
            <w:tcW w:w="6565" w:type="dxa"/>
            <w:vAlign w:val="center"/>
          </w:tcPr>
          <w:p w14:paraId="4B35B178" w14:textId="77777777" w:rsidR="00144774" w:rsidRPr="00F153A5" w:rsidRDefault="00144774" w:rsidP="001E49AC">
            <w:r>
              <w:t>Ouray</w:t>
            </w:r>
          </w:p>
        </w:tc>
        <w:tc>
          <w:tcPr>
            <w:tcW w:w="1080" w:type="dxa"/>
            <w:vAlign w:val="center"/>
          </w:tcPr>
          <w:p w14:paraId="65E618B1" w14:textId="77777777" w:rsidR="00144774" w:rsidRDefault="00144774" w:rsidP="001E49AC">
            <w:r>
              <w:t>1%</w:t>
            </w:r>
          </w:p>
        </w:tc>
        <w:tc>
          <w:tcPr>
            <w:tcW w:w="1080" w:type="dxa"/>
            <w:vAlign w:val="center"/>
          </w:tcPr>
          <w:p w14:paraId="474E1ECF" w14:textId="77777777" w:rsidR="00144774" w:rsidRDefault="00144774" w:rsidP="001E49AC">
            <w:r>
              <w:t>1%</w:t>
            </w:r>
          </w:p>
        </w:tc>
        <w:tc>
          <w:tcPr>
            <w:tcW w:w="1080" w:type="dxa"/>
            <w:vAlign w:val="center"/>
          </w:tcPr>
          <w:p w14:paraId="1B00C33E" w14:textId="77777777" w:rsidR="00144774" w:rsidRDefault="00144774" w:rsidP="001E49AC">
            <w:r>
              <w:t>2%</w:t>
            </w:r>
          </w:p>
        </w:tc>
      </w:tr>
      <w:tr w:rsidR="00144774" w14:paraId="3B3E6284" w14:textId="77777777" w:rsidTr="001E49AC">
        <w:tc>
          <w:tcPr>
            <w:tcW w:w="6565" w:type="dxa"/>
            <w:vAlign w:val="center"/>
          </w:tcPr>
          <w:p w14:paraId="78C3B659" w14:textId="77777777" w:rsidR="00144774" w:rsidRPr="00F153A5" w:rsidRDefault="00144774" w:rsidP="001E49AC">
            <w:r>
              <w:t>Park</w:t>
            </w:r>
          </w:p>
        </w:tc>
        <w:tc>
          <w:tcPr>
            <w:tcW w:w="1080" w:type="dxa"/>
            <w:vAlign w:val="center"/>
          </w:tcPr>
          <w:p w14:paraId="07375FEF" w14:textId="77777777" w:rsidR="00144774" w:rsidRDefault="00144774" w:rsidP="001E49AC">
            <w:r>
              <w:t>1%</w:t>
            </w:r>
          </w:p>
        </w:tc>
        <w:tc>
          <w:tcPr>
            <w:tcW w:w="1080" w:type="dxa"/>
            <w:vAlign w:val="center"/>
          </w:tcPr>
          <w:p w14:paraId="72680101" w14:textId="77777777" w:rsidR="00144774" w:rsidRDefault="00144774" w:rsidP="001E49AC">
            <w:r>
              <w:t>1%</w:t>
            </w:r>
          </w:p>
        </w:tc>
        <w:tc>
          <w:tcPr>
            <w:tcW w:w="1080" w:type="dxa"/>
            <w:vAlign w:val="center"/>
          </w:tcPr>
          <w:p w14:paraId="1AFB7183" w14:textId="77777777" w:rsidR="00144774" w:rsidRDefault="00144774" w:rsidP="001E49AC">
            <w:r>
              <w:t>2%</w:t>
            </w:r>
          </w:p>
        </w:tc>
      </w:tr>
      <w:tr w:rsidR="00144774" w14:paraId="3114CC42" w14:textId="77777777" w:rsidTr="001E49AC">
        <w:tc>
          <w:tcPr>
            <w:tcW w:w="6565" w:type="dxa"/>
            <w:vAlign w:val="center"/>
          </w:tcPr>
          <w:p w14:paraId="63563712" w14:textId="77777777" w:rsidR="00144774" w:rsidRPr="00F153A5" w:rsidRDefault="00144774" w:rsidP="001E49AC">
            <w:r>
              <w:t>Phillips</w:t>
            </w:r>
          </w:p>
        </w:tc>
        <w:tc>
          <w:tcPr>
            <w:tcW w:w="1080" w:type="dxa"/>
            <w:vAlign w:val="center"/>
          </w:tcPr>
          <w:p w14:paraId="7D8B9490" w14:textId="77777777" w:rsidR="00144774" w:rsidRDefault="00144774" w:rsidP="001E49AC">
            <w:r>
              <w:t>0%</w:t>
            </w:r>
          </w:p>
        </w:tc>
        <w:tc>
          <w:tcPr>
            <w:tcW w:w="1080" w:type="dxa"/>
            <w:vAlign w:val="center"/>
          </w:tcPr>
          <w:p w14:paraId="6ECF4F25" w14:textId="77777777" w:rsidR="00144774" w:rsidRDefault="00144774" w:rsidP="001E49AC">
            <w:r>
              <w:t>2%</w:t>
            </w:r>
          </w:p>
        </w:tc>
        <w:tc>
          <w:tcPr>
            <w:tcW w:w="1080" w:type="dxa"/>
            <w:vAlign w:val="center"/>
          </w:tcPr>
          <w:p w14:paraId="221C41CB" w14:textId="77777777" w:rsidR="00144774" w:rsidRDefault="00144774" w:rsidP="001E49AC">
            <w:r>
              <w:t>0%</w:t>
            </w:r>
          </w:p>
        </w:tc>
      </w:tr>
      <w:tr w:rsidR="00144774" w14:paraId="7501FFC0" w14:textId="77777777" w:rsidTr="001E49AC">
        <w:tc>
          <w:tcPr>
            <w:tcW w:w="6565" w:type="dxa"/>
            <w:vAlign w:val="center"/>
          </w:tcPr>
          <w:p w14:paraId="05ECCCB5" w14:textId="77777777" w:rsidR="00144774" w:rsidRPr="00F153A5" w:rsidRDefault="00144774" w:rsidP="001E49AC">
            <w:r>
              <w:t>Pitkin</w:t>
            </w:r>
          </w:p>
        </w:tc>
        <w:tc>
          <w:tcPr>
            <w:tcW w:w="1080" w:type="dxa"/>
            <w:vAlign w:val="center"/>
          </w:tcPr>
          <w:p w14:paraId="6875EF3A" w14:textId="77777777" w:rsidR="00144774" w:rsidRDefault="00144774" w:rsidP="001E49AC">
            <w:r>
              <w:t>1%</w:t>
            </w:r>
          </w:p>
        </w:tc>
        <w:tc>
          <w:tcPr>
            <w:tcW w:w="1080" w:type="dxa"/>
            <w:vAlign w:val="center"/>
          </w:tcPr>
          <w:p w14:paraId="0F677C1C" w14:textId="77777777" w:rsidR="00144774" w:rsidRDefault="00144774" w:rsidP="001E49AC">
            <w:r>
              <w:t>0%</w:t>
            </w:r>
          </w:p>
        </w:tc>
        <w:tc>
          <w:tcPr>
            <w:tcW w:w="1080" w:type="dxa"/>
            <w:vAlign w:val="center"/>
          </w:tcPr>
          <w:p w14:paraId="1010F134" w14:textId="77777777" w:rsidR="00144774" w:rsidRDefault="00144774" w:rsidP="001E49AC">
            <w:r>
              <w:t>0%</w:t>
            </w:r>
          </w:p>
        </w:tc>
      </w:tr>
      <w:tr w:rsidR="00144774" w14:paraId="75DF50CE" w14:textId="77777777" w:rsidTr="001E49AC">
        <w:tc>
          <w:tcPr>
            <w:tcW w:w="6565" w:type="dxa"/>
            <w:vAlign w:val="center"/>
          </w:tcPr>
          <w:p w14:paraId="68BD5ADD" w14:textId="77777777" w:rsidR="00144774" w:rsidRPr="00F153A5" w:rsidRDefault="00144774" w:rsidP="001E49AC">
            <w:r>
              <w:t>Prowers</w:t>
            </w:r>
          </w:p>
        </w:tc>
        <w:tc>
          <w:tcPr>
            <w:tcW w:w="1080" w:type="dxa"/>
            <w:vAlign w:val="center"/>
          </w:tcPr>
          <w:p w14:paraId="4353C2B3" w14:textId="77777777" w:rsidR="00144774" w:rsidRDefault="00144774" w:rsidP="001E49AC">
            <w:r>
              <w:t>2%</w:t>
            </w:r>
          </w:p>
        </w:tc>
        <w:tc>
          <w:tcPr>
            <w:tcW w:w="1080" w:type="dxa"/>
            <w:vAlign w:val="center"/>
          </w:tcPr>
          <w:p w14:paraId="7F6134E0" w14:textId="77777777" w:rsidR="00144774" w:rsidRDefault="00144774" w:rsidP="001E49AC">
            <w:r>
              <w:t>1%</w:t>
            </w:r>
          </w:p>
        </w:tc>
        <w:tc>
          <w:tcPr>
            <w:tcW w:w="1080" w:type="dxa"/>
            <w:vAlign w:val="center"/>
          </w:tcPr>
          <w:p w14:paraId="4F366C23" w14:textId="77777777" w:rsidR="00144774" w:rsidRDefault="00144774" w:rsidP="001E49AC">
            <w:r>
              <w:t>0%</w:t>
            </w:r>
          </w:p>
        </w:tc>
      </w:tr>
      <w:tr w:rsidR="00144774" w14:paraId="61C07324" w14:textId="77777777" w:rsidTr="001E49AC">
        <w:tc>
          <w:tcPr>
            <w:tcW w:w="6565" w:type="dxa"/>
            <w:vAlign w:val="center"/>
          </w:tcPr>
          <w:p w14:paraId="132BE3BA" w14:textId="77777777" w:rsidR="00144774" w:rsidRPr="00F153A5" w:rsidRDefault="00144774" w:rsidP="001E49AC">
            <w:r>
              <w:t>Pueblo</w:t>
            </w:r>
          </w:p>
        </w:tc>
        <w:tc>
          <w:tcPr>
            <w:tcW w:w="1080" w:type="dxa"/>
            <w:vAlign w:val="center"/>
          </w:tcPr>
          <w:p w14:paraId="15CC17D6" w14:textId="77777777" w:rsidR="00144774" w:rsidRDefault="00144774" w:rsidP="001E49AC">
            <w:r>
              <w:t>8%</w:t>
            </w:r>
          </w:p>
        </w:tc>
        <w:tc>
          <w:tcPr>
            <w:tcW w:w="1080" w:type="dxa"/>
            <w:vAlign w:val="center"/>
          </w:tcPr>
          <w:p w14:paraId="51BB283C" w14:textId="77777777" w:rsidR="00144774" w:rsidRDefault="00144774" w:rsidP="001E49AC">
            <w:r>
              <w:t>12%</w:t>
            </w:r>
          </w:p>
        </w:tc>
        <w:tc>
          <w:tcPr>
            <w:tcW w:w="1080" w:type="dxa"/>
            <w:vAlign w:val="center"/>
          </w:tcPr>
          <w:p w14:paraId="1403682E" w14:textId="77777777" w:rsidR="00144774" w:rsidRDefault="00144774" w:rsidP="001E49AC">
            <w:r>
              <w:t>8%</w:t>
            </w:r>
          </w:p>
        </w:tc>
      </w:tr>
      <w:tr w:rsidR="00144774" w14:paraId="40C860C6" w14:textId="77777777" w:rsidTr="001E49AC">
        <w:tc>
          <w:tcPr>
            <w:tcW w:w="6565" w:type="dxa"/>
            <w:vAlign w:val="center"/>
          </w:tcPr>
          <w:p w14:paraId="2F0E2264" w14:textId="77777777" w:rsidR="00144774" w:rsidRPr="00F153A5" w:rsidRDefault="00144774" w:rsidP="001E49AC">
            <w:r>
              <w:t>Rio Blanco</w:t>
            </w:r>
          </w:p>
        </w:tc>
        <w:tc>
          <w:tcPr>
            <w:tcW w:w="1080" w:type="dxa"/>
            <w:vAlign w:val="center"/>
          </w:tcPr>
          <w:p w14:paraId="4C4A28E6" w14:textId="77777777" w:rsidR="00144774" w:rsidRDefault="00144774" w:rsidP="001E49AC">
            <w:r>
              <w:t>0%</w:t>
            </w:r>
          </w:p>
        </w:tc>
        <w:tc>
          <w:tcPr>
            <w:tcW w:w="1080" w:type="dxa"/>
            <w:vAlign w:val="center"/>
          </w:tcPr>
          <w:p w14:paraId="540FDFD6" w14:textId="77777777" w:rsidR="00144774" w:rsidRDefault="00144774" w:rsidP="001E49AC">
            <w:r>
              <w:t>1%</w:t>
            </w:r>
          </w:p>
        </w:tc>
        <w:tc>
          <w:tcPr>
            <w:tcW w:w="1080" w:type="dxa"/>
            <w:vAlign w:val="center"/>
          </w:tcPr>
          <w:p w14:paraId="000AFE3F" w14:textId="77777777" w:rsidR="00144774" w:rsidRDefault="00144774" w:rsidP="001E49AC">
            <w:r>
              <w:t>0%</w:t>
            </w:r>
          </w:p>
        </w:tc>
      </w:tr>
      <w:tr w:rsidR="00144774" w14:paraId="125849FC" w14:textId="77777777" w:rsidTr="001E49AC">
        <w:tc>
          <w:tcPr>
            <w:tcW w:w="6565" w:type="dxa"/>
            <w:vAlign w:val="center"/>
          </w:tcPr>
          <w:p w14:paraId="62355403" w14:textId="77777777" w:rsidR="00144774" w:rsidRPr="00F153A5" w:rsidRDefault="00144774" w:rsidP="001E49AC">
            <w:r>
              <w:t>Rio Grande</w:t>
            </w:r>
          </w:p>
        </w:tc>
        <w:tc>
          <w:tcPr>
            <w:tcW w:w="1080" w:type="dxa"/>
            <w:vAlign w:val="center"/>
          </w:tcPr>
          <w:p w14:paraId="32E4D487" w14:textId="77777777" w:rsidR="00144774" w:rsidRDefault="00144774" w:rsidP="001E49AC">
            <w:r>
              <w:t>2%</w:t>
            </w:r>
          </w:p>
        </w:tc>
        <w:tc>
          <w:tcPr>
            <w:tcW w:w="1080" w:type="dxa"/>
            <w:vAlign w:val="center"/>
          </w:tcPr>
          <w:p w14:paraId="0FBA05EE" w14:textId="77777777" w:rsidR="00144774" w:rsidRDefault="00144774" w:rsidP="001E49AC">
            <w:r>
              <w:t>1%</w:t>
            </w:r>
          </w:p>
        </w:tc>
        <w:tc>
          <w:tcPr>
            <w:tcW w:w="1080" w:type="dxa"/>
            <w:vAlign w:val="center"/>
          </w:tcPr>
          <w:p w14:paraId="6E82287E" w14:textId="77777777" w:rsidR="00144774" w:rsidRDefault="00144774" w:rsidP="001E49AC">
            <w:r>
              <w:t>1%</w:t>
            </w:r>
          </w:p>
        </w:tc>
      </w:tr>
      <w:tr w:rsidR="00144774" w14:paraId="06641067" w14:textId="77777777" w:rsidTr="001E49AC">
        <w:tc>
          <w:tcPr>
            <w:tcW w:w="6565" w:type="dxa"/>
            <w:vAlign w:val="center"/>
          </w:tcPr>
          <w:p w14:paraId="601B04B6" w14:textId="77777777" w:rsidR="00144774" w:rsidRPr="00F153A5" w:rsidRDefault="00144774" w:rsidP="001E49AC">
            <w:r>
              <w:t>Routt</w:t>
            </w:r>
          </w:p>
        </w:tc>
        <w:tc>
          <w:tcPr>
            <w:tcW w:w="1080" w:type="dxa"/>
            <w:vAlign w:val="center"/>
          </w:tcPr>
          <w:p w14:paraId="0790B4DA" w14:textId="77777777" w:rsidR="00144774" w:rsidRDefault="00144774" w:rsidP="001E49AC">
            <w:r>
              <w:t>1%</w:t>
            </w:r>
          </w:p>
        </w:tc>
        <w:tc>
          <w:tcPr>
            <w:tcW w:w="1080" w:type="dxa"/>
            <w:vAlign w:val="center"/>
          </w:tcPr>
          <w:p w14:paraId="5576D6E7" w14:textId="77777777" w:rsidR="00144774" w:rsidRDefault="00144774" w:rsidP="001E49AC">
            <w:r>
              <w:t>0%</w:t>
            </w:r>
          </w:p>
        </w:tc>
        <w:tc>
          <w:tcPr>
            <w:tcW w:w="1080" w:type="dxa"/>
            <w:vAlign w:val="center"/>
          </w:tcPr>
          <w:p w14:paraId="4B1F2F3D" w14:textId="77777777" w:rsidR="00144774" w:rsidRDefault="00144774" w:rsidP="001E49AC">
            <w:r>
              <w:t>0%</w:t>
            </w:r>
          </w:p>
        </w:tc>
      </w:tr>
      <w:tr w:rsidR="00144774" w14:paraId="0F499AC2" w14:textId="77777777" w:rsidTr="001E49AC">
        <w:tc>
          <w:tcPr>
            <w:tcW w:w="6565" w:type="dxa"/>
            <w:vAlign w:val="center"/>
          </w:tcPr>
          <w:p w14:paraId="47D5FFB5" w14:textId="77777777" w:rsidR="00144774" w:rsidRPr="00F153A5" w:rsidRDefault="00144774" w:rsidP="001E49AC">
            <w:r>
              <w:t>Saguache</w:t>
            </w:r>
          </w:p>
        </w:tc>
        <w:tc>
          <w:tcPr>
            <w:tcW w:w="1080" w:type="dxa"/>
            <w:vAlign w:val="center"/>
          </w:tcPr>
          <w:p w14:paraId="77BF96BF" w14:textId="77777777" w:rsidR="00144774" w:rsidRDefault="00144774" w:rsidP="001E49AC">
            <w:r>
              <w:t>1%</w:t>
            </w:r>
          </w:p>
        </w:tc>
        <w:tc>
          <w:tcPr>
            <w:tcW w:w="1080" w:type="dxa"/>
            <w:vAlign w:val="center"/>
          </w:tcPr>
          <w:p w14:paraId="0C070EFB" w14:textId="77777777" w:rsidR="00144774" w:rsidRDefault="00144774" w:rsidP="001E49AC">
            <w:r>
              <w:t>2%</w:t>
            </w:r>
          </w:p>
        </w:tc>
        <w:tc>
          <w:tcPr>
            <w:tcW w:w="1080" w:type="dxa"/>
            <w:vAlign w:val="center"/>
          </w:tcPr>
          <w:p w14:paraId="05D674C0" w14:textId="77777777" w:rsidR="00144774" w:rsidRDefault="00144774" w:rsidP="001E49AC">
            <w:r>
              <w:t>0%</w:t>
            </w:r>
          </w:p>
        </w:tc>
      </w:tr>
      <w:tr w:rsidR="00144774" w14:paraId="56367BC9" w14:textId="77777777" w:rsidTr="001E49AC">
        <w:tc>
          <w:tcPr>
            <w:tcW w:w="6565" w:type="dxa"/>
            <w:vAlign w:val="center"/>
          </w:tcPr>
          <w:p w14:paraId="15C2B003" w14:textId="77777777" w:rsidR="00144774" w:rsidRPr="00F153A5" w:rsidRDefault="00144774" w:rsidP="001E49AC">
            <w:r>
              <w:t>San Juan</w:t>
            </w:r>
          </w:p>
        </w:tc>
        <w:tc>
          <w:tcPr>
            <w:tcW w:w="1080" w:type="dxa"/>
            <w:vAlign w:val="center"/>
          </w:tcPr>
          <w:p w14:paraId="68E72B05" w14:textId="77777777" w:rsidR="00144774" w:rsidRDefault="00144774" w:rsidP="001E49AC">
            <w:r>
              <w:t>2%</w:t>
            </w:r>
          </w:p>
        </w:tc>
        <w:tc>
          <w:tcPr>
            <w:tcW w:w="1080" w:type="dxa"/>
            <w:vAlign w:val="center"/>
          </w:tcPr>
          <w:p w14:paraId="076A470C" w14:textId="77777777" w:rsidR="00144774" w:rsidRDefault="00144774" w:rsidP="001E49AC">
            <w:r>
              <w:t>2%</w:t>
            </w:r>
          </w:p>
        </w:tc>
        <w:tc>
          <w:tcPr>
            <w:tcW w:w="1080" w:type="dxa"/>
            <w:vAlign w:val="center"/>
          </w:tcPr>
          <w:p w14:paraId="13343DE0" w14:textId="77777777" w:rsidR="00144774" w:rsidRDefault="00144774" w:rsidP="001E49AC">
            <w:r>
              <w:t>1%</w:t>
            </w:r>
          </w:p>
        </w:tc>
      </w:tr>
      <w:tr w:rsidR="00144774" w14:paraId="485678BF" w14:textId="77777777" w:rsidTr="001E49AC">
        <w:tc>
          <w:tcPr>
            <w:tcW w:w="6565" w:type="dxa"/>
            <w:vAlign w:val="center"/>
          </w:tcPr>
          <w:p w14:paraId="0337BDD1" w14:textId="77777777" w:rsidR="00144774" w:rsidRPr="00F153A5" w:rsidRDefault="00144774" w:rsidP="001E49AC">
            <w:r>
              <w:t>San Miguel</w:t>
            </w:r>
          </w:p>
        </w:tc>
        <w:tc>
          <w:tcPr>
            <w:tcW w:w="1080" w:type="dxa"/>
            <w:vAlign w:val="center"/>
          </w:tcPr>
          <w:p w14:paraId="0C79AEB4" w14:textId="77777777" w:rsidR="00144774" w:rsidRDefault="00144774" w:rsidP="001E49AC">
            <w:r>
              <w:t>0%</w:t>
            </w:r>
          </w:p>
        </w:tc>
        <w:tc>
          <w:tcPr>
            <w:tcW w:w="1080" w:type="dxa"/>
            <w:vAlign w:val="center"/>
          </w:tcPr>
          <w:p w14:paraId="332FF693" w14:textId="77777777" w:rsidR="00144774" w:rsidRDefault="00144774" w:rsidP="001E49AC">
            <w:r>
              <w:t>1%</w:t>
            </w:r>
          </w:p>
        </w:tc>
        <w:tc>
          <w:tcPr>
            <w:tcW w:w="1080" w:type="dxa"/>
            <w:vAlign w:val="center"/>
          </w:tcPr>
          <w:p w14:paraId="5213454D" w14:textId="77777777" w:rsidR="00144774" w:rsidRDefault="00144774" w:rsidP="001E49AC">
            <w:r>
              <w:t>0%</w:t>
            </w:r>
          </w:p>
        </w:tc>
      </w:tr>
      <w:tr w:rsidR="00144774" w14:paraId="64D7FDD6" w14:textId="77777777" w:rsidTr="001E49AC">
        <w:tc>
          <w:tcPr>
            <w:tcW w:w="6565" w:type="dxa"/>
            <w:vAlign w:val="center"/>
          </w:tcPr>
          <w:p w14:paraId="38630A7C" w14:textId="77777777" w:rsidR="00144774" w:rsidRPr="00F153A5" w:rsidRDefault="00144774" w:rsidP="001E49AC">
            <w:r>
              <w:t>Sedgwick</w:t>
            </w:r>
          </w:p>
        </w:tc>
        <w:tc>
          <w:tcPr>
            <w:tcW w:w="1080" w:type="dxa"/>
            <w:vAlign w:val="center"/>
          </w:tcPr>
          <w:p w14:paraId="4A95FB62" w14:textId="77777777" w:rsidR="00144774" w:rsidRDefault="00144774" w:rsidP="001E49AC">
            <w:r>
              <w:t>0%</w:t>
            </w:r>
          </w:p>
        </w:tc>
        <w:tc>
          <w:tcPr>
            <w:tcW w:w="1080" w:type="dxa"/>
            <w:vAlign w:val="center"/>
          </w:tcPr>
          <w:p w14:paraId="76D9AB40" w14:textId="77777777" w:rsidR="00144774" w:rsidRDefault="00144774" w:rsidP="001E49AC">
            <w:r>
              <w:t>2%</w:t>
            </w:r>
          </w:p>
        </w:tc>
        <w:tc>
          <w:tcPr>
            <w:tcW w:w="1080" w:type="dxa"/>
            <w:vAlign w:val="center"/>
          </w:tcPr>
          <w:p w14:paraId="178BAF7D" w14:textId="77777777" w:rsidR="00144774" w:rsidRDefault="00144774" w:rsidP="001E49AC">
            <w:r>
              <w:t>0%</w:t>
            </w:r>
          </w:p>
        </w:tc>
      </w:tr>
      <w:tr w:rsidR="00144774" w14:paraId="00704B37" w14:textId="77777777" w:rsidTr="001E49AC">
        <w:tc>
          <w:tcPr>
            <w:tcW w:w="6565" w:type="dxa"/>
            <w:vAlign w:val="center"/>
          </w:tcPr>
          <w:p w14:paraId="4D31FA1F" w14:textId="77777777" w:rsidR="00144774" w:rsidRPr="00F153A5" w:rsidRDefault="00144774" w:rsidP="001E49AC">
            <w:r>
              <w:t>Summit</w:t>
            </w:r>
          </w:p>
        </w:tc>
        <w:tc>
          <w:tcPr>
            <w:tcW w:w="1080" w:type="dxa"/>
            <w:vAlign w:val="center"/>
          </w:tcPr>
          <w:p w14:paraId="11554903" w14:textId="77777777" w:rsidR="00144774" w:rsidRDefault="00144774" w:rsidP="001E49AC">
            <w:r>
              <w:t>1%</w:t>
            </w:r>
          </w:p>
        </w:tc>
        <w:tc>
          <w:tcPr>
            <w:tcW w:w="1080" w:type="dxa"/>
            <w:vAlign w:val="center"/>
          </w:tcPr>
          <w:p w14:paraId="0FDEB216" w14:textId="77777777" w:rsidR="00144774" w:rsidRDefault="00144774" w:rsidP="001E49AC">
            <w:r>
              <w:t>1%</w:t>
            </w:r>
          </w:p>
        </w:tc>
        <w:tc>
          <w:tcPr>
            <w:tcW w:w="1080" w:type="dxa"/>
            <w:vAlign w:val="center"/>
          </w:tcPr>
          <w:p w14:paraId="6D62C018" w14:textId="77777777" w:rsidR="00144774" w:rsidRDefault="00144774" w:rsidP="001E49AC">
            <w:r>
              <w:t>1%</w:t>
            </w:r>
          </w:p>
        </w:tc>
      </w:tr>
      <w:tr w:rsidR="00144774" w14:paraId="385576C6" w14:textId="77777777" w:rsidTr="001E49AC">
        <w:tc>
          <w:tcPr>
            <w:tcW w:w="6565" w:type="dxa"/>
            <w:vAlign w:val="center"/>
          </w:tcPr>
          <w:p w14:paraId="6F021F12" w14:textId="77777777" w:rsidR="00144774" w:rsidRPr="00F153A5" w:rsidRDefault="00144774" w:rsidP="001E49AC">
            <w:r>
              <w:t>Teller</w:t>
            </w:r>
          </w:p>
        </w:tc>
        <w:tc>
          <w:tcPr>
            <w:tcW w:w="1080" w:type="dxa"/>
            <w:vAlign w:val="center"/>
          </w:tcPr>
          <w:p w14:paraId="3F6EE82E" w14:textId="77777777" w:rsidR="00144774" w:rsidRDefault="00144774" w:rsidP="001E49AC">
            <w:r>
              <w:t>2%</w:t>
            </w:r>
          </w:p>
        </w:tc>
        <w:tc>
          <w:tcPr>
            <w:tcW w:w="1080" w:type="dxa"/>
            <w:vAlign w:val="center"/>
          </w:tcPr>
          <w:p w14:paraId="1CCE0EA5" w14:textId="77777777" w:rsidR="00144774" w:rsidRDefault="00144774" w:rsidP="001E49AC">
            <w:r>
              <w:t>1%</w:t>
            </w:r>
          </w:p>
        </w:tc>
        <w:tc>
          <w:tcPr>
            <w:tcW w:w="1080" w:type="dxa"/>
            <w:vAlign w:val="center"/>
          </w:tcPr>
          <w:p w14:paraId="281492EE" w14:textId="77777777" w:rsidR="00144774" w:rsidRDefault="00144774" w:rsidP="001E49AC">
            <w:r>
              <w:t>0%</w:t>
            </w:r>
          </w:p>
        </w:tc>
      </w:tr>
      <w:tr w:rsidR="00144774" w14:paraId="50F92DAB" w14:textId="77777777" w:rsidTr="001E49AC">
        <w:tc>
          <w:tcPr>
            <w:tcW w:w="6565" w:type="dxa"/>
            <w:vAlign w:val="center"/>
          </w:tcPr>
          <w:p w14:paraId="41BA5A41" w14:textId="77777777" w:rsidR="00144774" w:rsidRPr="00F153A5" w:rsidRDefault="00144774" w:rsidP="001E49AC">
            <w:r>
              <w:t>Washington</w:t>
            </w:r>
          </w:p>
        </w:tc>
        <w:tc>
          <w:tcPr>
            <w:tcW w:w="1080" w:type="dxa"/>
            <w:vAlign w:val="center"/>
          </w:tcPr>
          <w:p w14:paraId="25253EAA" w14:textId="77777777" w:rsidR="00144774" w:rsidRDefault="00144774" w:rsidP="001E49AC">
            <w:r>
              <w:t>2%</w:t>
            </w:r>
          </w:p>
        </w:tc>
        <w:tc>
          <w:tcPr>
            <w:tcW w:w="1080" w:type="dxa"/>
            <w:vAlign w:val="center"/>
          </w:tcPr>
          <w:p w14:paraId="20E1CB70" w14:textId="77777777" w:rsidR="00144774" w:rsidRDefault="00144774" w:rsidP="001E49AC">
            <w:r>
              <w:t>2%</w:t>
            </w:r>
          </w:p>
        </w:tc>
        <w:tc>
          <w:tcPr>
            <w:tcW w:w="1080" w:type="dxa"/>
            <w:vAlign w:val="center"/>
          </w:tcPr>
          <w:p w14:paraId="11464CB3" w14:textId="77777777" w:rsidR="00144774" w:rsidRDefault="00144774" w:rsidP="001E49AC">
            <w:r>
              <w:t>0%</w:t>
            </w:r>
          </w:p>
        </w:tc>
      </w:tr>
      <w:tr w:rsidR="00144774" w14:paraId="24FD0BDD" w14:textId="77777777" w:rsidTr="001E49AC">
        <w:tc>
          <w:tcPr>
            <w:tcW w:w="6565" w:type="dxa"/>
            <w:vAlign w:val="center"/>
          </w:tcPr>
          <w:p w14:paraId="0259CD45" w14:textId="77777777" w:rsidR="00144774" w:rsidRPr="00F153A5" w:rsidRDefault="00144774" w:rsidP="001E49AC">
            <w:r>
              <w:t>Weld</w:t>
            </w:r>
          </w:p>
        </w:tc>
        <w:tc>
          <w:tcPr>
            <w:tcW w:w="1080" w:type="dxa"/>
            <w:vAlign w:val="center"/>
          </w:tcPr>
          <w:p w14:paraId="4A2482DE" w14:textId="77777777" w:rsidR="00144774" w:rsidRDefault="00144774" w:rsidP="001E49AC">
            <w:r>
              <w:t>4%</w:t>
            </w:r>
          </w:p>
        </w:tc>
        <w:tc>
          <w:tcPr>
            <w:tcW w:w="1080" w:type="dxa"/>
            <w:vAlign w:val="center"/>
          </w:tcPr>
          <w:p w14:paraId="75BD5E55" w14:textId="77777777" w:rsidR="00144774" w:rsidRDefault="00144774" w:rsidP="001E49AC">
            <w:r>
              <w:t>6%</w:t>
            </w:r>
          </w:p>
        </w:tc>
        <w:tc>
          <w:tcPr>
            <w:tcW w:w="1080" w:type="dxa"/>
            <w:vAlign w:val="center"/>
          </w:tcPr>
          <w:p w14:paraId="7CD8D1FF" w14:textId="77777777" w:rsidR="00144774" w:rsidRDefault="00144774" w:rsidP="001E49AC">
            <w:r>
              <w:t>5%</w:t>
            </w:r>
          </w:p>
        </w:tc>
      </w:tr>
      <w:tr w:rsidR="00144774" w14:paraId="7BF73C5A" w14:textId="77777777" w:rsidTr="001E49AC">
        <w:tc>
          <w:tcPr>
            <w:tcW w:w="6565" w:type="dxa"/>
            <w:vAlign w:val="center"/>
          </w:tcPr>
          <w:p w14:paraId="1ABCEA3D" w14:textId="77777777" w:rsidR="00144774" w:rsidRPr="00F153A5" w:rsidRDefault="00144774" w:rsidP="001E49AC">
            <w:r>
              <w:t>Yuma</w:t>
            </w:r>
          </w:p>
        </w:tc>
        <w:tc>
          <w:tcPr>
            <w:tcW w:w="1080" w:type="dxa"/>
            <w:vAlign w:val="center"/>
          </w:tcPr>
          <w:p w14:paraId="5C72EE8A" w14:textId="77777777" w:rsidR="00144774" w:rsidRDefault="00144774" w:rsidP="001E49AC">
            <w:r>
              <w:t>0%</w:t>
            </w:r>
          </w:p>
        </w:tc>
        <w:tc>
          <w:tcPr>
            <w:tcW w:w="1080" w:type="dxa"/>
            <w:vAlign w:val="center"/>
          </w:tcPr>
          <w:p w14:paraId="40360FCE" w14:textId="77777777" w:rsidR="00144774" w:rsidRDefault="00144774" w:rsidP="001E49AC">
            <w:r>
              <w:t>1%</w:t>
            </w:r>
          </w:p>
        </w:tc>
        <w:tc>
          <w:tcPr>
            <w:tcW w:w="1080" w:type="dxa"/>
            <w:vAlign w:val="center"/>
          </w:tcPr>
          <w:p w14:paraId="75092C59" w14:textId="77777777" w:rsidR="00144774" w:rsidRDefault="00144774" w:rsidP="001E49AC">
            <w:r>
              <w:t>0%</w:t>
            </w:r>
          </w:p>
        </w:tc>
      </w:tr>
    </w:tbl>
    <w:p w14:paraId="56D349CC" w14:textId="77777777" w:rsidR="00144774" w:rsidRDefault="00144774" w:rsidP="00144774">
      <w:pPr>
        <w:ind w:right="720"/>
        <w:rPr>
          <w:b/>
          <w:bCs/>
        </w:rPr>
      </w:pPr>
    </w:p>
    <w:p w14:paraId="02C2EFC1" w14:textId="77777777" w:rsidR="00144774" w:rsidRPr="00BD01CD" w:rsidRDefault="00144774" w:rsidP="00144774">
      <w:pPr>
        <w:pStyle w:val="ListParagraph"/>
        <w:numPr>
          <w:ilvl w:val="0"/>
          <w:numId w:val="110"/>
        </w:numPr>
        <w:rPr>
          <w:b/>
          <w:bCs/>
        </w:rPr>
      </w:pPr>
      <w:r>
        <w:rPr>
          <w:b/>
          <w:bCs/>
        </w:rPr>
        <w:t xml:space="preserve"> </w:t>
      </w:r>
      <w:r w:rsidRPr="000B49EE">
        <w:rPr>
          <w:b/>
          <w:bCs/>
        </w:rPr>
        <w:t>What is your age?</w:t>
      </w:r>
      <w:r>
        <w:rPr>
          <w:b/>
          <w:bCs/>
        </w:rPr>
        <w:t xml:space="preserve"> (Sample size 204)</w:t>
      </w:r>
    </w:p>
    <w:tbl>
      <w:tblPr>
        <w:tblStyle w:val="TableGrid"/>
        <w:tblW w:w="9805" w:type="dxa"/>
        <w:tblLayout w:type="fixed"/>
        <w:tblLook w:val="04A0" w:firstRow="1" w:lastRow="0" w:firstColumn="1" w:lastColumn="0" w:noHBand="0" w:noVBand="1"/>
      </w:tblPr>
      <w:tblGrid>
        <w:gridCol w:w="6565"/>
        <w:gridCol w:w="1080"/>
        <w:gridCol w:w="1080"/>
        <w:gridCol w:w="1080"/>
      </w:tblGrid>
      <w:tr w:rsidR="00144774" w14:paraId="37357A99" w14:textId="77777777" w:rsidTr="001E49AC">
        <w:tc>
          <w:tcPr>
            <w:tcW w:w="6565" w:type="dxa"/>
          </w:tcPr>
          <w:p w14:paraId="0B746E06" w14:textId="77777777" w:rsidR="00144774" w:rsidRDefault="00144774" w:rsidP="001E49AC">
            <w:r>
              <w:t>Answer</w:t>
            </w:r>
          </w:p>
        </w:tc>
        <w:tc>
          <w:tcPr>
            <w:tcW w:w="1080" w:type="dxa"/>
          </w:tcPr>
          <w:p w14:paraId="0CAD846C" w14:textId="77777777" w:rsidR="00144774" w:rsidRDefault="00144774" w:rsidP="001E49AC">
            <w:r>
              <w:t>2023 Percent</w:t>
            </w:r>
          </w:p>
        </w:tc>
        <w:tc>
          <w:tcPr>
            <w:tcW w:w="1080" w:type="dxa"/>
          </w:tcPr>
          <w:p w14:paraId="77BDDC18" w14:textId="77777777" w:rsidR="00144774" w:rsidRDefault="00144774" w:rsidP="001E49AC">
            <w:r>
              <w:t>2024 Percent</w:t>
            </w:r>
          </w:p>
        </w:tc>
        <w:tc>
          <w:tcPr>
            <w:tcW w:w="1080" w:type="dxa"/>
          </w:tcPr>
          <w:p w14:paraId="49B1707E" w14:textId="77777777" w:rsidR="00144774" w:rsidRDefault="00144774" w:rsidP="001E49AC">
            <w:r>
              <w:t>2025 Percent</w:t>
            </w:r>
          </w:p>
        </w:tc>
      </w:tr>
      <w:tr w:rsidR="00144774" w14:paraId="467226A4" w14:textId="77777777" w:rsidTr="001E49AC">
        <w:tc>
          <w:tcPr>
            <w:tcW w:w="6565" w:type="dxa"/>
            <w:vAlign w:val="center"/>
          </w:tcPr>
          <w:p w14:paraId="19AD1DD8" w14:textId="77777777" w:rsidR="00144774" w:rsidRPr="00BD01CD" w:rsidRDefault="00144774" w:rsidP="001E49AC">
            <w:r>
              <w:t>18-30</w:t>
            </w:r>
          </w:p>
        </w:tc>
        <w:tc>
          <w:tcPr>
            <w:tcW w:w="1080" w:type="dxa"/>
            <w:vAlign w:val="center"/>
          </w:tcPr>
          <w:p w14:paraId="215EAE47" w14:textId="77777777" w:rsidR="00144774" w:rsidRDefault="00144774" w:rsidP="001E49AC">
            <w:r>
              <w:t>21%</w:t>
            </w:r>
          </w:p>
        </w:tc>
        <w:tc>
          <w:tcPr>
            <w:tcW w:w="1080" w:type="dxa"/>
            <w:vAlign w:val="center"/>
          </w:tcPr>
          <w:p w14:paraId="4850A638" w14:textId="77777777" w:rsidR="00144774" w:rsidRDefault="00144774" w:rsidP="001E49AC">
            <w:r>
              <w:t>15%</w:t>
            </w:r>
          </w:p>
        </w:tc>
        <w:tc>
          <w:tcPr>
            <w:tcW w:w="1080" w:type="dxa"/>
            <w:vAlign w:val="center"/>
          </w:tcPr>
          <w:p w14:paraId="590596AC" w14:textId="77777777" w:rsidR="00144774" w:rsidRDefault="00144774" w:rsidP="001E49AC">
            <w:r>
              <w:t>20%</w:t>
            </w:r>
          </w:p>
        </w:tc>
      </w:tr>
      <w:tr w:rsidR="00144774" w14:paraId="770ADE54" w14:textId="77777777" w:rsidTr="001E49AC">
        <w:tc>
          <w:tcPr>
            <w:tcW w:w="6565" w:type="dxa"/>
            <w:vAlign w:val="center"/>
          </w:tcPr>
          <w:p w14:paraId="24413979" w14:textId="77777777" w:rsidR="00144774" w:rsidRPr="00BD01CD" w:rsidRDefault="00144774" w:rsidP="001E49AC">
            <w:r>
              <w:t>31-40</w:t>
            </w:r>
          </w:p>
        </w:tc>
        <w:tc>
          <w:tcPr>
            <w:tcW w:w="1080" w:type="dxa"/>
            <w:vAlign w:val="center"/>
          </w:tcPr>
          <w:p w14:paraId="75468CE7" w14:textId="77777777" w:rsidR="00144774" w:rsidRDefault="00144774" w:rsidP="001E49AC">
            <w:r>
              <w:t>28%</w:t>
            </w:r>
          </w:p>
        </w:tc>
        <w:tc>
          <w:tcPr>
            <w:tcW w:w="1080" w:type="dxa"/>
            <w:vAlign w:val="center"/>
          </w:tcPr>
          <w:p w14:paraId="2E9871BB" w14:textId="77777777" w:rsidR="00144774" w:rsidRDefault="00144774" w:rsidP="001E49AC">
            <w:r>
              <w:t>30%</w:t>
            </w:r>
          </w:p>
        </w:tc>
        <w:tc>
          <w:tcPr>
            <w:tcW w:w="1080" w:type="dxa"/>
            <w:vAlign w:val="center"/>
          </w:tcPr>
          <w:p w14:paraId="294FD77F" w14:textId="77777777" w:rsidR="00144774" w:rsidRDefault="00144774" w:rsidP="001E49AC">
            <w:r>
              <w:t>46%</w:t>
            </w:r>
          </w:p>
        </w:tc>
      </w:tr>
      <w:tr w:rsidR="00144774" w14:paraId="566D95CF" w14:textId="77777777" w:rsidTr="001E49AC">
        <w:tc>
          <w:tcPr>
            <w:tcW w:w="6565" w:type="dxa"/>
            <w:vAlign w:val="center"/>
          </w:tcPr>
          <w:p w14:paraId="77002962" w14:textId="77777777" w:rsidR="00144774" w:rsidRPr="00BD01CD" w:rsidRDefault="00144774" w:rsidP="001E49AC">
            <w:r>
              <w:t>41-50</w:t>
            </w:r>
          </w:p>
        </w:tc>
        <w:tc>
          <w:tcPr>
            <w:tcW w:w="1080" w:type="dxa"/>
            <w:vAlign w:val="center"/>
          </w:tcPr>
          <w:p w14:paraId="5C4091F5" w14:textId="77777777" w:rsidR="00144774" w:rsidRDefault="00144774" w:rsidP="001E49AC">
            <w:r>
              <w:t>28%</w:t>
            </w:r>
          </w:p>
        </w:tc>
        <w:tc>
          <w:tcPr>
            <w:tcW w:w="1080" w:type="dxa"/>
            <w:vAlign w:val="center"/>
          </w:tcPr>
          <w:p w14:paraId="342C3980" w14:textId="77777777" w:rsidR="00144774" w:rsidRDefault="00144774" w:rsidP="001E49AC">
            <w:r>
              <w:t>32%</w:t>
            </w:r>
          </w:p>
        </w:tc>
        <w:tc>
          <w:tcPr>
            <w:tcW w:w="1080" w:type="dxa"/>
            <w:vAlign w:val="center"/>
          </w:tcPr>
          <w:p w14:paraId="1FA6A0A5" w14:textId="77777777" w:rsidR="00144774" w:rsidRDefault="00144774" w:rsidP="001E49AC">
            <w:r>
              <w:t>21%</w:t>
            </w:r>
          </w:p>
        </w:tc>
      </w:tr>
      <w:tr w:rsidR="00144774" w14:paraId="4B19BA96" w14:textId="77777777" w:rsidTr="001E49AC">
        <w:tc>
          <w:tcPr>
            <w:tcW w:w="6565" w:type="dxa"/>
            <w:vAlign w:val="center"/>
          </w:tcPr>
          <w:p w14:paraId="4519050F" w14:textId="77777777" w:rsidR="00144774" w:rsidRPr="00BD01CD" w:rsidRDefault="00144774" w:rsidP="001E49AC">
            <w:r>
              <w:t>51-60</w:t>
            </w:r>
          </w:p>
        </w:tc>
        <w:tc>
          <w:tcPr>
            <w:tcW w:w="1080" w:type="dxa"/>
            <w:vAlign w:val="center"/>
          </w:tcPr>
          <w:p w14:paraId="6BE3E8A3" w14:textId="77777777" w:rsidR="00144774" w:rsidRDefault="00144774" w:rsidP="001E49AC">
            <w:r>
              <w:t>18%</w:t>
            </w:r>
          </w:p>
        </w:tc>
        <w:tc>
          <w:tcPr>
            <w:tcW w:w="1080" w:type="dxa"/>
            <w:vAlign w:val="center"/>
          </w:tcPr>
          <w:p w14:paraId="2160AD67" w14:textId="77777777" w:rsidR="00144774" w:rsidRDefault="00144774" w:rsidP="001E49AC">
            <w:r>
              <w:t>19%</w:t>
            </w:r>
          </w:p>
        </w:tc>
        <w:tc>
          <w:tcPr>
            <w:tcW w:w="1080" w:type="dxa"/>
            <w:vAlign w:val="center"/>
          </w:tcPr>
          <w:p w14:paraId="14E90962" w14:textId="77777777" w:rsidR="00144774" w:rsidRDefault="00144774" w:rsidP="001E49AC">
            <w:r>
              <w:t>9%</w:t>
            </w:r>
          </w:p>
        </w:tc>
      </w:tr>
      <w:tr w:rsidR="00144774" w14:paraId="67D0AD48" w14:textId="77777777" w:rsidTr="001E49AC">
        <w:tc>
          <w:tcPr>
            <w:tcW w:w="6565" w:type="dxa"/>
            <w:vAlign w:val="center"/>
          </w:tcPr>
          <w:p w14:paraId="3517D8FF" w14:textId="77777777" w:rsidR="00144774" w:rsidRDefault="00144774" w:rsidP="001E49AC">
            <w:r>
              <w:t>61+</w:t>
            </w:r>
          </w:p>
        </w:tc>
        <w:tc>
          <w:tcPr>
            <w:tcW w:w="1080" w:type="dxa"/>
            <w:vAlign w:val="center"/>
          </w:tcPr>
          <w:p w14:paraId="6EEC7391" w14:textId="77777777" w:rsidR="00144774" w:rsidRDefault="00144774" w:rsidP="001E49AC">
            <w:r>
              <w:t>4%</w:t>
            </w:r>
          </w:p>
        </w:tc>
        <w:tc>
          <w:tcPr>
            <w:tcW w:w="1080" w:type="dxa"/>
            <w:vAlign w:val="center"/>
          </w:tcPr>
          <w:p w14:paraId="001A8614" w14:textId="77777777" w:rsidR="00144774" w:rsidRDefault="00144774" w:rsidP="001E49AC">
            <w:r>
              <w:t>3%</w:t>
            </w:r>
          </w:p>
        </w:tc>
        <w:tc>
          <w:tcPr>
            <w:tcW w:w="1080" w:type="dxa"/>
            <w:vAlign w:val="center"/>
          </w:tcPr>
          <w:p w14:paraId="14965F3F" w14:textId="77777777" w:rsidR="00144774" w:rsidRDefault="00144774" w:rsidP="001E49AC">
            <w:r>
              <w:t>5%</w:t>
            </w:r>
          </w:p>
        </w:tc>
      </w:tr>
      <w:tr w:rsidR="00144774" w14:paraId="42003CC4" w14:textId="77777777" w:rsidTr="001E49AC">
        <w:tc>
          <w:tcPr>
            <w:tcW w:w="6565" w:type="dxa"/>
            <w:vAlign w:val="center"/>
          </w:tcPr>
          <w:p w14:paraId="4B94909B" w14:textId="77777777" w:rsidR="00144774" w:rsidRDefault="00144774" w:rsidP="001E49AC">
            <w:r>
              <w:t xml:space="preserve">Prefer not to say </w:t>
            </w:r>
          </w:p>
        </w:tc>
        <w:tc>
          <w:tcPr>
            <w:tcW w:w="1080" w:type="dxa"/>
            <w:vAlign w:val="center"/>
          </w:tcPr>
          <w:p w14:paraId="1D7C7A7B" w14:textId="77777777" w:rsidR="00144774" w:rsidRDefault="00144774" w:rsidP="001E49AC">
            <w:r>
              <w:t>0%</w:t>
            </w:r>
          </w:p>
        </w:tc>
        <w:tc>
          <w:tcPr>
            <w:tcW w:w="1080" w:type="dxa"/>
            <w:vAlign w:val="center"/>
          </w:tcPr>
          <w:p w14:paraId="4B7370F0" w14:textId="77777777" w:rsidR="00144774" w:rsidRDefault="00144774" w:rsidP="001E49AC">
            <w:r>
              <w:t>0%</w:t>
            </w:r>
          </w:p>
        </w:tc>
        <w:tc>
          <w:tcPr>
            <w:tcW w:w="1080" w:type="dxa"/>
            <w:vAlign w:val="center"/>
          </w:tcPr>
          <w:p w14:paraId="26C08021" w14:textId="77777777" w:rsidR="00144774" w:rsidRDefault="00144774" w:rsidP="001E49AC">
            <w:r>
              <w:t>0%</w:t>
            </w:r>
          </w:p>
        </w:tc>
      </w:tr>
    </w:tbl>
    <w:p w14:paraId="1E280FAF" w14:textId="77777777" w:rsidR="00144774" w:rsidRDefault="00144774" w:rsidP="00144774">
      <w:pPr>
        <w:ind w:right="720"/>
        <w:rPr>
          <w:b/>
          <w:bCs/>
        </w:rPr>
      </w:pPr>
    </w:p>
    <w:p w14:paraId="2DA5DCFF" w14:textId="65A2B627" w:rsidR="00FA31F8" w:rsidRPr="00FA31F8" w:rsidRDefault="00FA31F8" w:rsidP="00FA31F8">
      <w:pPr>
        <w:pStyle w:val="Heading3"/>
      </w:pPr>
      <w:bookmarkStart w:id="835" w:name="_Toc224647379"/>
      <w:bookmarkStart w:id="836" w:name="_Toc224647609"/>
      <w:r w:rsidRPr="00FA31F8">
        <w:lastRenderedPageBreak/>
        <w:t>2025 Secret Shopper Results</w:t>
      </w:r>
      <w:bookmarkEnd w:id="835"/>
      <w:bookmarkEnd w:id="836"/>
    </w:p>
    <w:p w14:paraId="4F1BF37C" w14:textId="77777777" w:rsidR="00FA31F8" w:rsidRPr="006A4133" w:rsidRDefault="00FA31F8" w:rsidP="00FA31F8">
      <w:pPr>
        <w:pStyle w:val="Heading4"/>
      </w:pPr>
      <w:r w:rsidRPr="006A4133">
        <w:t>Introduction</w:t>
      </w:r>
    </w:p>
    <w:p w14:paraId="7E58B582" w14:textId="77777777" w:rsidR="00FA31F8" w:rsidRDefault="00FA31F8" w:rsidP="00FA31F8">
      <w:r w:rsidRPr="00125973">
        <w:t xml:space="preserve">In </w:t>
      </w:r>
      <w:r>
        <w:t>the summer of</w:t>
      </w:r>
      <w:r w:rsidRPr="00125973">
        <w:t xml:space="preserve"> 202</w:t>
      </w:r>
      <w:r>
        <w:t>5</w:t>
      </w:r>
      <w:r w:rsidRPr="00125973">
        <w:t xml:space="preserve">, PaintCare </w:t>
      </w:r>
      <w:r>
        <w:t xml:space="preserve">conducted a “Secret Shopper” program with Colorado paint retailers. Telephone calls were made to retailers by callers posing as customers with general questions about paint </w:t>
      </w:r>
      <w:proofErr w:type="spellStart"/>
      <w:r>
        <w:t>dropoff</w:t>
      </w:r>
      <w:proofErr w:type="spellEnd"/>
      <w:r>
        <w:t xml:space="preserve"> and recycling. Specifically, we set out to measure eight metrics:</w:t>
      </w:r>
    </w:p>
    <w:p w14:paraId="2C3837C9" w14:textId="77777777" w:rsidR="00FA31F8" w:rsidRPr="0080234F" w:rsidRDefault="00FA31F8" w:rsidP="00FA31F8">
      <w:pPr>
        <w:numPr>
          <w:ilvl w:val="0"/>
          <w:numId w:val="98"/>
        </w:numPr>
        <w:spacing w:after="240" w:line="240" w:lineRule="auto"/>
      </w:pPr>
      <w:r w:rsidRPr="0080234F">
        <w:t>Did the store associate know leftover paint can be recycled? …and if so,</w:t>
      </w:r>
    </w:p>
    <w:p w14:paraId="03C0E1BB" w14:textId="77777777" w:rsidR="00FA31F8" w:rsidRPr="0080234F" w:rsidRDefault="00FA31F8" w:rsidP="00FA31F8">
      <w:pPr>
        <w:numPr>
          <w:ilvl w:val="0"/>
          <w:numId w:val="98"/>
        </w:numPr>
        <w:spacing w:after="240" w:line="240" w:lineRule="auto"/>
      </w:pPr>
      <w:r w:rsidRPr="0080234F">
        <w:t>Was the associate aware that there is a program for paint recycling?</w:t>
      </w:r>
    </w:p>
    <w:p w14:paraId="19A06FE5" w14:textId="77777777" w:rsidR="00FA31F8" w:rsidRPr="0080234F" w:rsidRDefault="00FA31F8" w:rsidP="00FA31F8">
      <w:pPr>
        <w:numPr>
          <w:ilvl w:val="0"/>
          <w:numId w:val="98"/>
        </w:numPr>
        <w:spacing w:after="240" w:line="240" w:lineRule="auto"/>
      </w:pPr>
      <w:r w:rsidRPr="0080234F">
        <w:t>When asked the program’s name, did the associate reference PaintCare?</w:t>
      </w:r>
    </w:p>
    <w:p w14:paraId="3AF15711" w14:textId="77777777" w:rsidR="00FA31F8" w:rsidRPr="0080234F" w:rsidRDefault="00FA31F8" w:rsidP="00FA31F8">
      <w:pPr>
        <w:numPr>
          <w:ilvl w:val="0"/>
          <w:numId w:val="98"/>
        </w:numPr>
        <w:spacing w:after="240" w:line="240" w:lineRule="auto"/>
      </w:pPr>
      <w:r w:rsidRPr="0080234F">
        <w:t>Does the store have any printed materials about the program?</w:t>
      </w:r>
    </w:p>
    <w:p w14:paraId="57A60DD4" w14:textId="77777777" w:rsidR="00FA31F8" w:rsidRPr="0080234F" w:rsidRDefault="00FA31F8" w:rsidP="00FA31F8">
      <w:pPr>
        <w:numPr>
          <w:ilvl w:val="0"/>
          <w:numId w:val="98"/>
        </w:numPr>
        <w:spacing w:after="240" w:line="240" w:lineRule="auto"/>
      </w:pPr>
      <w:r w:rsidRPr="0080234F">
        <w:t>Was he/she able to specify where one would go to drop off paint for recycling?</w:t>
      </w:r>
    </w:p>
    <w:p w14:paraId="186D5203" w14:textId="77777777" w:rsidR="00FA31F8" w:rsidRPr="0080234F" w:rsidRDefault="00FA31F8" w:rsidP="00FA31F8">
      <w:pPr>
        <w:numPr>
          <w:ilvl w:val="0"/>
          <w:numId w:val="98"/>
        </w:numPr>
        <w:spacing w:after="240" w:line="240" w:lineRule="auto"/>
      </w:pPr>
      <w:r w:rsidRPr="0080234F">
        <w:t xml:space="preserve">Did the associate know that </w:t>
      </w:r>
      <w:proofErr w:type="gramStart"/>
      <w:r w:rsidRPr="0080234F">
        <w:t>paint recycling</w:t>
      </w:r>
      <w:proofErr w:type="gramEnd"/>
      <w:r w:rsidRPr="0080234F">
        <w:t xml:space="preserve"> was free at the time of </w:t>
      </w:r>
      <w:proofErr w:type="spellStart"/>
      <w:r>
        <w:t>dropoff</w:t>
      </w:r>
      <w:proofErr w:type="spellEnd"/>
      <w:r w:rsidRPr="0080234F">
        <w:t>?</w:t>
      </w:r>
    </w:p>
    <w:p w14:paraId="34F00852" w14:textId="77777777" w:rsidR="00FA31F8" w:rsidRPr="0080234F" w:rsidRDefault="00FA31F8" w:rsidP="00FA31F8">
      <w:pPr>
        <w:numPr>
          <w:ilvl w:val="0"/>
          <w:numId w:val="98"/>
        </w:numPr>
        <w:spacing w:after="240" w:line="240" w:lineRule="auto"/>
      </w:pPr>
      <w:r w:rsidRPr="0080234F">
        <w:t xml:space="preserve">Did the store associate know that there is a fee that's added </w:t>
      </w:r>
      <w:proofErr w:type="gramStart"/>
      <w:r w:rsidRPr="0080234F">
        <w:t>onto</w:t>
      </w:r>
      <w:proofErr w:type="gramEnd"/>
      <w:r w:rsidRPr="0080234F">
        <w:t xml:space="preserve"> paint purchases for recycling?</w:t>
      </w:r>
    </w:p>
    <w:p w14:paraId="777BF359" w14:textId="77777777" w:rsidR="00FA31F8" w:rsidRPr="0080234F" w:rsidRDefault="00FA31F8" w:rsidP="00FA31F8">
      <w:pPr>
        <w:numPr>
          <w:ilvl w:val="0"/>
          <w:numId w:val="98"/>
        </w:numPr>
        <w:spacing w:after="240" w:line="240" w:lineRule="auto"/>
      </w:pPr>
      <w:r w:rsidRPr="0080234F">
        <w:t xml:space="preserve">Did the store associate know the specific fee for a gallon of paint? </w:t>
      </w:r>
    </w:p>
    <w:p w14:paraId="69339B0F" w14:textId="77777777" w:rsidR="00FA31F8" w:rsidRDefault="00FA31F8" w:rsidP="00FA31F8">
      <w:r>
        <w:t>100 co</w:t>
      </w:r>
      <w:r w:rsidRPr="003570E6">
        <w:t xml:space="preserve">mpleted calls were achieved, allowing us to be 90% confident that the measured “topline” results </w:t>
      </w:r>
      <w:r>
        <w:t>were</w:t>
      </w:r>
      <w:r w:rsidRPr="003570E6">
        <w:t xml:space="preserve"> +/- 7% from the true result.</w:t>
      </w:r>
      <w:r>
        <w:t xml:space="preserve"> </w:t>
      </w:r>
      <w:r w:rsidRPr="003570E6">
        <w:t xml:space="preserve">In addition to topline results, </w:t>
      </w:r>
      <w:proofErr w:type="gramStart"/>
      <w:r w:rsidRPr="003570E6">
        <w:t>cross-tabs</w:t>
      </w:r>
      <w:proofErr w:type="gramEnd"/>
      <w:r w:rsidRPr="003570E6">
        <w:t xml:space="preserve"> were performed based on store type (i.e., independent/chain, participating/non-participating) for anecdotal observations, not for statistical analysis.</w:t>
      </w:r>
    </w:p>
    <w:tbl>
      <w:tblPr>
        <w:tblStyle w:val="TableGrid"/>
        <w:tblW w:w="9350" w:type="dxa"/>
        <w:tblLook w:val="04A0" w:firstRow="1" w:lastRow="0" w:firstColumn="1" w:lastColumn="0" w:noHBand="0" w:noVBand="1"/>
      </w:tblPr>
      <w:tblGrid>
        <w:gridCol w:w="2201"/>
        <w:gridCol w:w="1034"/>
        <w:gridCol w:w="1089"/>
        <w:gridCol w:w="1071"/>
        <w:gridCol w:w="1170"/>
        <w:gridCol w:w="1260"/>
        <w:gridCol w:w="1525"/>
      </w:tblGrid>
      <w:tr w:rsidR="00FA31F8" w:rsidRPr="00A62C9C" w14:paraId="5C13D041" w14:textId="77777777" w:rsidTr="00FE10A5">
        <w:trPr>
          <w:trHeight w:val="845"/>
        </w:trPr>
        <w:tc>
          <w:tcPr>
            <w:tcW w:w="2201" w:type="dxa"/>
            <w:vAlign w:val="center"/>
            <w:hideMark/>
          </w:tcPr>
          <w:p w14:paraId="7BD086B5" w14:textId="77777777" w:rsidR="00FA31F8" w:rsidRPr="00436793" w:rsidRDefault="00FA31F8" w:rsidP="00FE10A5">
            <w:pPr>
              <w:rPr>
                <w:rFonts w:eastAsia="Times New Roman"/>
                <w:color w:val="000000"/>
              </w:rPr>
            </w:pPr>
            <w:r w:rsidRPr="00436793">
              <w:rPr>
                <w:rFonts w:eastAsia="Times New Roman"/>
                <w:color w:val="000000"/>
              </w:rPr>
              <w:t>Store Type</w:t>
            </w:r>
          </w:p>
        </w:tc>
        <w:tc>
          <w:tcPr>
            <w:tcW w:w="1034" w:type="dxa"/>
            <w:vAlign w:val="center"/>
            <w:hideMark/>
          </w:tcPr>
          <w:p w14:paraId="09CCBC0D" w14:textId="77777777" w:rsidR="00FA31F8" w:rsidRPr="00436793" w:rsidRDefault="00FA31F8" w:rsidP="00FE10A5">
            <w:pPr>
              <w:jc w:val="center"/>
              <w:rPr>
                <w:rFonts w:eastAsia="Times New Roman"/>
                <w:color w:val="000000"/>
              </w:rPr>
            </w:pPr>
            <w:r>
              <w:rPr>
                <w:rFonts w:eastAsia="Times New Roman"/>
                <w:color w:val="000000"/>
              </w:rPr>
              <w:t>#</w:t>
            </w:r>
            <w:r w:rsidRPr="00436793">
              <w:rPr>
                <w:rFonts w:eastAsia="Times New Roman"/>
                <w:color w:val="000000"/>
              </w:rPr>
              <w:t xml:space="preserve"> Stores</w:t>
            </w:r>
          </w:p>
        </w:tc>
        <w:tc>
          <w:tcPr>
            <w:tcW w:w="1089" w:type="dxa"/>
            <w:vAlign w:val="center"/>
            <w:hideMark/>
          </w:tcPr>
          <w:p w14:paraId="0E570097" w14:textId="77777777" w:rsidR="00FA31F8" w:rsidRPr="00436793" w:rsidRDefault="00FA31F8" w:rsidP="00FE10A5">
            <w:pPr>
              <w:jc w:val="center"/>
              <w:rPr>
                <w:rFonts w:eastAsia="Times New Roman"/>
                <w:color w:val="000000"/>
              </w:rPr>
            </w:pPr>
            <w:r>
              <w:rPr>
                <w:rFonts w:eastAsia="Times New Roman"/>
                <w:color w:val="000000"/>
              </w:rPr>
              <w:t xml:space="preserve"># </w:t>
            </w:r>
            <w:r w:rsidRPr="00436793">
              <w:rPr>
                <w:rFonts w:eastAsia="Times New Roman"/>
                <w:color w:val="000000"/>
              </w:rPr>
              <w:t xml:space="preserve">Surveys </w:t>
            </w:r>
          </w:p>
        </w:tc>
        <w:tc>
          <w:tcPr>
            <w:tcW w:w="1071" w:type="dxa"/>
            <w:vAlign w:val="center"/>
            <w:hideMark/>
          </w:tcPr>
          <w:p w14:paraId="3ABE475F" w14:textId="77777777" w:rsidR="00FA31F8" w:rsidRPr="00436793" w:rsidRDefault="00FA31F8" w:rsidP="00FE10A5">
            <w:pPr>
              <w:jc w:val="center"/>
              <w:rPr>
                <w:rFonts w:eastAsia="Times New Roman"/>
                <w:color w:val="000000"/>
              </w:rPr>
            </w:pPr>
            <w:r w:rsidRPr="00436793">
              <w:rPr>
                <w:rFonts w:eastAsia="Times New Roman"/>
                <w:color w:val="000000"/>
              </w:rPr>
              <w:t>Chains</w:t>
            </w:r>
          </w:p>
        </w:tc>
        <w:tc>
          <w:tcPr>
            <w:tcW w:w="1170" w:type="dxa"/>
            <w:vAlign w:val="center"/>
            <w:hideMark/>
          </w:tcPr>
          <w:p w14:paraId="30C4C8ED" w14:textId="77777777" w:rsidR="00FA31F8" w:rsidRPr="00436793" w:rsidRDefault="00FA31F8" w:rsidP="00FE10A5">
            <w:pPr>
              <w:jc w:val="center"/>
              <w:rPr>
                <w:rFonts w:eastAsia="Times New Roman"/>
                <w:color w:val="000000"/>
              </w:rPr>
            </w:pPr>
            <w:proofErr w:type="spellStart"/>
            <w:r w:rsidRPr="00436793">
              <w:rPr>
                <w:rFonts w:eastAsia="Times New Roman"/>
                <w:color w:val="000000"/>
              </w:rPr>
              <w:t>Inde</w:t>
            </w:r>
            <w:r>
              <w:rPr>
                <w:rFonts w:eastAsia="Times New Roman"/>
                <w:color w:val="000000"/>
              </w:rPr>
              <w:t>p</w:t>
            </w:r>
            <w:proofErr w:type="spellEnd"/>
            <w:r>
              <w:rPr>
                <w:rFonts w:eastAsia="Times New Roman"/>
                <w:color w:val="000000"/>
              </w:rPr>
              <w:t>.</w:t>
            </w:r>
          </w:p>
        </w:tc>
        <w:tc>
          <w:tcPr>
            <w:tcW w:w="1260" w:type="dxa"/>
            <w:vAlign w:val="center"/>
            <w:hideMark/>
          </w:tcPr>
          <w:p w14:paraId="085CF588" w14:textId="77777777" w:rsidR="00FA31F8" w:rsidRPr="00436793" w:rsidRDefault="00FA31F8" w:rsidP="00FE10A5">
            <w:pPr>
              <w:jc w:val="center"/>
              <w:rPr>
                <w:rFonts w:eastAsia="Times New Roman"/>
                <w:color w:val="000000"/>
              </w:rPr>
            </w:pPr>
            <w:r w:rsidRPr="00436793">
              <w:rPr>
                <w:rFonts w:eastAsia="Times New Roman"/>
                <w:color w:val="000000"/>
              </w:rPr>
              <w:t>Dropoff Sites</w:t>
            </w:r>
          </w:p>
        </w:tc>
        <w:tc>
          <w:tcPr>
            <w:tcW w:w="1525" w:type="dxa"/>
            <w:vAlign w:val="center"/>
            <w:hideMark/>
          </w:tcPr>
          <w:p w14:paraId="7144162E" w14:textId="77777777" w:rsidR="00FA31F8" w:rsidRPr="00436793" w:rsidRDefault="00FA31F8" w:rsidP="00FE10A5">
            <w:pPr>
              <w:jc w:val="center"/>
              <w:rPr>
                <w:rFonts w:eastAsia="Times New Roman"/>
                <w:color w:val="000000"/>
              </w:rPr>
            </w:pPr>
            <w:r w:rsidRPr="00436793">
              <w:rPr>
                <w:rFonts w:eastAsia="Times New Roman"/>
                <w:color w:val="000000"/>
              </w:rPr>
              <w:t>Non-Dropoff Sites</w:t>
            </w:r>
          </w:p>
        </w:tc>
      </w:tr>
      <w:tr w:rsidR="00FA31F8" w:rsidRPr="00A62C9C" w14:paraId="2EED8D81" w14:textId="77777777" w:rsidTr="00FE10A5">
        <w:trPr>
          <w:trHeight w:val="270"/>
        </w:trPr>
        <w:tc>
          <w:tcPr>
            <w:tcW w:w="2201" w:type="dxa"/>
            <w:noWrap/>
            <w:vAlign w:val="center"/>
          </w:tcPr>
          <w:p w14:paraId="7F293CE1" w14:textId="77777777" w:rsidR="00FA31F8" w:rsidRPr="00436793" w:rsidRDefault="00FA31F8" w:rsidP="00FE10A5">
            <w:pPr>
              <w:rPr>
                <w:rFonts w:eastAsia="Times New Roman"/>
                <w:color w:val="000000"/>
              </w:rPr>
            </w:pPr>
            <w:proofErr w:type="gramStart"/>
            <w:r w:rsidRPr="00436793">
              <w:rPr>
                <w:rFonts w:eastAsia="Times New Roman"/>
                <w:color w:val="000000"/>
              </w:rPr>
              <w:t>Participating</w:t>
            </w:r>
            <w:proofErr w:type="gramEnd"/>
            <w:r w:rsidRPr="00436793">
              <w:rPr>
                <w:rFonts w:eastAsia="Times New Roman"/>
                <w:color w:val="000000"/>
              </w:rPr>
              <w:t xml:space="preserve"> </w:t>
            </w:r>
            <w:r>
              <w:rPr>
                <w:rFonts w:eastAsia="Times New Roman"/>
                <w:color w:val="000000"/>
              </w:rPr>
              <w:t xml:space="preserve">PaintCare </w:t>
            </w:r>
            <w:r w:rsidRPr="00436793">
              <w:rPr>
                <w:rFonts w:eastAsia="Times New Roman"/>
                <w:color w:val="000000"/>
              </w:rPr>
              <w:t>Chains</w:t>
            </w:r>
          </w:p>
        </w:tc>
        <w:tc>
          <w:tcPr>
            <w:tcW w:w="1034" w:type="dxa"/>
            <w:noWrap/>
            <w:vAlign w:val="center"/>
          </w:tcPr>
          <w:p w14:paraId="6C1179D3" w14:textId="77777777" w:rsidR="00FA31F8" w:rsidRPr="00436793" w:rsidRDefault="00FA31F8" w:rsidP="00FE10A5">
            <w:pPr>
              <w:jc w:val="center"/>
              <w:rPr>
                <w:rFonts w:eastAsia="Times New Roman"/>
                <w:color w:val="000000"/>
              </w:rPr>
            </w:pPr>
            <w:r w:rsidRPr="00436793">
              <w:rPr>
                <w:rFonts w:eastAsia="Times New Roman"/>
                <w:color w:val="000000"/>
              </w:rPr>
              <w:t>163</w:t>
            </w:r>
          </w:p>
        </w:tc>
        <w:tc>
          <w:tcPr>
            <w:tcW w:w="1089" w:type="dxa"/>
            <w:noWrap/>
            <w:vAlign w:val="center"/>
          </w:tcPr>
          <w:p w14:paraId="757B77AE" w14:textId="77777777" w:rsidR="00FA31F8" w:rsidRPr="00436793" w:rsidRDefault="00FA31F8" w:rsidP="00FE10A5">
            <w:pPr>
              <w:jc w:val="center"/>
              <w:rPr>
                <w:rFonts w:eastAsia="Times New Roman"/>
                <w:color w:val="000000"/>
              </w:rPr>
            </w:pPr>
            <w:r w:rsidRPr="00436793">
              <w:rPr>
                <w:rFonts w:eastAsia="Times New Roman"/>
                <w:color w:val="000000"/>
              </w:rPr>
              <w:t>43</w:t>
            </w:r>
          </w:p>
        </w:tc>
        <w:tc>
          <w:tcPr>
            <w:tcW w:w="1071" w:type="dxa"/>
            <w:noWrap/>
            <w:vAlign w:val="center"/>
          </w:tcPr>
          <w:p w14:paraId="1CAB3AEF" w14:textId="77777777" w:rsidR="00FA31F8" w:rsidRPr="00436793" w:rsidRDefault="00FA31F8" w:rsidP="00FE10A5">
            <w:pPr>
              <w:jc w:val="center"/>
              <w:rPr>
                <w:rFonts w:eastAsia="Times New Roman"/>
                <w:color w:val="000000"/>
              </w:rPr>
            </w:pPr>
            <w:r w:rsidRPr="00436793">
              <w:rPr>
                <w:rFonts w:eastAsia="Times New Roman"/>
                <w:color w:val="000000"/>
              </w:rPr>
              <w:t>43</w:t>
            </w:r>
          </w:p>
        </w:tc>
        <w:tc>
          <w:tcPr>
            <w:tcW w:w="1170" w:type="dxa"/>
            <w:noWrap/>
            <w:vAlign w:val="center"/>
          </w:tcPr>
          <w:p w14:paraId="7000ABE0" w14:textId="77777777" w:rsidR="00FA31F8" w:rsidRPr="00436793" w:rsidRDefault="00FA31F8" w:rsidP="00FE10A5">
            <w:pPr>
              <w:jc w:val="center"/>
              <w:rPr>
                <w:rFonts w:eastAsia="Times New Roman"/>
                <w:color w:val="000000"/>
              </w:rPr>
            </w:pPr>
          </w:p>
        </w:tc>
        <w:tc>
          <w:tcPr>
            <w:tcW w:w="1260" w:type="dxa"/>
            <w:noWrap/>
            <w:vAlign w:val="center"/>
          </w:tcPr>
          <w:p w14:paraId="64CEB466" w14:textId="77777777" w:rsidR="00FA31F8" w:rsidRPr="00436793" w:rsidRDefault="00FA31F8" w:rsidP="00FE10A5">
            <w:pPr>
              <w:jc w:val="center"/>
              <w:rPr>
                <w:rFonts w:eastAsia="Times New Roman"/>
              </w:rPr>
            </w:pPr>
            <w:r w:rsidRPr="00436793">
              <w:rPr>
                <w:rFonts w:eastAsia="Times New Roman"/>
                <w:color w:val="000000"/>
              </w:rPr>
              <w:t>43</w:t>
            </w:r>
          </w:p>
        </w:tc>
        <w:tc>
          <w:tcPr>
            <w:tcW w:w="1525" w:type="dxa"/>
            <w:noWrap/>
            <w:vAlign w:val="center"/>
          </w:tcPr>
          <w:p w14:paraId="68EB88D7" w14:textId="77777777" w:rsidR="00FA31F8" w:rsidRPr="00436793" w:rsidRDefault="00FA31F8" w:rsidP="00FE10A5">
            <w:pPr>
              <w:jc w:val="center"/>
              <w:rPr>
                <w:rFonts w:eastAsia="Times New Roman"/>
                <w:color w:val="000000"/>
              </w:rPr>
            </w:pPr>
          </w:p>
        </w:tc>
      </w:tr>
      <w:tr w:rsidR="00FA31F8" w:rsidRPr="00A62C9C" w14:paraId="5A20EEDA" w14:textId="77777777" w:rsidTr="00FE10A5">
        <w:trPr>
          <w:trHeight w:val="270"/>
        </w:trPr>
        <w:tc>
          <w:tcPr>
            <w:tcW w:w="2201" w:type="dxa"/>
            <w:noWrap/>
            <w:vAlign w:val="center"/>
          </w:tcPr>
          <w:p w14:paraId="6A5A48D4" w14:textId="77777777" w:rsidR="00FA31F8" w:rsidRPr="00436793" w:rsidRDefault="00FA31F8" w:rsidP="00FE10A5">
            <w:pPr>
              <w:rPr>
                <w:rFonts w:eastAsia="Times New Roman"/>
                <w:color w:val="000000"/>
              </w:rPr>
            </w:pPr>
            <w:proofErr w:type="gramStart"/>
            <w:r w:rsidRPr="00436793">
              <w:rPr>
                <w:rFonts w:eastAsia="Times New Roman"/>
                <w:color w:val="000000"/>
              </w:rPr>
              <w:t>Participating</w:t>
            </w:r>
            <w:proofErr w:type="gramEnd"/>
            <w:r w:rsidRPr="00436793">
              <w:rPr>
                <w:rFonts w:eastAsia="Times New Roman"/>
                <w:color w:val="000000"/>
              </w:rPr>
              <w:t xml:space="preserve"> </w:t>
            </w:r>
            <w:r>
              <w:rPr>
                <w:rFonts w:eastAsia="Times New Roman"/>
                <w:color w:val="000000"/>
              </w:rPr>
              <w:t xml:space="preserve">PaintCare </w:t>
            </w:r>
            <w:r w:rsidRPr="00436793">
              <w:rPr>
                <w:rFonts w:eastAsia="Times New Roman"/>
                <w:color w:val="000000"/>
              </w:rPr>
              <w:t>Independents</w:t>
            </w:r>
          </w:p>
        </w:tc>
        <w:tc>
          <w:tcPr>
            <w:tcW w:w="1034" w:type="dxa"/>
            <w:noWrap/>
            <w:vAlign w:val="center"/>
          </w:tcPr>
          <w:p w14:paraId="24A8EB59" w14:textId="77777777" w:rsidR="00FA31F8" w:rsidRPr="00436793" w:rsidRDefault="00FA31F8" w:rsidP="00FE10A5">
            <w:pPr>
              <w:jc w:val="center"/>
              <w:rPr>
                <w:rFonts w:eastAsia="Times New Roman"/>
                <w:color w:val="000000"/>
              </w:rPr>
            </w:pPr>
            <w:r w:rsidRPr="00436793">
              <w:rPr>
                <w:rFonts w:eastAsia="Times New Roman"/>
                <w:color w:val="000000"/>
              </w:rPr>
              <w:t>14</w:t>
            </w:r>
          </w:p>
        </w:tc>
        <w:tc>
          <w:tcPr>
            <w:tcW w:w="1089" w:type="dxa"/>
            <w:noWrap/>
            <w:vAlign w:val="center"/>
          </w:tcPr>
          <w:p w14:paraId="7F59723F" w14:textId="77777777" w:rsidR="00FA31F8" w:rsidRPr="00436793" w:rsidRDefault="00FA31F8" w:rsidP="00FE10A5">
            <w:pPr>
              <w:jc w:val="center"/>
              <w:rPr>
                <w:rFonts w:eastAsia="Times New Roman"/>
                <w:color w:val="000000"/>
              </w:rPr>
            </w:pPr>
            <w:r w:rsidRPr="00436793">
              <w:rPr>
                <w:rFonts w:eastAsia="Times New Roman"/>
                <w:color w:val="000000"/>
              </w:rPr>
              <w:t>11</w:t>
            </w:r>
          </w:p>
        </w:tc>
        <w:tc>
          <w:tcPr>
            <w:tcW w:w="1071" w:type="dxa"/>
            <w:noWrap/>
            <w:vAlign w:val="center"/>
          </w:tcPr>
          <w:p w14:paraId="2580CE94" w14:textId="77777777" w:rsidR="00FA31F8" w:rsidRPr="00436793" w:rsidRDefault="00FA31F8" w:rsidP="00FE10A5">
            <w:pPr>
              <w:jc w:val="center"/>
              <w:rPr>
                <w:rFonts w:eastAsia="Times New Roman"/>
                <w:color w:val="000000"/>
              </w:rPr>
            </w:pPr>
            <w:r w:rsidRPr="00436793">
              <w:rPr>
                <w:rFonts w:eastAsia="Times New Roman"/>
                <w:color w:val="000000"/>
              </w:rPr>
              <w:t> </w:t>
            </w:r>
          </w:p>
        </w:tc>
        <w:tc>
          <w:tcPr>
            <w:tcW w:w="1170" w:type="dxa"/>
            <w:noWrap/>
            <w:vAlign w:val="center"/>
          </w:tcPr>
          <w:p w14:paraId="5981C8A0" w14:textId="77777777" w:rsidR="00FA31F8" w:rsidRPr="00436793" w:rsidRDefault="00FA31F8" w:rsidP="00FE10A5">
            <w:pPr>
              <w:jc w:val="center"/>
              <w:rPr>
                <w:rFonts w:eastAsia="Times New Roman"/>
                <w:color w:val="000000"/>
              </w:rPr>
            </w:pPr>
            <w:r w:rsidRPr="00436793">
              <w:rPr>
                <w:rFonts w:eastAsia="Times New Roman"/>
                <w:color w:val="000000"/>
              </w:rPr>
              <w:t>11</w:t>
            </w:r>
          </w:p>
        </w:tc>
        <w:tc>
          <w:tcPr>
            <w:tcW w:w="1260" w:type="dxa"/>
            <w:noWrap/>
            <w:vAlign w:val="center"/>
          </w:tcPr>
          <w:p w14:paraId="62FA7931" w14:textId="77777777" w:rsidR="00FA31F8" w:rsidRPr="00436793" w:rsidRDefault="00FA31F8" w:rsidP="00FE10A5">
            <w:pPr>
              <w:jc w:val="center"/>
              <w:rPr>
                <w:rFonts w:eastAsia="Times New Roman"/>
              </w:rPr>
            </w:pPr>
            <w:r w:rsidRPr="00436793">
              <w:rPr>
                <w:rFonts w:eastAsia="Times New Roman"/>
                <w:color w:val="000000"/>
              </w:rPr>
              <w:t>11</w:t>
            </w:r>
          </w:p>
        </w:tc>
        <w:tc>
          <w:tcPr>
            <w:tcW w:w="1525" w:type="dxa"/>
            <w:noWrap/>
            <w:vAlign w:val="center"/>
          </w:tcPr>
          <w:p w14:paraId="3E082930" w14:textId="77777777" w:rsidR="00FA31F8" w:rsidRPr="00436793" w:rsidRDefault="00FA31F8" w:rsidP="00FE10A5">
            <w:pPr>
              <w:jc w:val="center"/>
              <w:rPr>
                <w:rFonts w:eastAsia="Times New Roman"/>
                <w:color w:val="000000"/>
              </w:rPr>
            </w:pPr>
          </w:p>
        </w:tc>
      </w:tr>
      <w:tr w:rsidR="00FA31F8" w:rsidRPr="00A62C9C" w14:paraId="3A47BAEC" w14:textId="77777777" w:rsidTr="00FE10A5">
        <w:trPr>
          <w:trHeight w:val="270"/>
        </w:trPr>
        <w:tc>
          <w:tcPr>
            <w:tcW w:w="2201" w:type="dxa"/>
            <w:noWrap/>
            <w:vAlign w:val="center"/>
            <w:hideMark/>
          </w:tcPr>
          <w:p w14:paraId="3C7807EC" w14:textId="77777777" w:rsidR="00FA31F8" w:rsidRPr="00436793" w:rsidRDefault="00FA31F8" w:rsidP="00FE10A5">
            <w:pPr>
              <w:rPr>
                <w:rFonts w:eastAsia="Times New Roman"/>
                <w:color w:val="000000"/>
              </w:rPr>
            </w:pPr>
            <w:r w:rsidRPr="00436793">
              <w:rPr>
                <w:rFonts w:eastAsia="Times New Roman"/>
                <w:color w:val="000000"/>
              </w:rPr>
              <w:t>Non-Participating Chains</w:t>
            </w:r>
          </w:p>
        </w:tc>
        <w:tc>
          <w:tcPr>
            <w:tcW w:w="1034" w:type="dxa"/>
            <w:noWrap/>
            <w:vAlign w:val="center"/>
            <w:hideMark/>
          </w:tcPr>
          <w:p w14:paraId="63D4C3B2" w14:textId="77777777" w:rsidR="00FA31F8" w:rsidRPr="00436793" w:rsidRDefault="00FA31F8" w:rsidP="00FE10A5">
            <w:pPr>
              <w:jc w:val="center"/>
              <w:rPr>
                <w:rFonts w:eastAsia="Times New Roman"/>
                <w:color w:val="000000"/>
              </w:rPr>
            </w:pPr>
            <w:r w:rsidRPr="00436793">
              <w:rPr>
                <w:rFonts w:eastAsia="Times New Roman"/>
                <w:color w:val="000000"/>
              </w:rPr>
              <w:t>354</w:t>
            </w:r>
          </w:p>
        </w:tc>
        <w:tc>
          <w:tcPr>
            <w:tcW w:w="1089" w:type="dxa"/>
            <w:noWrap/>
            <w:vAlign w:val="center"/>
            <w:hideMark/>
          </w:tcPr>
          <w:p w14:paraId="74647122" w14:textId="77777777" w:rsidR="00FA31F8" w:rsidRPr="00436793" w:rsidRDefault="00FA31F8" w:rsidP="00FE10A5">
            <w:pPr>
              <w:jc w:val="center"/>
              <w:rPr>
                <w:rFonts w:eastAsia="Times New Roman"/>
                <w:color w:val="000000"/>
              </w:rPr>
            </w:pPr>
            <w:r w:rsidRPr="00436793">
              <w:rPr>
                <w:rFonts w:eastAsia="Times New Roman"/>
                <w:color w:val="000000"/>
              </w:rPr>
              <w:t>13</w:t>
            </w:r>
          </w:p>
        </w:tc>
        <w:tc>
          <w:tcPr>
            <w:tcW w:w="1071" w:type="dxa"/>
            <w:noWrap/>
            <w:vAlign w:val="center"/>
            <w:hideMark/>
          </w:tcPr>
          <w:p w14:paraId="4C550DA7" w14:textId="77777777" w:rsidR="00FA31F8" w:rsidRPr="00436793" w:rsidRDefault="00FA31F8" w:rsidP="00FE10A5">
            <w:pPr>
              <w:jc w:val="center"/>
              <w:rPr>
                <w:rFonts w:eastAsia="Times New Roman"/>
                <w:color w:val="000000"/>
              </w:rPr>
            </w:pPr>
            <w:r w:rsidRPr="00436793">
              <w:rPr>
                <w:rFonts w:eastAsia="Times New Roman"/>
                <w:color w:val="000000"/>
              </w:rPr>
              <w:t>13</w:t>
            </w:r>
          </w:p>
        </w:tc>
        <w:tc>
          <w:tcPr>
            <w:tcW w:w="1170" w:type="dxa"/>
            <w:noWrap/>
            <w:vAlign w:val="center"/>
            <w:hideMark/>
          </w:tcPr>
          <w:p w14:paraId="75F99382" w14:textId="77777777" w:rsidR="00FA31F8" w:rsidRPr="00436793" w:rsidRDefault="00FA31F8" w:rsidP="00FE10A5">
            <w:pPr>
              <w:jc w:val="center"/>
              <w:rPr>
                <w:rFonts w:eastAsia="Times New Roman"/>
                <w:color w:val="000000"/>
              </w:rPr>
            </w:pPr>
          </w:p>
        </w:tc>
        <w:tc>
          <w:tcPr>
            <w:tcW w:w="1260" w:type="dxa"/>
            <w:noWrap/>
            <w:vAlign w:val="center"/>
            <w:hideMark/>
          </w:tcPr>
          <w:p w14:paraId="029CEC40" w14:textId="77777777" w:rsidR="00FA31F8" w:rsidRPr="00436793" w:rsidRDefault="00FA31F8" w:rsidP="00FE10A5">
            <w:pPr>
              <w:jc w:val="center"/>
              <w:rPr>
                <w:rFonts w:eastAsia="Times New Roman"/>
              </w:rPr>
            </w:pPr>
          </w:p>
        </w:tc>
        <w:tc>
          <w:tcPr>
            <w:tcW w:w="1525" w:type="dxa"/>
            <w:noWrap/>
            <w:vAlign w:val="center"/>
            <w:hideMark/>
          </w:tcPr>
          <w:p w14:paraId="591FF6B1" w14:textId="77777777" w:rsidR="00FA31F8" w:rsidRPr="00436793" w:rsidRDefault="00FA31F8" w:rsidP="00FE10A5">
            <w:pPr>
              <w:jc w:val="center"/>
              <w:rPr>
                <w:rFonts w:eastAsia="Times New Roman"/>
                <w:color w:val="000000"/>
              </w:rPr>
            </w:pPr>
            <w:r w:rsidRPr="00436793">
              <w:rPr>
                <w:rFonts w:eastAsia="Times New Roman"/>
                <w:color w:val="000000"/>
              </w:rPr>
              <w:t>13</w:t>
            </w:r>
          </w:p>
        </w:tc>
      </w:tr>
      <w:tr w:rsidR="00FA31F8" w:rsidRPr="00A62C9C" w14:paraId="48B3C20F" w14:textId="77777777" w:rsidTr="00FE10A5">
        <w:trPr>
          <w:trHeight w:val="270"/>
        </w:trPr>
        <w:tc>
          <w:tcPr>
            <w:tcW w:w="2201" w:type="dxa"/>
            <w:noWrap/>
            <w:vAlign w:val="center"/>
            <w:hideMark/>
          </w:tcPr>
          <w:p w14:paraId="6CDAB950" w14:textId="77777777" w:rsidR="00FA31F8" w:rsidRPr="00436793" w:rsidRDefault="00FA31F8" w:rsidP="00FE10A5">
            <w:pPr>
              <w:rPr>
                <w:rFonts w:eastAsia="Times New Roman"/>
                <w:color w:val="000000"/>
              </w:rPr>
            </w:pPr>
            <w:r w:rsidRPr="00436793">
              <w:rPr>
                <w:rFonts w:eastAsia="Times New Roman"/>
                <w:color w:val="000000"/>
              </w:rPr>
              <w:t>Non-Participating Independents</w:t>
            </w:r>
          </w:p>
        </w:tc>
        <w:tc>
          <w:tcPr>
            <w:tcW w:w="1034" w:type="dxa"/>
            <w:noWrap/>
            <w:vAlign w:val="center"/>
            <w:hideMark/>
          </w:tcPr>
          <w:p w14:paraId="1E041A24" w14:textId="77777777" w:rsidR="00FA31F8" w:rsidRPr="00436793" w:rsidRDefault="00FA31F8" w:rsidP="00FE10A5">
            <w:pPr>
              <w:jc w:val="center"/>
              <w:rPr>
                <w:rFonts w:eastAsia="Times New Roman"/>
                <w:color w:val="000000"/>
              </w:rPr>
            </w:pPr>
            <w:r w:rsidRPr="00436793">
              <w:rPr>
                <w:rFonts w:eastAsia="Times New Roman"/>
                <w:color w:val="000000"/>
              </w:rPr>
              <w:t>47</w:t>
            </w:r>
          </w:p>
        </w:tc>
        <w:tc>
          <w:tcPr>
            <w:tcW w:w="1089" w:type="dxa"/>
            <w:noWrap/>
            <w:vAlign w:val="center"/>
            <w:hideMark/>
          </w:tcPr>
          <w:p w14:paraId="1E6B9618" w14:textId="77777777" w:rsidR="00FA31F8" w:rsidRPr="00436793" w:rsidRDefault="00FA31F8" w:rsidP="00FE10A5">
            <w:pPr>
              <w:jc w:val="center"/>
              <w:rPr>
                <w:rFonts w:eastAsia="Times New Roman"/>
                <w:color w:val="000000"/>
              </w:rPr>
            </w:pPr>
            <w:r w:rsidRPr="00436793">
              <w:rPr>
                <w:rFonts w:eastAsia="Times New Roman"/>
                <w:color w:val="000000"/>
              </w:rPr>
              <w:t>33</w:t>
            </w:r>
          </w:p>
        </w:tc>
        <w:tc>
          <w:tcPr>
            <w:tcW w:w="1071" w:type="dxa"/>
            <w:noWrap/>
            <w:vAlign w:val="center"/>
            <w:hideMark/>
          </w:tcPr>
          <w:p w14:paraId="2069E758" w14:textId="77777777" w:rsidR="00FA31F8" w:rsidRPr="00436793" w:rsidRDefault="00FA31F8" w:rsidP="00FE10A5">
            <w:pPr>
              <w:jc w:val="center"/>
              <w:rPr>
                <w:rFonts w:eastAsia="Times New Roman"/>
                <w:color w:val="000000"/>
              </w:rPr>
            </w:pPr>
            <w:r w:rsidRPr="00436793">
              <w:rPr>
                <w:rFonts w:eastAsia="Times New Roman"/>
                <w:color w:val="000000"/>
              </w:rPr>
              <w:t> </w:t>
            </w:r>
          </w:p>
        </w:tc>
        <w:tc>
          <w:tcPr>
            <w:tcW w:w="1170" w:type="dxa"/>
            <w:noWrap/>
            <w:vAlign w:val="center"/>
            <w:hideMark/>
          </w:tcPr>
          <w:p w14:paraId="19DCDF88" w14:textId="77777777" w:rsidR="00FA31F8" w:rsidRPr="00436793" w:rsidRDefault="00FA31F8" w:rsidP="00FE10A5">
            <w:pPr>
              <w:jc w:val="center"/>
              <w:rPr>
                <w:rFonts w:eastAsia="Times New Roman"/>
                <w:color w:val="000000"/>
              </w:rPr>
            </w:pPr>
            <w:r w:rsidRPr="00436793">
              <w:rPr>
                <w:rFonts w:eastAsia="Times New Roman"/>
                <w:color w:val="000000"/>
              </w:rPr>
              <w:t>33</w:t>
            </w:r>
          </w:p>
        </w:tc>
        <w:tc>
          <w:tcPr>
            <w:tcW w:w="1260" w:type="dxa"/>
            <w:noWrap/>
            <w:vAlign w:val="center"/>
            <w:hideMark/>
          </w:tcPr>
          <w:p w14:paraId="49781F99" w14:textId="77777777" w:rsidR="00FA31F8" w:rsidRPr="00436793" w:rsidRDefault="00FA31F8" w:rsidP="00FE10A5">
            <w:pPr>
              <w:jc w:val="center"/>
              <w:rPr>
                <w:rFonts w:eastAsia="Times New Roman"/>
                <w:color w:val="000000"/>
              </w:rPr>
            </w:pPr>
          </w:p>
        </w:tc>
        <w:tc>
          <w:tcPr>
            <w:tcW w:w="1525" w:type="dxa"/>
            <w:noWrap/>
            <w:vAlign w:val="center"/>
            <w:hideMark/>
          </w:tcPr>
          <w:p w14:paraId="20611D75" w14:textId="77777777" w:rsidR="00FA31F8" w:rsidRPr="00436793" w:rsidRDefault="00FA31F8" w:rsidP="00FE10A5">
            <w:pPr>
              <w:jc w:val="center"/>
              <w:rPr>
                <w:rFonts w:eastAsia="Times New Roman"/>
                <w:color w:val="000000"/>
              </w:rPr>
            </w:pPr>
            <w:r w:rsidRPr="00436793">
              <w:rPr>
                <w:rFonts w:eastAsia="Times New Roman"/>
                <w:color w:val="000000"/>
              </w:rPr>
              <w:t>33</w:t>
            </w:r>
          </w:p>
        </w:tc>
      </w:tr>
      <w:tr w:rsidR="00FA31F8" w:rsidRPr="00A62C9C" w14:paraId="6DAFD60D" w14:textId="77777777" w:rsidTr="00FE10A5">
        <w:trPr>
          <w:trHeight w:val="285"/>
        </w:trPr>
        <w:tc>
          <w:tcPr>
            <w:tcW w:w="2201" w:type="dxa"/>
            <w:noWrap/>
            <w:vAlign w:val="center"/>
            <w:hideMark/>
          </w:tcPr>
          <w:p w14:paraId="332887E6" w14:textId="77777777" w:rsidR="00FA31F8" w:rsidRPr="00436793" w:rsidRDefault="00FA31F8" w:rsidP="00FE10A5">
            <w:pPr>
              <w:rPr>
                <w:rFonts w:eastAsia="Times New Roman"/>
                <w:color w:val="000000"/>
              </w:rPr>
            </w:pPr>
            <w:r w:rsidRPr="00436793">
              <w:rPr>
                <w:rFonts w:eastAsia="Times New Roman"/>
                <w:color w:val="000000"/>
              </w:rPr>
              <w:t>Total</w:t>
            </w:r>
          </w:p>
        </w:tc>
        <w:tc>
          <w:tcPr>
            <w:tcW w:w="1034" w:type="dxa"/>
            <w:noWrap/>
            <w:vAlign w:val="center"/>
            <w:hideMark/>
          </w:tcPr>
          <w:p w14:paraId="34F26337" w14:textId="77777777" w:rsidR="00FA31F8" w:rsidRPr="00436793" w:rsidRDefault="00FA31F8" w:rsidP="00FE10A5">
            <w:pPr>
              <w:jc w:val="center"/>
              <w:rPr>
                <w:rFonts w:eastAsia="Times New Roman"/>
                <w:color w:val="000000"/>
              </w:rPr>
            </w:pPr>
            <w:r w:rsidRPr="00436793">
              <w:rPr>
                <w:rFonts w:eastAsia="Times New Roman"/>
                <w:color w:val="000000"/>
              </w:rPr>
              <w:t>578</w:t>
            </w:r>
          </w:p>
        </w:tc>
        <w:tc>
          <w:tcPr>
            <w:tcW w:w="1089" w:type="dxa"/>
            <w:noWrap/>
            <w:vAlign w:val="center"/>
            <w:hideMark/>
          </w:tcPr>
          <w:p w14:paraId="51D4F498" w14:textId="77777777" w:rsidR="00FA31F8" w:rsidRPr="00436793" w:rsidRDefault="00FA31F8" w:rsidP="00FE10A5">
            <w:pPr>
              <w:jc w:val="center"/>
              <w:rPr>
                <w:rFonts w:eastAsia="Times New Roman"/>
                <w:color w:val="000000"/>
              </w:rPr>
            </w:pPr>
            <w:r w:rsidRPr="00436793">
              <w:rPr>
                <w:rFonts w:eastAsia="Times New Roman"/>
                <w:color w:val="000000"/>
              </w:rPr>
              <w:t>100</w:t>
            </w:r>
          </w:p>
        </w:tc>
        <w:tc>
          <w:tcPr>
            <w:tcW w:w="1071" w:type="dxa"/>
            <w:noWrap/>
            <w:vAlign w:val="center"/>
            <w:hideMark/>
          </w:tcPr>
          <w:p w14:paraId="71B84D39" w14:textId="77777777" w:rsidR="00FA31F8" w:rsidRPr="00436793" w:rsidRDefault="00FA31F8" w:rsidP="00FE10A5">
            <w:pPr>
              <w:jc w:val="center"/>
              <w:rPr>
                <w:rFonts w:eastAsia="Times New Roman"/>
                <w:color w:val="000000"/>
              </w:rPr>
            </w:pPr>
            <w:r w:rsidRPr="00436793">
              <w:rPr>
                <w:rFonts w:eastAsia="Times New Roman"/>
                <w:color w:val="000000"/>
              </w:rPr>
              <w:t>56</w:t>
            </w:r>
          </w:p>
        </w:tc>
        <w:tc>
          <w:tcPr>
            <w:tcW w:w="1170" w:type="dxa"/>
            <w:noWrap/>
            <w:vAlign w:val="center"/>
            <w:hideMark/>
          </w:tcPr>
          <w:p w14:paraId="46777406" w14:textId="77777777" w:rsidR="00FA31F8" w:rsidRPr="00436793" w:rsidRDefault="00FA31F8" w:rsidP="00FE10A5">
            <w:pPr>
              <w:jc w:val="center"/>
              <w:rPr>
                <w:rFonts w:eastAsia="Times New Roman"/>
                <w:color w:val="000000"/>
              </w:rPr>
            </w:pPr>
            <w:r w:rsidRPr="00436793">
              <w:rPr>
                <w:rFonts w:eastAsia="Times New Roman"/>
                <w:color w:val="000000"/>
              </w:rPr>
              <w:t>44</w:t>
            </w:r>
          </w:p>
        </w:tc>
        <w:tc>
          <w:tcPr>
            <w:tcW w:w="1260" w:type="dxa"/>
            <w:noWrap/>
            <w:vAlign w:val="center"/>
            <w:hideMark/>
          </w:tcPr>
          <w:p w14:paraId="6FAAEECE" w14:textId="77777777" w:rsidR="00FA31F8" w:rsidRPr="00436793" w:rsidRDefault="00FA31F8" w:rsidP="00FE10A5">
            <w:pPr>
              <w:jc w:val="center"/>
              <w:rPr>
                <w:rFonts w:eastAsia="Times New Roman"/>
                <w:color w:val="000000"/>
              </w:rPr>
            </w:pPr>
            <w:r w:rsidRPr="00436793">
              <w:rPr>
                <w:rFonts w:eastAsia="Times New Roman"/>
                <w:color w:val="000000"/>
              </w:rPr>
              <w:t>54</w:t>
            </w:r>
          </w:p>
        </w:tc>
        <w:tc>
          <w:tcPr>
            <w:tcW w:w="1525" w:type="dxa"/>
            <w:noWrap/>
            <w:vAlign w:val="center"/>
            <w:hideMark/>
          </w:tcPr>
          <w:p w14:paraId="0B9852DE" w14:textId="77777777" w:rsidR="00FA31F8" w:rsidRPr="00436793" w:rsidRDefault="00FA31F8" w:rsidP="00FE10A5">
            <w:pPr>
              <w:jc w:val="center"/>
              <w:rPr>
                <w:rFonts w:eastAsia="Times New Roman"/>
                <w:color w:val="000000"/>
              </w:rPr>
            </w:pPr>
            <w:r w:rsidRPr="00436793">
              <w:rPr>
                <w:rFonts w:eastAsia="Times New Roman"/>
                <w:color w:val="000000"/>
              </w:rPr>
              <w:t>46</w:t>
            </w:r>
          </w:p>
        </w:tc>
      </w:tr>
    </w:tbl>
    <w:p w14:paraId="0DB3B4E6" w14:textId="77777777" w:rsidR="00FA31F8" w:rsidRDefault="00FA31F8" w:rsidP="00FA31F8"/>
    <w:p w14:paraId="422F9EEA" w14:textId="77777777" w:rsidR="00FA31F8" w:rsidRPr="00125973" w:rsidRDefault="00FA31F8" w:rsidP="00FA31F8">
      <w:pPr>
        <w:pStyle w:val="Heading4"/>
      </w:pPr>
      <w:r>
        <w:lastRenderedPageBreak/>
        <w:t>Recycling Knowledge</w:t>
      </w:r>
      <w:r w:rsidRPr="00125973">
        <w:t>:</w:t>
      </w:r>
    </w:p>
    <w:p w14:paraId="37F05C29" w14:textId="77777777" w:rsidR="00FA31F8" w:rsidRPr="00A762E3" w:rsidRDefault="00FA31F8" w:rsidP="00FA31F8">
      <w:pPr>
        <w:pStyle w:val="ListParagraph"/>
        <w:numPr>
          <w:ilvl w:val="0"/>
          <w:numId w:val="54"/>
        </w:numPr>
        <w:spacing w:after="240"/>
      </w:pPr>
      <w:r>
        <w:t xml:space="preserve">In 2025, </w:t>
      </w:r>
      <w:r w:rsidRPr="00A762E3">
        <w:t>92% of store associates said that leftover paint can be recycled, the same as last year (92%).</w:t>
      </w:r>
      <w:r>
        <w:t xml:space="preserve"> </w:t>
      </w:r>
      <w:r w:rsidRPr="00A762E3">
        <w:t xml:space="preserve">Knowledge was higher at participating </w:t>
      </w:r>
      <w:proofErr w:type="spellStart"/>
      <w:r>
        <w:t>dropoff</w:t>
      </w:r>
      <w:proofErr w:type="spellEnd"/>
      <w:r w:rsidRPr="00A762E3">
        <w:t xml:space="preserve"> locations </w:t>
      </w:r>
      <w:proofErr w:type="gramStart"/>
      <w:r w:rsidRPr="00A762E3">
        <w:t>than</w:t>
      </w:r>
      <w:proofErr w:type="gramEnd"/>
      <w:r w:rsidRPr="00A762E3">
        <w:t xml:space="preserve"> non-participating locations (to be expected).</w:t>
      </w:r>
    </w:p>
    <w:p w14:paraId="1B0C72FA" w14:textId="77777777" w:rsidR="00FA31F8" w:rsidRPr="00393567" w:rsidRDefault="00FA31F8" w:rsidP="00FA31F8">
      <w:pPr>
        <w:pStyle w:val="ListParagraph"/>
        <w:numPr>
          <w:ilvl w:val="0"/>
          <w:numId w:val="54"/>
        </w:numPr>
        <w:spacing w:after="240"/>
      </w:pPr>
      <w:r w:rsidRPr="00A762E3">
        <w:t>Only 4% of respondents said that paint cannot be recycled.</w:t>
      </w:r>
    </w:p>
    <w:p w14:paraId="47A3B1BE" w14:textId="77777777" w:rsidR="00FA31F8" w:rsidRDefault="00FA31F8" w:rsidP="00FA31F8">
      <w:pPr>
        <w:ind w:right="720"/>
        <w:jc w:val="center"/>
        <w:rPr>
          <w:b/>
          <w:bCs/>
        </w:rPr>
      </w:pPr>
      <w:r w:rsidRPr="00766E97">
        <w:rPr>
          <w:b/>
          <w:bCs/>
        </w:rPr>
        <w:t xml:space="preserve">Question: “Is leftover paint recyclable?” </w:t>
      </w:r>
    </w:p>
    <w:p w14:paraId="6DE6A674" w14:textId="77777777" w:rsidR="00FA31F8" w:rsidRDefault="00FA31F8" w:rsidP="00FA31F8">
      <w:pPr>
        <w:jc w:val="center"/>
      </w:pPr>
      <w:r w:rsidRPr="00766E97">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1676"/>
        <w:gridCol w:w="1317"/>
        <w:gridCol w:w="1823"/>
        <w:gridCol w:w="1310"/>
        <w:gridCol w:w="1745"/>
      </w:tblGrid>
      <w:tr w:rsidR="00FA31F8" w:rsidRPr="00EF0955" w14:paraId="2A13EEC5" w14:textId="77777777" w:rsidTr="00FE10A5">
        <w:trPr>
          <w:trHeight w:val="255"/>
        </w:trPr>
        <w:tc>
          <w:tcPr>
            <w:tcW w:w="1479" w:type="dxa"/>
            <w:noWrap/>
            <w:vAlign w:val="bottom"/>
            <w:hideMark/>
          </w:tcPr>
          <w:p w14:paraId="448CA794" w14:textId="77777777" w:rsidR="00FA31F8" w:rsidRPr="00EF0955" w:rsidRDefault="00FA31F8" w:rsidP="00FE10A5">
            <w:pPr>
              <w:spacing w:after="0"/>
              <w:rPr>
                <w:rFonts w:eastAsia="Times New Roman"/>
                <w:color w:val="000000"/>
              </w:rPr>
            </w:pPr>
          </w:p>
        </w:tc>
        <w:tc>
          <w:tcPr>
            <w:tcW w:w="1676" w:type="dxa"/>
            <w:noWrap/>
            <w:vAlign w:val="bottom"/>
            <w:hideMark/>
          </w:tcPr>
          <w:p w14:paraId="6305A0C5" w14:textId="77777777" w:rsidR="00FA31F8" w:rsidRPr="00EF0955" w:rsidRDefault="00FA31F8" w:rsidP="00FE10A5">
            <w:pPr>
              <w:spacing w:after="0"/>
              <w:jc w:val="center"/>
              <w:rPr>
                <w:rFonts w:eastAsia="Times New Roman"/>
                <w:color w:val="000000"/>
              </w:rPr>
            </w:pPr>
            <w:r w:rsidRPr="00EF0955">
              <w:rPr>
                <w:rFonts w:eastAsia="Times New Roman"/>
                <w:color w:val="000000"/>
              </w:rPr>
              <w:t>All Respondents</w:t>
            </w:r>
          </w:p>
        </w:tc>
        <w:tc>
          <w:tcPr>
            <w:tcW w:w="1317" w:type="dxa"/>
            <w:noWrap/>
            <w:vAlign w:val="bottom"/>
            <w:hideMark/>
          </w:tcPr>
          <w:p w14:paraId="69F594C2" w14:textId="77777777" w:rsidR="00FA31F8" w:rsidRPr="00EF0955" w:rsidRDefault="00FA31F8" w:rsidP="00FE10A5">
            <w:pPr>
              <w:spacing w:after="0"/>
              <w:jc w:val="center"/>
              <w:rPr>
                <w:rFonts w:eastAsia="Times New Roman"/>
                <w:color w:val="000000"/>
              </w:rPr>
            </w:pPr>
            <w:r w:rsidRPr="00EF0955">
              <w:rPr>
                <w:rFonts w:eastAsia="Times New Roman"/>
                <w:color w:val="000000"/>
              </w:rPr>
              <w:t>Non-PC Chains</w:t>
            </w:r>
          </w:p>
        </w:tc>
        <w:tc>
          <w:tcPr>
            <w:tcW w:w="1823" w:type="dxa"/>
            <w:noWrap/>
            <w:vAlign w:val="bottom"/>
            <w:hideMark/>
          </w:tcPr>
          <w:p w14:paraId="0D58C599" w14:textId="77777777" w:rsidR="00FA31F8" w:rsidRPr="00EF0955" w:rsidRDefault="00FA31F8" w:rsidP="00FE10A5">
            <w:pPr>
              <w:spacing w:after="0"/>
              <w:jc w:val="center"/>
              <w:rPr>
                <w:rFonts w:eastAsia="Times New Roman"/>
                <w:color w:val="000000"/>
              </w:rPr>
            </w:pPr>
            <w:r w:rsidRPr="00EF0955">
              <w:rPr>
                <w:rFonts w:eastAsia="Times New Roman"/>
                <w:color w:val="000000"/>
              </w:rPr>
              <w:t>Non-PC Independents</w:t>
            </w:r>
          </w:p>
        </w:tc>
        <w:tc>
          <w:tcPr>
            <w:tcW w:w="1310" w:type="dxa"/>
            <w:noWrap/>
            <w:vAlign w:val="bottom"/>
            <w:hideMark/>
          </w:tcPr>
          <w:p w14:paraId="21A1405F" w14:textId="77777777" w:rsidR="00FA31F8" w:rsidRPr="00EF0955" w:rsidRDefault="00FA31F8" w:rsidP="00FE10A5">
            <w:pPr>
              <w:spacing w:after="0"/>
              <w:jc w:val="center"/>
              <w:rPr>
                <w:rFonts w:eastAsia="Times New Roman"/>
                <w:color w:val="000000"/>
              </w:rPr>
            </w:pPr>
            <w:r w:rsidRPr="00EF0955">
              <w:rPr>
                <w:rFonts w:eastAsia="Times New Roman"/>
                <w:color w:val="000000"/>
              </w:rPr>
              <w:t>PC Chains</w:t>
            </w:r>
          </w:p>
        </w:tc>
        <w:tc>
          <w:tcPr>
            <w:tcW w:w="1745" w:type="dxa"/>
            <w:noWrap/>
            <w:vAlign w:val="bottom"/>
            <w:hideMark/>
          </w:tcPr>
          <w:p w14:paraId="422F426C" w14:textId="77777777" w:rsidR="00FA31F8" w:rsidRPr="00EF0955" w:rsidRDefault="00FA31F8" w:rsidP="00FE10A5">
            <w:pPr>
              <w:spacing w:after="0"/>
              <w:jc w:val="center"/>
              <w:rPr>
                <w:rFonts w:eastAsia="Times New Roman"/>
                <w:color w:val="000000"/>
              </w:rPr>
            </w:pPr>
            <w:r w:rsidRPr="00EF0955">
              <w:rPr>
                <w:rFonts w:eastAsia="Times New Roman"/>
                <w:color w:val="000000"/>
              </w:rPr>
              <w:t>PC Independents</w:t>
            </w:r>
          </w:p>
        </w:tc>
      </w:tr>
      <w:tr w:rsidR="00FA31F8" w:rsidRPr="00EF0955" w14:paraId="196F3CCE" w14:textId="77777777" w:rsidTr="00FE10A5">
        <w:trPr>
          <w:trHeight w:val="255"/>
        </w:trPr>
        <w:tc>
          <w:tcPr>
            <w:tcW w:w="1479" w:type="dxa"/>
            <w:noWrap/>
            <w:vAlign w:val="bottom"/>
            <w:hideMark/>
          </w:tcPr>
          <w:p w14:paraId="59BBC49F" w14:textId="77777777" w:rsidR="00FA31F8" w:rsidRPr="00EF0955" w:rsidRDefault="00FA31F8" w:rsidP="00FE10A5">
            <w:pPr>
              <w:spacing w:after="0"/>
              <w:rPr>
                <w:rFonts w:eastAsia="Times New Roman"/>
                <w:color w:val="000000"/>
              </w:rPr>
            </w:pPr>
            <w:r w:rsidRPr="00EF0955">
              <w:rPr>
                <w:rFonts w:eastAsia="Times New Roman"/>
                <w:color w:val="000000"/>
              </w:rPr>
              <w:t>Yes</w:t>
            </w:r>
          </w:p>
        </w:tc>
        <w:tc>
          <w:tcPr>
            <w:tcW w:w="1676" w:type="dxa"/>
            <w:noWrap/>
            <w:vAlign w:val="bottom"/>
            <w:hideMark/>
          </w:tcPr>
          <w:p w14:paraId="1372E56D" w14:textId="77777777" w:rsidR="00FA31F8" w:rsidRPr="00EF0955" w:rsidRDefault="00FA31F8" w:rsidP="00FE10A5">
            <w:pPr>
              <w:spacing w:after="0"/>
              <w:jc w:val="center"/>
              <w:rPr>
                <w:rFonts w:eastAsia="Times New Roman"/>
                <w:color w:val="000000"/>
              </w:rPr>
            </w:pPr>
            <w:r w:rsidRPr="00EF0955">
              <w:rPr>
                <w:rFonts w:eastAsia="Times New Roman"/>
                <w:color w:val="000000"/>
              </w:rPr>
              <w:t>92%</w:t>
            </w:r>
          </w:p>
        </w:tc>
        <w:tc>
          <w:tcPr>
            <w:tcW w:w="1317" w:type="dxa"/>
            <w:noWrap/>
            <w:vAlign w:val="bottom"/>
            <w:hideMark/>
          </w:tcPr>
          <w:p w14:paraId="39D83C06" w14:textId="77777777" w:rsidR="00FA31F8" w:rsidRPr="00EF0955" w:rsidRDefault="00FA31F8" w:rsidP="00FE10A5">
            <w:pPr>
              <w:spacing w:after="0"/>
              <w:jc w:val="center"/>
              <w:rPr>
                <w:rFonts w:eastAsia="Times New Roman"/>
                <w:color w:val="000000"/>
              </w:rPr>
            </w:pPr>
            <w:r w:rsidRPr="00EF0955">
              <w:rPr>
                <w:rFonts w:eastAsia="Times New Roman"/>
                <w:color w:val="000000"/>
              </w:rPr>
              <w:t>69%</w:t>
            </w:r>
          </w:p>
        </w:tc>
        <w:tc>
          <w:tcPr>
            <w:tcW w:w="1823" w:type="dxa"/>
            <w:noWrap/>
            <w:vAlign w:val="bottom"/>
            <w:hideMark/>
          </w:tcPr>
          <w:p w14:paraId="37837936" w14:textId="77777777" w:rsidR="00FA31F8" w:rsidRPr="00EF0955" w:rsidRDefault="00FA31F8" w:rsidP="00FE10A5">
            <w:pPr>
              <w:spacing w:after="0"/>
              <w:jc w:val="center"/>
              <w:rPr>
                <w:rFonts w:eastAsia="Times New Roman"/>
                <w:color w:val="000000"/>
              </w:rPr>
            </w:pPr>
            <w:r w:rsidRPr="00EF0955">
              <w:rPr>
                <w:rFonts w:eastAsia="Times New Roman"/>
                <w:color w:val="000000"/>
              </w:rPr>
              <w:t>88%</w:t>
            </w:r>
          </w:p>
        </w:tc>
        <w:tc>
          <w:tcPr>
            <w:tcW w:w="1310" w:type="dxa"/>
            <w:noWrap/>
            <w:vAlign w:val="bottom"/>
            <w:hideMark/>
          </w:tcPr>
          <w:p w14:paraId="49CDEDF3" w14:textId="77777777" w:rsidR="00FA31F8" w:rsidRPr="00EF0955" w:rsidRDefault="00FA31F8" w:rsidP="00FE10A5">
            <w:pPr>
              <w:spacing w:after="0"/>
              <w:jc w:val="center"/>
              <w:rPr>
                <w:rFonts w:eastAsia="Times New Roman"/>
                <w:color w:val="000000"/>
              </w:rPr>
            </w:pPr>
            <w:r w:rsidRPr="00EF0955">
              <w:rPr>
                <w:rFonts w:eastAsia="Times New Roman"/>
                <w:color w:val="000000"/>
              </w:rPr>
              <w:t>100%</w:t>
            </w:r>
          </w:p>
        </w:tc>
        <w:tc>
          <w:tcPr>
            <w:tcW w:w="1745" w:type="dxa"/>
            <w:noWrap/>
            <w:vAlign w:val="bottom"/>
            <w:hideMark/>
          </w:tcPr>
          <w:p w14:paraId="7C2E5B3D" w14:textId="77777777" w:rsidR="00FA31F8" w:rsidRPr="00EF0955" w:rsidRDefault="00FA31F8" w:rsidP="00FE10A5">
            <w:pPr>
              <w:spacing w:after="0"/>
              <w:jc w:val="center"/>
              <w:rPr>
                <w:rFonts w:eastAsia="Times New Roman"/>
                <w:color w:val="000000"/>
              </w:rPr>
            </w:pPr>
            <w:r w:rsidRPr="00EF0955">
              <w:rPr>
                <w:rFonts w:eastAsia="Times New Roman"/>
                <w:color w:val="000000"/>
              </w:rPr>
              <w:t>100%</w:t>
            </w:r>
          </w:p>
        </w:tc>
      </w:tr>
      <w:tr w:rsidR="00FA31F8" w:rsidRPr="00EF0955" w14:paraId="4134F380" w14:textId="77777777" w:rsidTr="00FE10A5">
        <w:trPr>
          <w:trHeight w:val="255"/>
        </w:trPr>
        <w:tc>
          <w:tcPr>
            <w:tcW w:w="1479" w:type="dxa"/>
            <w:noWrap/>
            <w:vAlign w:val="bottom"/>
            <w:hideMark/>
          </w:tcPr>
          <w:p w14:paraId="5B7C783C" w14:textId="77777777" w:rsidR="00FA31F8" w:rsidRPr="00EF0955" w:rsidRDefault="00FA31F8" w:rsidP="00FE10A5">
            <w:pPr>
              <w:spacing w:after="0"/>
              <w:rPr>
                <w:rFonts w:eastAsia="Times New Roman"/>
                <w:color w:val="000000"/>
              </w:rPr>
            </w:pPr>
            <w:r w:rsidRPr="00EF0955">
              <w:rPr>
                <w:rFonts w:eastAsia="Times New Roman"/>
                <w:color w:val="000000"/>
              </w:rPr>
              <w:t>Unsure</w:t>
            </w:r>
          </w:p>
        </w:tc>
        <w:tc>
          <w:tcPr>
            <w:tcW w:w="1676" w:type="dxa"/>
            <w:noWrap/>
            <w:vAlign w:val="bottom"/>
            <w:hideMark/>
          </w:tcPr>
          <w:p w14:paraId="511D87FD" w14:textId="77777777" w:rsidR="00FA31F8" w:rsidRPr="00EF0955" w:rsidRDefault="00FA31F8" w:rsidP="00FE10A5">
            <w:pPr>
              <w:spacing w:after="0"/>
              <w:jc w:val="center"/>
              <w:rPr>
                <w:rFonts w:eastAsia="Times New Roman"/>
                <w:color w:val="000000"/>
              </w:rPr>
            </w:pPr>
            <w:r w:rsidRPr="00EF0955">
              <w:rPr>
                <w:rFonts w:eastAsia="Times New Roman"/>
                <w:color w:val="000000"/>
              </w:rPr>
              <w:t>4%</w:t>
            </w:r>
          </w:p>
        </w:tc>
        <w:tc>
          <w:tcPr>
            <w:tcW w:w="1317" w:type="dxa"/>
            <w:noWrap/>
            <w:vAlign w:val="bottom"/>
            <w:hideMark/>
          </w:tcPr>
          <w:p w14:paraId="74F6C7DA" w14:textId="77777777" w:rsidR="00FA31F8" w:rsidRPr="00EF0955" w:rsidRDefault="00FA31F8" w:rsidP="00FE10A5">
            <w:pPr>
              <w:spacing w:after="0"/>
              <w:jc w:val="center"/>
              <w:rPr>
                <w:rFonts w:eastAsia="Times New Roman"/>
                <w:color w:val="000000"/>
              </w:rPr>
            </w:pPr>
            <w:r w:rsidRPr="00EF0955">
              <w:rPr>
                <w:rFonts w:eastAsia="Times New Roman"/>
                <w:color w:val="000000"/>
              </w:rPr>
              <w:t>23%</w:t>
            </w:r>
          </w:p>
        </w:tc>
        <w:tc>
          <w:tcPr>
            <w:tcW w:w="1823" w:type="dxa"/>
            <w:noWrap/>
            <w:vAlign w:val="bottom"/>
            <w:hideMark/>
          </w:tcPr>
          <w:p w14:paraId="3A5DF952" w14:textId="77777777" w:rsidR="00FA31F8" w:rsidRPr="00EF0955" w:rsidRDefault="00FA31F8" w:rsidP="00FE10A5">
            <w:pPr>
              <w:spacing w:after="0"/>
              <w:jc w:val="center"/>
              <w:rPr>
                <w:rFonts w:eastAsia="Times New Roman"/>
                <w:color w:val="000000"/>
              </w:rPr>
            </w:pPr>
            <w:r w:rsidRPr="00EF0955">
              <w:rPr>
                <w:rFonts w:eastAsia="Times New Roman"/>
                <w:color w:val="000000"/>
              </w:rPr>
              <w:t>3%</w:t>
            </w:r>
          </w:p>
        </w:tc>
        <w:tc>
          <w:tcPr>
            <w:tcW w:w="1310" w:type="dxa"/>
            <w:noWrap/>
            <w:vAlign w:val="bottom"/>
            <w:hideMark/>
          </w:tcPr>
          <w:p w14:paraId="423293AF"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c>
          <w:tcPr>
            <w:tcW w:w="1745" w:type="dxa"/>
            <w:noWrap/>
            <w:vAlign w:val="bottom"/>
            <w:hideMark/>
          </w:tcPr>
          <w:p w14:paraId="295872B3"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r>
      <w:tr w:rsidR="00FA31F8" w:rsidRPr="00EF0955" w14:paraId="2D72BBEA" w14:textId="77777777" w:rsidTr="00FE10A5">
        <w:trPr>
          <w:trHeight w:val="255"/>
        </w:trPr>
        <w:tc>
          <w:tcPr>
            <w:tcW w:w="1479" w:type="dxa"/>
            <w:noWrap/>
            <w:vAlign w:val="bottom"/>
            <w:hideMark/>
          </w:tcPr>
          <w:p w14:paraId="276E515D" w14:textId="77777777" w:rsidR="00FA31F8" w:rsidRPr="00EF0955" w:rsidRDefault="00FA31F8" w:rsidP="00FE10A5">
            <w:pPr>
              <w:spacing w:after="0"/>
              <w:rPr>
                <w:rFonts w:eastAsia="Times New Roman"/>
                <w:color w:val="000000"/>
              </w:rPr>
            </w:pPr>
            <w:r w:rsidRPr="00EF0955">
              <w:rPr>
                <w:rFonts w:eastAsia="Times New Roman"/>
                <w:color w:val="000000"/>
              </w:rPr>
              <w:t>No</w:t>
            </w:r>
          </w:p>
        </w:tc>
        <w:tc>
          <w:tcPr>
            <w:tcW w:w="1676" w:type="dxa"/>
            <w:noWrap/>
            <w:vAlign w:val="bottom"/>
            <w:hideMark/>
          </w:tcPr>
          <w:p w14:paraId="4E342AC9" w14:textId="77777777" w:rsidR="00FA31F8" w:rsidRPr="00EF0955" w:rsidRDefault="00FA31F8" w:rsidP="00FE10A5">
            <w:pPr>
              <w:spacing w:after="0"/>
              <w:jc w:val="center"/>
              <w:rPr>
                <w:rFonts w:eastAsia="Times New Roman"/>
                <w:color w:val="000000"/>
              </w:rPr>
            </w:pPr>
            <w:r w:rsidRPr="00EF0955">
              <w:rPr>
                <w:rFonts w:eastAsia="Times New Roman"/>
                <w:color w:val="000000"/>
              </w:rPr>
              <w:t>4%</w:t>
            </w:r>
          </w:p>
        </w:tc>
        <w:tc>
          <w:tcPr>
            <w:tcW w:w="1317" w:type="dxa"/>
            <w:noWrap/>
            <w:vAlign w:val="bottom"/>
            <w:hideMark/>
          </w:tcPr>
          <w:p w14:paraId="425A3E3B" w14:textId="77777777" w:rsidR="00FA31F8" w:rsidRPr="00EF0955" w:rsidRDefault="00FA31F8" w:rsidP="00FE10A5">
            <w:pPr>
              <w:spacing w:after="0"/>
              <w:jc w:val="center"/>
              <w:rPr>
                <w:rFonts w:eastAsia="Times New Roman"/>
                <w:color w:val="000000"/>
              </w:rPr>
            </w:pPr>
            <w:r w:rsidRPr="00EF0955">
              <w:rPr>
                <w:rFonts w:eastAsia="Times New Roman"/>
                <w:color w:val="000000"/>
              </w:rPr>
              <w:t>8%</w:t>
            </w:r>
          </w:p>
        </w:tc>
        <w:tc>
          <w:tcPr>
            <w:tcW w:w="1823" w:type="dxa"/>
            <w:noWrap/>
            <w:vAlign w:val="bottom"/>
            <w:hideMark/>
          </w:tcPr>
          <w:p w14:paraId="1B1235C7" w14:textId="77777777" w:rsidR="00FA31F8" w:rsidRPr="00EF0955" w:rsidRDefault="00FA31F8" w:rsidP="00FE10A5">
            <w:pPr>
              <w:spacing w:after="0"/>
              <w:jc w:val="center"/>
              <w:rPr>
                <w:rFonts w:eastAsia="Times New Roman"/>
                <w:color w:val="000000"/>
              </w:rPr>
            </w:pPr>
            <w:r w:rsidRPr="00EF0955">
              <w:rPr>
                <w:rFonts w:eastAsia="Times New Roman"/>
                <w:color w:val="000000"/>
              </w:rPr>
              <w:t>9%</w:t>
            </w:r>
          </w:p>
        </w:tc>
        <w:tc>
          <w:tcPr>
            <w:tcW w:w="1310" w:type="dxa"/>
            <w:noWrap/>
            <w:vAlign w:val="bottom"/>
            <w:hideMark/>
          </w:tcPr>
          <w:p w14:paraId="24A5CCB1"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c>
          <w:tcPr>
            <w:tcW w:w="1745" w:type="dxa"/>
            <w:noWrap/>
            <w:vAlign w:val="bottom"/>
            <w:hideMark/>
          </w:tcPr>
          <w:p w14:paraId="07AA5B06" w14:textId="77777777" w:rsidR="00FA31F8" w:rsidRPr="00EF0955" w:rsidRDefault="00FA31F8" w:rsidP="00FE10A5">
            <w:pPr>
              <w:spacing w:after="0"/>
              <w:jc w:val="center"/>
              <w:rPr>
                <w:rFonts w:eastAsia="Times New Roman"/>
                <w:color w:val="000000"/>
              </w:rPr>
            </w:pPr>
            <w:r w:rsidRPr="00EF0955">
              <w:rPr>
                <w:rFonts w:eastAsia="Times New Roman"/>
                <w:color w:val="000000"/>
              </w:rPr>
              <w:t>0%</w:t>
            </w:r>
          </w:p>
        </w:tc>
      </w:tr>
    </w:tbl>
    <w:p w14:paraId="259FC578" w14:textId="77777777" w:rsidR="00FA31F8" w:rsidRDefault="00FA31F8" w:rsidP="00FA31F8"/>
    <w:p w14:paraId="7D674EAD" w14:textId="77777777" w:rsidR="00FA31F8" w:rsidRPr="00125973" w:rsidRDefault="00FA31F8" w:rsidP="00FA31F8">
      <w:pPr>
        <w:pStyle w:val="Heading4"/>
      </w:pPr>
      <w:r>
        <w:t>PaintCare Program Knowledge</w:t>
      </w:r>
      <w:r w:rsidRPr="00125973">
        <w:t>:</w:t>
      </w:r>
    </w:p>
    <w:p w14:paraId="7F424AFD" w14:textId="77777777" w:rsidR="00FA31F8" w:rsidRDefault="00FA31F8" w:rsidP="00FA31F8">
      <w:pPr>
        <w:pStyle w:val="ListParagraph"/>
        <w:numPr>
          <w:ilvl w:val="0"/>
          <w:numId w:val="99"/>
        </w:numPr>
        <w:spacing w:after="240"/>
      </w:pPr>
      <w:r w:rsidRPr="001D17D1">
        <w:t>73% were aware that there was a formal program in place to recycle paint, lower than last year (82%).</w:t>
      </w:r>
      <w:r>
        <w:t xml:space="preserve"> </w:t>
      </w:r>
      <w:r w:rsidRPr="001D17D1">
        <w:t>The drop is largely attributed to a steep decline in awareness among non-participating chains (from 46% to 15%).</w:t>
      </w:r>
      <w:r>
        <w:t xml:space="preserve"> Dropoff</w:t>
      </w:r>
      <w:r w:rsidRPr="001D17D1">
        <w:t xml:space="preserve"> sites were more likely to know about the program than non-</w:t>
      </w:r>
      <w:proofErr w:type="spellStart"/>
      <w:r>
        <w:t>dropoff</w:t>
      </w:r>
      <w:proofErr w:type="spellEnd"/>
      <w:r w:rsidRPr="001D17D1">
        <w:t xml:space="preserve"> locations.</w:t>
      </w:r>
    </w:p>
    <w:p w14:paraId="2D43CDC3" w14:textId="08AFEBD5" w:rsidR="00FA31F8" w:rsidRDefault="00FA31F8" w:rsidP="00FA31F8">
      <w:pPr>
        <w:pStyle w:val="ListParagraph"/>
        <w:ind w:left="360" w:right="720" w:firstLine="0"/>
        <w:jc w:val="center"/>
        <w:rPr>
          <w:b/>
          <w:bCs/>
        </w:rPr>
      </w:pPr>
      <w:r w:rsidRPr="00AF6A20">
        <w:rPr>
          <w:b/>
          <w:bCs/>
        </w:rPr>
        <w:t xml:space="preserve">Question: “Is </w:t>
      </w:r>
      <w:r>
        <w:rPr>
          <w:b/>
          <w:bCs/>
        </w:rPr>
        <w:t xml:space="preserve">there a formal program in place for </w:t>
      </w:r>
      <w:r w:rsidR="007F239C">
        <w:rPr>
          <w:b/>
          <w:bCs/>
        </w:rPr>
        <w:t>recycling</w:t>
      </w:r>
      <w:r w:rsidRPr="00AF6A20">
        <w:rPr>
          <w:b/>
          <w:bCs/>
        </w:rPr>
        <w:t xml:space="preserve">?” </w:t>
      </w:r>
    </w:p>
    <w:p w14:paraId="1D398370" w14:textId="77777777" w:rsidR="00FA31F8" w:rsidRDefault="00FA31F8" w:rsidP="00FA31F8">
      <w:pPr>
        <w:pStyle w:val="ListParagraph"/>
        <w:ind w:left="360" w:right="720" w:firstLine="0"/>
        <w:jc w:val="center"/>
      </w:pPr>
      <w:r w:rsidRPr="00AF6A20">
        <w:rPr>
          <w:b/>
          <w:bCs/>
        </w:rPr>
        <w:t>(Sample size: 100)</w:t>
      </w:r>
      <w:r>
        <w:t xml:space="preserve"> </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710"/>
        <w:gridCol w:w="1350"/>
        <w:gridCol w:w="1710"/>
        <w:gridCol w:w="1350"/>
        <w:gridCol w:w="1705"/>
      </w:tblGrid>
      <w:tr w:rsidR="00FA31F8" w:rsidRPr="00167E0F" w14:paraId="76070723" w14:textId="77777777" w:rsidTr="00FE10A5">
        <w:trPr>
          <w:trHeight w:val="255"/>
        </w:trPr>
        <w:tc>
          <w:tcPr>
            <w:tcW w:w="1525" w:type="dxa"/>
            <w:noWrap/>
            <w:vAlign w:val="bottom"/>
            <w:hideMark/>
          </w:tcPr>
          <w:p w14:paraId="4274321C" w14:textId="77777777" w:rsidR="00FA31F8" w:rsidRPr="00167E0F" w:rsidRDefault="00FA31F8" w:rsidP="00FE10A5">
            <w:pPr>
              <w:spacing w:after="0"/>
              <w:rPr>
                <w:rFonts w:eastAsia="Times New Roman"/>
                <w:color w:val="000000"/>
              </w:rPr>
            </w:pPr>
          </w:p>
        </w:tc>
        <w:tc>
          <w:tcPr>
            <w:tcW w:w="1710" w:type="dxa"/>
            <w:noWrap/>
            <w:vAlign w:val="center"/>
            <w:hideMark/>
          </w:tcPr>
          <w:p w14:paraId="7EB32E84" w14:textId="77777777" w:rsidR="00FA31F8" w:rsidRPr="00167E0F" w:rsidRDefault="00FA31F8" w:rsidP="00FE10A5">
            <w:pPr>
              <w:spacing w:after="0"/>
              <w:jc w:val="center"/>
              <w:rPr>
                <w:rFonts w:eastAsia="Times New Roman"/>
                <w:color w:val="000000"/>
              </w:rPr>
            </w:pPr>
            <w:r w:rsidRPr="00167E0F">
              <w:rPr>
                <w:rFonts w:eastAsia="Times New Roman"/>
                <w:color w:val="000000"/>
              </w:rPr>
              <w:t>All Respondents</w:t>
            </w:r>
          </w:p>
        </w:tc>
        <w:tc>
          <w:tcPr>
            <w:tcW w:w="1350" w:type="dxa"/>
            <w:noWrap/>
            <w:vAlign w:val="center"/>
            <w:hideMark/>
          </w:tcPr>
          <w:p w14:paraId="3B0C6FB2"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Chains</w:t>
            </w:r>
          </w:p>
        </w:tc>
        <w:tc>
          <w:tcPr>
            <w:tcW w:w="1710" w:type="dxa"/>
            <w:noWrap/>
            <w:vAlign w:val="center"/>
            <w:hideMark/>
          </w:tcPr>
          <w:p w14:paraId="6725CF29"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Independents</w:t>
            </w:r>
          </w:p>
        </w:tc>
        <w:tc>
          <w:tcPr>
            <w:tcW w:w="1350" w:type="dxa"/>
            <w:noWrap/>
            <w:vAlign w:val="center"/>
            <w:hideMark/>
          </w:tcPr>
          <w:p w14:paraId="30894D62" w14:textId="77777777" w:rsidR="00FA31F8" w:rsidRPr="00167E0F" w:rsidRDefault="00FA31F8" w:rsidP="00FE10A5">
            <w:pPr>
              <w:spacing w:after="0"/>
              <w:jc w:val="center"/>
              <w:rPr>
                <w:rFonts w:eastAsia="Times New Roman"/>
                <w:color w:val="000000"/>
              </w:rPr>
            </w:pPr>
            <w:r w:rsidRPr="00167E0F">
              <w:rPr>
                <w:rFonts w:eastAsia="Times New Roman"/>
                <w:color w:val="000000"/>
              </w:rPr>
              <w:t>PC Chains</w:t>
            </w:r>
          </w:p>
        </w:tc>
        <w:tc>
          <w:tcPr>
            <w:tcW w:w="1705" w:type="dxa"/>
            <w:noWrap/>
            <w:vAlign w:val="center"/>
            <w:hideMark/>
          </w:tcPr>
          <w:p w14:paraId="1E6A7B40" w14:textId="77777777" w:rsidR="00FA31F8" w:rsidRPr="00167E0F" w:rsidRDefault="00FA31F8" w:rsidP="00FE10A5">
            <w:pPr>
              <w:spacing w:after="0"/>
              <w:jc w:val="center"/>
              <w:rPr>
                <w:rFonts w:eastAsia="Times New Roman"/>
                <w:color w:val="000000"/>
              </w:rPr>
            </w:pPr>
            <w:r w:rsidRPr="00167E0F">
              <w:rPr>
                <w:rFonts w:eastAsia="Times New Roman"/>
                <w:color w:val="000000"/>
              </w:rPr>
              <w:t>PC Independents</w:t>
            </w:r>
          </w:p>
        </w:tc>
      </w:tr>
      <w:tr w:rsidR="00FA31F8" w:rsidRPr="00167E0F" w14:paraId="0935A5B3" w14:textId="77777777" w:rsidTr="00FE10A5">
        <w:trPr>
          <w:trHeight w:val="255"/>
        </w:trPr>
        <w:tc>
          <w:tcPr>
            <w:tcW w:w="1525" w:type="dxa"/>
            <w:noWrap/>
            <w:vAlign w:val="bottom"/>
            <w:hideMark/>
          </w:tcPr>
          <w:p w14:paraId="06A9AF19" w14:textId="77777777" w:rsidR="00FA31F8" w:rsidRPr="00167E0F" w:rsidRDefault="00FA31F8" w:rsidP="00FE10A5">
            <w:pPr>
              <w:spacing w:after="0"/>
              <w:rPr>
                <w:rFonts w:eastAsia="Times New Roman"/>
                <w:color w:val="000000"/>
              </w:rPr>
            </w:pPr>
            <w:r w:rsidRPr="00167E0F">
              <w:rPr>
                <w:rFonts w:eastAsia="Times New Roman"/>
                <w:color w:val="000000"/>
              </w:rPr>
              <w:t>Yes</w:t>
            </w:r>
          </w:p>
        </w:tc>
        <w:tc>
          <w:tcPr>
            <w:tcW w:w="1710" w:type="dxa"/>
            <w:noWrap/>
            <w:vAlign w:val="center"/>
            <w:hideMark/>
          </w:tcPr>
          <w:p w14:paraId="36AEFC6B" w14:textId="77777777" w:rsidR="00FA31F8" w:rsidRPr="00167E0F" w:rsidRDefault="00FA31F8" w:rsidP="00FE10A5">
            <w:pPr>
              <w:spacing w:after="0"/>
              <w:jc w:val="center"/>
              <w:rPr>
                <w:rFonts w:eastAsia="Times New Roman"/>
                <w:color w:val="000000"/>
              </w:rPr>
            </w:pPr>
            <w:r w:rsidRPr="00167E0F">
              <w:rPr>
                <w:rFonts w:eastAsia="Times New Roman"/>
                <w:color w:val="000000"/>
              </w:rPr>
              <w:t>73%</w:t>
            </w:r>
          </w:p>
        </w:tc>
        <w:tc>
          <w:tcPr>
            <w:tcW w:w="1350" w:type="dxa"/>
            <w:noWrap/>
            <w:vAlign w:val="center"/>
            <w:hideMark/>
          </w:tcPr>
          <w:p w14:paraId="72166065" w14:textId="77777777" w:rsidR="00FA31F8" w:rsidRPr="00167E0F" w:rsidRDefault="00FA31F8" w:rsidP="00FE10A5">
            <w:pPr>
              <w:spacing w:after="0"/>
              <w:jc w:val="center"/>
              <w:rPr>
                <w:rFonts w:eastAsia="Times New Roman"/>
                <w:color w:val="000000"/>
              </w:rPr>
            </w:pPr>
            <w:r w:rsidRPr="00167E0F">
              <w:rPr>
                <w:rFonts w:eastAsia="Times New Roman"/>
                <w:color w:val="000000"/>
              </w:rPr>
              <w:t>15%</w:t>
            </w:r>
          </w:p>
        </w:tc>
        <w:tc>
          <w:tcPr>
            <w:tcW w:w="1710" w:type="dxa"/>
            <w:noWrap/>
            <w:vAlign w:val="center"/>
            <w:hideMark/>
          </w:tcPr>
          <w:p w14:paraId="5F7D067D" w14:textId="77777777" w:rsidR="00FA31F8" w:rsidRPr="00167E0F" w:rsidRDefault="00FA31F8" w:rsidP="00FE10A5">
            <w:pPr>
              <w:spacing w:after="0"/>
              <w:jc w:val="center"/>
              <w:rPr>
                <w:rFonts w:eastAsia="Times New Roman"/>
                <w:color w:val="000000"/>
              </w:rPr>
            </w:pPr>
            <w:r w:rsidRPr="00167E0F">
              <w:rPr>
                <w:rFonts w:eastAsia="Times New Roman"/>
                <w:color w:val="000000"/>
              </w:rPr>
              <w:t>67%</w:t>
            </w:r>
          </w:p>
        </w:tc>
        <w:tc>
          <w:tcPr>
            <w:tcW w:w="1350" w:type="dxa"/>
            <w:noWrap/>
            <w:vAlign w:val="center"/>
            <w:hideMark/>
          </w:tcPr>
          <w:p w14:paraId="5A6ED6BB" w14:textId="77777777" w:rsidR="00FA31F8" w:rsidRPr="00167E0F" w:rsidRDefault="00FA31F8" w:rsidP="00FE10A5">
            <w:pPr>
              <w:spacing w:after="0"/>
              <w:jc w:val="center"/>
              <w:rPr>
                <w:rFonts w:eastAsia="Times New Roman"/>
                <w:color w:val="000000"/>
              </w:rPr>
            </w:pPr>
            <w:r w:rsidRPr="00167E0F">
              <w:rPr>
                <w:rFonts w:eastAsia="Times New Roman"/>
                <w:color w:val="000000"/>
              </w:rPr>
              <w:t>88%</w:t>
            </w:r>
          </w:p>
        </w:tc>
        <w:tc>
          <w:tcPr>
            <w:tcW w:w="1705" w:type="dxa"/>
            <w:noWrap/>
            <w:vAlign w:val="center"/>
            <w:hideMark/>
          </w:tcPr>
          <w:p w14:paraId="69309E4C" w14:textId="77777777" w:rsidR="00FA31F8" w:rsidRPr="00167E0F" w:rsidRDefault="00FA31F8" w:rsidP="00FE10A5">
            <w:pPr>
              <w:spacing w:after="0"/>
              <w:jc w:val="center"/>
              <w:rPr>
                <w:rFonts w:eastAsia="Times New Roman"/>
                <w:color w:val="000000"/>
              </w:rPr>
            </w:pPr>
            <w:r w:rsidRPr="00167E0F">
              <w:rPr>
                <w:rFonts w:eastAsia="Times New Roman"/>
                <w:color w:val="000000"/>
              </w:rPr>
              <w:t>100%</w:t>
            </w:r>
          </w:p>
        </w:tc>
      </w:tr>
      <w:tr w:rsidR="00FA31F8" w:rsidRPr="00167E0F" w14:paraId="191D5689" w14:textId="77777777" w:rsidTr="00FE10A5">
        <w:trPr>
          <w:trHeight w:val="255"/>
        </w:trPr>
        <w:tc>
          <w:tcPr>
            <w:tcW w:w="1525" w:type="dxa"/>
            <w:noWrap/>
            <w:vAlign w:val="bottom"/>
            <w:hideMark/>
          </w:tcPr>
          <w:p w14:paraId="6A228091" w14:textId="77777777" w:rsidR="00FA31F8" w:rsidRPr="00167E0F" w:rsidRDefault="00FA31F8" w:rsidP="00FE10A5">
            <w:pPr>
              <w:spacing w:after="0"/>
              <w:rPr>
                <w:rFonts w:eastAsia="Times New Roman"/>
                <w:color w:val="000000"/>
              </w:rPr>
            </w:pPr>
            <w:r w:rsidRPr="00167E0F">
              <w:rPr>
                <w:rFonts w:eastAsia="Times New Roman"/>
                <w:color w:val="000000"/>
              </w:rPr>
              <w:t>No</w:t>
            </w:r>
          </w:p>
        </w:tc>
        <w:tc>
          <w:tcPr>
            <w:tcW w:w="1710" w:type="dxa"/>
            <w:noWrap/>
            <w:vAlign w:val="center"/>
            <w:hideMark/>
          </w:tcPr>
          <w:p w14:paraId="48AB31E3" w14:textId="77777777" w:rsidR="00FA31F8" w:rsidRPr="00167E0F" w:rsidRDefault="00FA31F8" w:rsidP="00FE10A5">
            <w:pPr>
              <w:spacing w:after="0"/>
              <w:jc w:val="center"/>
              <w:rPr>
                <w:rFonts w:eastAsia="Times New Roman"/>
                <w:color w:val="000000"/>
              </w:rPr>
            </w:pPr>
            <w:r w:rsidRPr="00167E0F">
              <w:rPr>
                <w:rFonts w:eastAsia="Times New Roman"/>
                <w:color w:val="000000"/>
              </w:rPr>
              <w:t>21%</w:t>
            </w:r>
          </w:p>
        </w:tc>
        <w:tc>
          <w:tcPr>
            <w:tcW w:w="1350" w:type="dxa"/>
            <w:noWrap/>
            <w:vAlign w:val="center"/>
            <w:hideMark/>
          </w:tcPr>
          <w:p w14:paraId="6AA5AAED" w14:textId="77777777" w:rsidR="00FA31F8" w:rsidRPr="00167E0F" w:rsidRDefault="00FA31F8" w:rsidP="00FE10A5">
            <w:pPr>
              <w:spacing w:after="0"/>
              <w:jc w:val="center"/>
              <w:rPr>
                <w:rFonts w:eastAsia="Times New Roman"/>
                <w:color w:val="000000"/>
              </w:rPr>
            </w:pPr>
            <w:r w:rsidRPr="00167E0F">
              <w:rPr>
                <w:rFonts w:eastAsia="Times New Roman"/>
                <w:color w:val="000000"/>
              </w:rPr>
              <w:t>77%</w:t>
            </w:r>
          </w:p>
        </w:tc>
        <w:tc>
          <w:tcPr>
            <w:tcW w:w="1710" w:type="dxa"/>
            <w:noWrap/>
            <w:vAlign w:val="center"/>
            <w:hideMark/>
          </w:tcPr>
          <w:p w14:paraId="709B41A7" w14:textId="77777777" w:rsidR="00FA31F8" w:rsidRPr="00167E0F" w:rsidRDefault="00FA31F8" w:rsidP="00FE10A5">
            <w:pPr>
              <w:spacing w:after="0"/>
              <w:jc w:val="center"/>
              <w:rPr>
                <w:rFonts w:eastAsia="Times New Roman"/>
                <w:color w:val="000000"/>
              </w:rPr>
            </w:pPr>
            <w:r w:rsidRPr="00167E0F">
              <w:rPr>
                <w:rFonts w:eastAsia="Times New Roman"/>
                <w:color w:val="000000"/>
              </w:rPr>
              <w:t>30%</w:t>
            </w:r>
          </w:p>
        </w:tc>
        <w:tc>
          <w:tcPr>
            <w:tcW w:w="1350" w:type="dxa"/>
            <w:noWrap/>
            <w:vAlign w:val="center"/>
            <w:hideMark/>
          </w:tcPr>
          <w:p w14:paraId="0F3291AA" w14:textId="77777777" w:rsidR="00FA31F8" w:rsidRPr="00167E0F" w:rsidRDefault="00FA31F8" w:rsidP="00FE10A5">
            <w:pPr>
              <w:spacing w:after="0"/>
              <w:jc w:val="center"/>
              <w:rPr>
                <w:rFonts w:eastAsia="Times New Roman"/>
                <w:color w:val="000000"/>
              </w:rPr>
            </w:pPr>
            <w:r w:rsidRPr="00167E0F">
              <w:rPr>
                <w:rFonts w:eastAsia="Times New Roman"/>
                <w:color w:val="000000"/>
              </w:rPr>
              <w:t>2%</w:t>
            </w:r>
          </w:p>
        </w:tc>
        <w:tc>
          <w:tcPr>
            <w:tcW w:w="1705" w:type="dxa"/>
            <w:noWrap/>
            <w:vAlign w:val="center"/>
            <w:hideMark/>
          </w:tcPr>
          <w:p w14:paraId="220AF31D" w14:textId="77777777" w:rsidR="00FA31F8" w:rsidRPr="00167E0F" w:rsidRDefault="00FA31F8" w:rsidP="00FE10A5">
            <w:pPr>
              <w:spacing w:after="0"/>
              <w:jc w:val="center"/>
              <w:rPr>
                <w:rFonts w:eastAsia="Times New Roman"/>
                <w:color w:val="000000"/>
              </w:rPr>
            </w:pPr>
            <w:r w:rsidRPr="00167E0F">
              <w:rPr>
                <w:rFonts w:eastAsia="Times New Roman"/>
                <w:color w:val="000000"/>
              </w:rPr>
              <w:t>0%</w:t>
            </w:r>
          </w:p>
        </w:tc>
      </w:tr>
      <w:tr w:rsidR="00FA31F8" w:rsidRPr="00167E0F" w14:paraId="3DA2F93E" w14:textId="77777777" w:rsidTr="00FE10A5">
        <w:trPr>
          <w:trHeight w:val="255"/>
        </w:trPr>
        <w:tc>
          <w:tcPr>
            <w:tcW w:w="1525" w:type="dxa"/>
            <w:noWrap/>
            <w:vAlign w:val="bottom"/>
            <w:hideMark/>
          </w:tcPr>
          <w:p w14:paraId="158D85B0" w14:textId="77777777" w:rsidR="00FA31F8" w:rsidRPr="00167E0F" w:rsidRDefault="00FA31F8" w:rsidP="00FE10A5">
            <w:pPr>
              <w:spacing w:after="0"/>
              <w:rPr>
                <w:rFonts w:eastAsia="Times New Roman"/>
                <w:color w:val="000000"/>
              </w:rPr>
            </w:pPr>
            <w:r w:rsidRPr="00167E0F">
              <w:rPr>
                <w:rFonts w:eastAsia="Times New Roman"/>
                <w:color w:val="000000"/>
              </w:rPr>
              <w:t>Unsure or N/A</w:t>
            </w:r>
          </w:p>
        </w:tc>
        <w:tc>
          <w:tcPr>
            <w:tcW w:w="1710" w:type="dxa"/>
            <w:noWrap/>
            <w:vAlign w:val="center"/>
            <w:hideMark/>
          </w:tcPr>
          <w:p w14:paraId="714E6216" w14:textId="77777777" w:rsidR="00FA31F8" w:rsidRPr="00167E0F" w:rsidRDefault="00FA31F8" w:rsidP="00FE10A5">
            <w:pPr>
              <w:spacing w:after="0"/>
              <w:jc w:val="center"/>
              <w:rPr>
                <w:rFonts w:eastAsia="Times New Roman"/>
                <w:color w:val="000000"/>
              </w:rPr>
            </w:pPr>
            <w:r w:rsidRPr="00167E0F">
              <w:rPr>
                <w:rFonts w:eastAsia="Times New Roman"/>
                <w:color w:val="000000"/>
              </w:rPr>
              <w:t>6%</w:t>
            </w:r>
          </w:p>
        </w:tc>
        <w:tc>
          <w:tcPr>
            <w:tcW w:w="1350" w:type="dxa"/>
            <w:noWrap/>
            <w:vAlign w:val="center"/>
            <w:hideMark/>
          </w:tcPr>
          <w:p w14:paraId="6715EC30" w14:textId="77777777" w:rsidR="00FA31F8" w:rsidRPr="00167E0F" w:rsidRDefault="00FA31F8" w:rsidP="00FE10A5">
            <w:pPr>
              <w:spacing w:after="0"/>
              <w:jc w:val="center"/>
              <w:rPr>
                <w:rFonts w:eastAsia="Times New Roman"/>
                <w:color w:val="000000"/>
              </w:rPr>
            </w:pPr>
            <w:r w:rsidRPr="00167E0F">
              <w:rPr>
                <w:rFonts w:eastAsia="Times New Roman"/>
                <w:color w:val="000000"/>
              </w:rPr>
              <w:t>8%</w:t>
            </w:r>
          </w:p>
        </w:tc>
        <w:tc>
          <w:tcPr>
            <w:tcW w:w="1710" w:type="dxa"/>
            <w:noWrap/>
            <w:vAlign w:val="center"/>
            <w:hideMark/>
          </w:tcPr>
          <w:p w14:paraId="4F12D390" w14:textId="77777777" w:rsidR="00FA31F8" w:rsidRPr="00167E0F" w:rsidRDefault="00FA31F8" w:rsidP="00FE10A5">
            <w:pPr>
              <w:spacing w:after="0"/>
              <w:jc w:val="center"/>
              <w:rPr>
                <w:rFonts w:eastAsia="Times New Roman"/>
                <w:color w:val="000000"/>
              </w:rPr>
            </w:pPr>
            <w:r w:rsidRPr="00167E0F">
              <w:rPr>
                <w:rFonts w:eastAsia="Times New Roman"/>
                <w:color w:val="000000"/>
              </w:rPr>
              <w:t>3%</w:t>
            </w:r>
          </w:p>
        </w:tc>
        <w:tc>
          <w:tcPr>
            <w:tcW w:w="1350" w:type="dxa"/>
            <w:noWrap/>
            <w:vAlign w:val="center"/>
            <w:hideMark/>
          </w:tcPr>
          <w:p w14:paraId="204B2B42" w14:textId="77777777" w:rsidR="00FA31F8" w:rsidRPr="00167E0F" w:rsidRDefault="00FA31F8" w:rsidP="00FE10A5">
            <w:pPr>
              <w:spacing w:after="0"/>
              <w:jc w:val="center"/>
              <w:rPr>
                <w:rFonts w:eastAsia="Times New Roman"/>
                <w:color w:val="000000"/>
              </w:rPr>
            </w:pPr>
            <w:r w:rsidRPr="00167E0F">
              <w:rPr>
                <w:rFonts w:eastAsia="Times New Roman"/>
                <w:color w:val="000000"/>
              </w:rPr>
              <w:t>9%</w:t>
            </w:r>
          </w:p>
        </w:tc>
        <w:tc>
          <w:tcPr>
            <w:tcW w:w="1705" w:type="dxa"/>
            <w:noWrap/>
            <w:vAlign w:val="center"/>
            <w:hideMark/>
          </w:tcPr>
          <w:p w14:paraId="7EC744AF" w14:textId="77777777" w:rsidR="00FA31F8" w:rsidRPr="00167E0F" w:rsidRDefault="00FA31F8" w:rsidP="00FE10A5">
            <w:pPr>
              <w:spacing w:after="0"/>
              <w:jc w:val="center"/>
              <w:rPr>
                <w:rFonts w:eastAsia="Times New Roman"/>
                <w:color w:val="000000"/>
              </w:rPr>
            </w:pPr>
            <w:r w:rsidRPr="00167E0F">
              <w:rPr>
                <w:rFonts w:eastAsia="Times New Roman"/>
                <w:color w:val="000000"/>
              </w:rPr>
              <w:t>0%</w:t>
            </w:r>
          </w:p>
        </w:tc>
      </w:tr>
    </w:tbl>
    <w:p w14:paraId="3040892E" w14:textId="77777777" w:rsidR="00FA31F8" w:rsidRDefault="00FA31F8" w:rsidP="00FA31F8"/>
    <w:p w14:paraId="36DB7264" w14:textId="77777777" w:rsidR="00FA31F8" w:rsidRDefault="00FA31F8" w:rsidP="00FA31F8">
      <w:pPr>
        <w:pStyle w:val="ListParagraph"/>
        <w:numPr>
          <w:ilvl w:val="0"/>
          <w:numId w:val="100"/>
        </w:numPr>
        <w:spacing w:after="240"/>
      </w:pPr>
      <w:r w:rsidRPr="006810FF">
        <w:t>55% knew that PaintCare was the name of the program, about the same as last year (57%).</w:t>
      </w:r>
      <w:r>
        <w:t xml:space="preserve"> Dropoff</w:t>
      </w:r>
      <w:r w:rsidRPr="006810FF">
        <w:t xml:space="preserve"> sites were more aware than non-</w:t>
      </w:r>
      <w:proofErr w:type="spellStart"/>
      <w:r>
        <w:t>dropoff</w:t>
      </w:r>
      <w:proofErr w:type="spellEnd"/>
      <w:r w:rsidRPr="006810FF">
        <w:t xml:space="preserve"> sites (to be expected).</w:t>
      </w:r>
    </w:p>
    <w:p w14:paraId="1BC04783" w14:textId="77777777" w:rsidR="00FA31F8" w:rsidRDefault="00FA31F8" w:rsidP="00FA31F8">
      <w:pPr>
        <w:rPr>
          <w:b/>
          <w:bCs/>
        </w:rPr>
      </w:pPr>
      <w:r>
        <w:rPr>
          <w:b/>
          <w:bCs/>
        </w:rPr>
        <w:br w:type="page"/>
      </w:r>
    </w:p>
    <w:p w14:paraId="3A84369F" w14:textId="77777777" w:rsidR="00FA31F8" w:rsidRDefault="00FA31F8" w:rsidP="00FA31F8">
      <w:pPr>
        <w:ind w:right="720"/>
        <w:jc w:val="center"/>
        <w:rPr>
          <w:b/>
          <w:bCs/>
        </w:rPr>
      </w:pPr>
      <w:r w:rsidRPr="00264AAE">
        <w:rPr>
          <w:b/>
          <w:bCs/>
        </w:rPr>
        <w:lastRenderedPageBreak/>
        <w:t>Question: “</w:t>
      </w:r>
      <w:r>
        <w:rPr>
          <w:b/>
          <w:bCs/>
        </w:rPr>
        <w:t>What is the paint recycling program called</w:t>
      </w:r>
      <w:r w:rsidRPr="00264AAE">
        <w:rPr>
          <w:b/>
          <w:bCs/>
        </w:rPr>
        <w:t xml:space="preserve">?” </w:t>
      </w:r>
    </w:p>
    <w:p w14:paraId="7D3036EB" w14:textId="77777777" w:rsidR="00FA31F8" w:rsidRDefault="00FA31F8" w:rsidP="00FA31F8">
      <w:pPr>
        <w:jc w:val="center"/>
      </w:pPr>
      <w:r w:rsidRPr="00C556A1">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710"/>
        <w:gridCol w:w="1327"/>
        <w:gridCol w:w="1727"/>
        <w:gridCol w:w="1266"/>
        <w:gridCol w:w="1795"/>
      </w:tblGrid>
      <w:tr w:rsidR="00FA31F8" w:rsidRPr="00167E0F" w14:paraId="7E9AE226" w14:textId="77777777" w:rsidTr="00FE10A5">
        <w:trPr>
          <w:trHeight w:val="255"/>
        </w:trPr>
        <w:tc>
          <w:tcPr>
            <w:tcW w:w="1525" w:type="dxa"/>
            <w:noWrap/>
            <w:vAlign w:val="bottom"/>
            <w:hideMark/>
          </w:tcPr>
          <w:p w14:paraId="3DB7C850" w14:textId="77777777" w:rsidR="00FA31F8" w:rsidRPr="00167E0F" w:rsidRDefault="00FA31F8" w:rsidP="00FE10A5">
            <w:pPr>
              <w:spacing w:after="0"/>
              <w:rPr>
                <w:rFonts w:eastAsia="Times New Roman"/>
                <w:color w:val="000000"/>
              </w:rPr>
            </w:pPr>
          </w:p>
        </w:tc>
        <w:tc>
          <w:tcPr>
            <w:tcW w:w="1710" w:type="dxa"/>
            <w:noWrap/>
            <w:vAlign w:val="center"/>
            <w:hideMark/>
          </w:tcPr>
          <w:p w14:paraId="4E8C70F7" w14:textId="77777777" w:rsidR="00FA31F8" w:rsidRPr="00167E0F" w:rsidRDefault="00FA31F8" w:rsidP="00FE10A5">
            <w:pPr>
              <w:spacing w:after="0"/>
              <w:jc w:val="center"/>
              <w:rPr>
                <w:rFonts w:eastAsia="Times New Roman"/>
                <w:color w:val="000000"/>
              </w:rPr>
            </w:pPr>
            <w:r w:rsidRPr="00167E0F">
              <w:rPr>
                <w:rFonts w:eastAsia="Times New Roman"/>
                <w:color w:val="000000"/>
              </w:rPr>
              <w:t>All Respondents</w:t>
            </w:r>
          </w:p>
        </w:tc>
        <w:tc>
          <w:tcPr>
            <w:tcW w:w="1327" w:type="dxa"/>
            <w:noWrap/>
            <w:vAlign w:val="center"/>
            <w:hideMark/>
          </w:tcPr>
          <w:p w14:paraId="7CD68DA4"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Chains</w:t>
            </w:r>
          </w:p>
        </w:tc>
        <w:tc>
          <w:tcPr>
            <w:tcW w:w="1727" w:type="dxa"/>
            <w:noWrap/>
            <w:vAlign w:val="center"/>
            <w:hideMark/>
          </w:tcPr>
          <w:p w14:paraId="4E04CB95" w14:textId="77777777" w:rsidR="00FA31F8" w:rsidRPr="00167E0F" w:rsidRDefault="00FA31F8" w:rsidP="00FE10A5">
            <w:pPr>
              <w:spacing w:after="0"/>
              <w:jc w:val="center"/>
              <w:rPr>
                <w:rFonts w:eastAsia="Times New Roman"/>
                <w:color w:val="000000"/>
              </w:rPr>
            </w:pPr>
            <w:r w:rsidRPr="00167E0F">
              <w:rPr>
                <w:rFonts w:eastAsia="Times New Roman"/>
                <w:color w:val="000000"/>
              </w:rPr>
              <w:t>Non-PC Independents</w:t>
            </w:r>
          </w:p>
        </w:tc>
        <w:tc>
          <w:tcPr>
            <w:tcW w:w="1266" w:type="dxa"/>
            <w:noWrap/>
            <w:vAlign w:val="center"/>
            <w:hideMark/>
          </w:tcPr>
          <w:p w14:paraId="2902E879" w14:textId="77777777" w:rsidR="00FA31F8" w:rsidRPr="00167E0F" w:rsidRDefault="00FA31F8" w:rsidP="00FE10A5">
            <w:pPr>
              <w:spacing w:after="0"/>
              <w:jc w:val="center"/>
              <w:rPr>
                <w:rFonts w:eastAsia="Times New Roman"/>
                <w:color w:val="000000"/>
              </w:rPr>
            </w:pPr>
            <w:r w:rsidRPr="00167E0F">
              <w:rPr>
                <w:rFonts w:eastAsia="Times New Roman"/>
                <w:color w:val="000000"/>
              </w:rPr>
              <w:t>PC Chains</w:t>
            </w:r>
          </w:p>
        </w:tc>
        <w:tc>
          <w:tcPr>
            <w:tcW w:w="1795" w:type="dxa"/>
            <w:noWrap/>
            <w:vAlign w:val="center"/>
            <w:hideMark/>
          </w:tcPr>
          <w:p w14:paraId="6F9D3F86" w14:textId="77777777" w:rsidR="00FA31F8" w:rsidRPr="00167E0F" w:rsidRDefault="00FA31F8" w:rsidP="00FE10A5">
            <w:pPr>
              <w:spacing w:after="0"/>
              <w:jc w:val="center"/>
              <w:rPr>
                <w:rFonts w:eastAsia="Times New Roman"/>
                <w:color w:val="000000"/>
              </w:rPr>
            </w:pPr>
            <w:r w:rsidRPr="00167E0F">
              <w:rPr>
                <w:rFonts w:eastAsia="Times New Roman"/>
                <w:color w:val="000000"/>
              </w:rPr>
              <w:t>PC Independents</w:t>
            </w:r>
          </w:p>
        </w:tc>
      </w:tr>
      <w:tr w:rsidR="00FA31F8" w:rsidRPr="00167E0F" w14:paraId="5C24CA32" w14:textId="77777777" w:rsidTr="00FE10A5">
        <w:trPr>
          <w:trHeight w:val="255"/>
        </w:trPr>
        <w:tc>
          <w:tcPr>
            <w:tcW w:w="1525" w:type="dxa"/>
            <w:noWrap/>
            <w:vAlign w:val="bottom"/>
            <w:hideMark/>
          </w:tcPr>
          <w:p w14:paraId="16E2D05B" w14:textId="77777777" w:rsidR="00FA31F8" w:rsidRPr="00167E0F" w:rsidRDefault="00FA31F8" w:rsidP="00FE10A5">
            <w:pPr>
              <w:spacing w:after="0"/>
              <w:rPr>
                <w:rFonts w:eastAsia="Times New Roman"/>
                <w:color w:val="000000"/>
              </w:rPr>
            </w:pPr>
            <w:r w:rsidRPr="00167E0F">
              <w:rPr>
                <w:rFonts w:eastAsia="Times New Roman"/>
                <w:color w:val="000000"/>
              </w:rPr>
              <w:t>Knew PaintCare by Name</w:t>
            </w:r>
          </w:p>
        </w:tc>
        <w:tc>
          <w:tcPr>
            <w:tcW w:w="1710" w:type="dxa"/>
            <w:noWrap/>
            <w:vAlign w:val="center"/>
            <w:hideMark/>
          </w:tcPr>
          <w:p w14:paraId="165FF2FA" w14:textId="77777777" w:rsidR="00FA31F8" w:rsidRPr="00167E0F" w:rsidRDefault="00FA31F8" w:rsidP="00FE10A5">
            <w:pPr>
              <w:spacing w:after="0"/>
              <w:jc w:val="center"/>
              <w:rPr>
                <w:rFonts w:eastAsia="Times New Roman"/>
                <w:color w:val="000000"/>
              </w:rPr>
            </w:pPr>
            <w:r w:rsidRPr="00167E0F">
              <w:rPr>
                <w:rFonts w:eastAsia="Times New Roman"/>
                <w:color w:val="000000"/>
              </w:rPr>
              <w:t>55%</w:t>
            </w:r>
          </w:p>
        </w:tc>
        <w:tc>
          <w:tcPr>
            <w:tcW w:w="1327" w:type="dxa"/>
            <w:noWrap/>
            <w:vAlign w:val="center"/>
            <w:hideMark/>
          </w:tcPr>
          <w:p w14:paraId="79F911F8" w14:textId="77777777" w:rsidR="00FA31F8" w:rsidRPr="00167E0F" w:rsidRDefault="00FA31F8" w:rsidP="00FE10A5">
            <w:pPr>
              <w:spacing w:after="0"/>
              <w:jc w:val="center"/>
              <w:rPr>
                <w:rFonts w:eastAsia="Times New Roman"/>
                <w:color w:val="000000"/>
              </w:rPr>
            </w:pPr>
            <w:r w:rsidRPr="00167E0F">
              <w:rPr>
                <w:rFonts w:eastAsia="Times New Roman"/>
                <w:color w:val="000000"/>
              </w:rPr>
              <w:t>8%</w:t>
            </w:r>
          </w:p>
        </w:tc>
        <w:tc>
          <w:tcPr>
            <w:tcW w:w="1727" w:type="dxa"/>
            <w:noWrap/>
            <w:vAlign w:val="center"/>
            <w:hideMark/>
          </w:tcPr>
          <w:p w14:paraId="63335D4A" w14:textId="77777777" w:rsidR="00FA31F8" w:rsidRPr="00167E0F" w:rsidRDefault="00FA31F8" w:rsidP="00FE10A5">
            <w:pPr>
              <w:spacing w:after="0"/>
              <w:jc w:val="center"/>
              <w:rPr>
                <w:rFonts w:eastAsia="Times New Roman"/>
                <w:color w:val="000000"/>
              </w:rPr>
            </w:pPr>
            <w:r w:rsidRPr="00167E0F">
              <w:rPr>
                <w:rFonts w:eastAsia="Times New Roman"/>
                <w:color w:val="000000"/>
              </w:rPr>
              <w:t>52%</w:t>
            </w:r>
          </w:p>
        </w:tc>
        <w:tc>
          <w:tcPr>
            <w:tcW w:w="1266" w:type="dxa"/>
            <w:noWrap/>
            <w:vAlign w:val="center"/>
            <w:hideMark/>
          </w:tcPr>
          <w:p w14:paraId="448EC603" w14:textId="77777777" w:rsidR="00FA31F8" w:rsidRPr="00167E0F" w:rsidRDefault="00FA31F8" w:rsidP="00FE10A5">
            <w:pPr>
              <w:spacing w:after="0"/>
              <w:jc w:val="center"/>
              <w:rPr>
                <w:rFonts w:eastAsia="Times New Roman"/>
                <w:color w:val="000000"/>
              </w:rPr>
            </w:pPr>
            <w:r w:rsidRPr="00167E0F">
              <w:rPr>
                <w:rFonts w:eastAsia="Times New Roman"/>
                <w:color w:val="000000"/>
              </w:rPr>
              <w:t>63%</w:t>
            </w:r>
          </w:p>
        </w:tc>
        <w:tc>
          <w:tcPr>
            <w:tcW w:w="1795" w:type="dxa"/>
            <w:noWrap/>
            <w:vAlign w:val="center"/>
            <w:hideMark/>
          </w:tcPr>
          <w:p w14:paraId="344F2AAC" w14:textId="77777777" w:rsidR="00FA31F8" w:rsidRPr="00167E0F" w:rsidRDefault="00FA31F8" w:rsidP="00FE10A5">
            <w:pPr>
              <w:spacing w:after="0"/>
              <w:jc w:val="center"/>
              <w:rPr>
                <w:rFonts w:eastAsia="Times New Roman"/>
                <w:color w:val="000000"/>
              </w:rPr>
            </w:pPr>
            <w:r w:rsidRPr="00167E0F">
              <w:rPr>
                <w:rFonts w:eastAsia="Times New Roman"/>
                <w:color w:val="000000"/>
              </w:rPr>
              <w:t>91%</w:t>
            </w:r>
          </w:p>
        </w:tc>
      </w:tr>
      <w:tr w:rsidR="00FA31F8" w:rsidRPr="00167E0F" w14:paraId="5596D9F9" w14:textId="77777777" w:rsidTr="00FE10A5">
        <w:trPr>
          <w:trHeight w:val="255"/>
        </w:trPr>
        <w:tc>
          <w:tcPr>
            <w:tcW w:w="1525" w:type="dxa"/>
            <w:noWrap/>
            <w:vAlign w:val="bottom"/>
            <w:hideMark/>
          </w:tcPr>
          <w:p w14:paraId="0A6DC579" w14:textId="77777777" w:rsidR="00FA31F8" w:rsidRPr="00167E0F" w:rsidRDefault="00FA31F8" w:rsidP="00FE10A5">
            <w:pPr>
              <w:spacing w:after="0"/>
              <w:rPr>
                <w:rFonts w:eastAsia="Times New Roman"/>
                <w:color w:val="000000"/>
              </w:rPr>
            </w:pPr>
            <w:r w:rsidRPr="00167E0F">
              <w:rPr>
                <w:rFonts w:eastAsia="Times New Roman"/>
                <w:color w:val="000000"/>
              </w:rPr>
              <w:t>No Name Knowledge</w:t>
            </w:r>
          </w:p>
        </w:tc>
        <w:tc>
          <w:tcPr>
            <w:tcW w:w="1710" w:type="dxa"/>
            <w:noWrap/>
            <w:vAlign w:val="center"/>
            <w:hideMark/>
          </w:tcPr>
          <w:p w14:paraId="303D5640" w14:textId="77777777" w:rsidR="00FA31F8" w:rsidRPr="00167E0F" w:rsidRDefault="00FA31F8" w:rsidP="00FE10A5">
            <w:pPr>
              <w:spacing w:after="0"/>
              <w:jc w:val="center"/>
              <w:rPr>
                <w:rFonts w:eastAsia="Times New Roman"/>
                <w:color w:val="000000"/>
              </w:rPr>
            </w:pPr>
            <w:r w:rsidRPr="00167E0F">
              <w:rPr>
                <w:rFonts w:eastAsia="Times New Roman"/>
                <w:color w:val="000000"/>
              </w:rPr>
              <w:t>45%</w:t>
            </w:r>
          </w:p>
        </w:tc>
        <w:tc>
          <w:tcPr>
            <w:tcW w:w="1327" w:type="dxa"/>
            <w:noWrap/>
            <w:vAlign w:val="center"/>
            <w:hideMark/>
          </w:tcPr>
          <w:p w14:paraId="3C229DEE" w14:textId="77777777" w:rsidR="00FA31F8" w:rsidRPr="00167E0F" w:rsidRDefault="00FA31F8" w:rsidP="00FE10A5">
            <w:pPr>
              <w:spacing w:after="0"/>
              <w:jc w:val="center"/>
              <w:rPr>
                <w:rFonts w:eastAsia="Times New Roman"/>
                <w:color w:val="000000"/>
              </w:rPr>
            </w:pPr>
            <w:r w:rsidRPr="00167E0F">
              <w:rPr>
                <w:rFonts w:eastAsia="Times New Roman"/>
                <w:color w:val="000000"/>
              </w:rPr>
              <w:t>92%</w:t>
            </w:r>
          </w:p>
        </w:tc>
        <w:tc>
          <w:tcPr>
            <w:tcW w:w="1727" w:type="dxa"/>
            <w:noWrap/>
            <w:vAlign w:val="center"/>
            <w:hideMark/>
          </w:tcPr>
          <w:p w14:paraId="171194A5" w14:textId="77777777" w:rsidR="00FA31F8" w:rsidRPr="00167E0F" w:rsidRDefault="00FA31F8" w:rsidP="00FE10A5">
            <w:pPr>
              <w:spacing w:after="0"/>
              <w:jc w:val="center"/>
              <w:rPr>
                <w:rFonts w:eastAsia="Times New Roman"/>
                <w:color w:val="000000"/>
              </w:rPr>
            </w:pPr>
            <w:r w:rsidRPr="00167E0F">
              <w:rPr>
                <w:rFonts w:eastAsia="Times New Roman"/>
                <w:color w:val="000000"/>
              </w:rPr>
              <w:t>48%</w:t>
            </w:r>
          </w:p>
        </w:tc>
        <w:tc>
          <w:tcPr>
            <w:tcW w:w="1266" w:type="dxa"/>
            <w:noWrap/>
            <w:vAlign w:val="center"/>
            <w:hideMark/>
          </w:tcPr>
          <w:p w14:paraId="188047F9" w14:textId="77777777" w:rsidR="00FA31F8" w:rsidRPr="00167E0F" w:rsidRDefault="00FA31F8" w:rsidP="00FE10A5">
            <w:pPr>
              <w:spacing w:after="0"/>
              <w:jc w:val="center"/>
              <w:rPr>
                <w:rFonts w:eastAsia="Times New Roman"/>
                <w:color w:val="000000"/>
              </w:rPr>
            </w:pPr>
            <w:r w:rsidRPr="00167E0F">
              <w:rPr>
                <w:rFonts w:eastAsia="Times New Roman"/>
                <w:color w:val="000000"/>
              </w:rPr>
              <w:t>37%</w:t>
            </w:r>
          </w:p>
        </w:tc>
        <w:tc>
          <w:tcPr>
            <w:tcW w:w="1795" w:type="dxa"/>
            <w:noWrap/>
            <w:vAlign w:val="center"/>
            <w:hideMark/>
          </w:tcPr>
          <w:p w14:paraId="0C55E09F" w14:textId="77777777" w:rsidR="00FA31F8" w:rsidRPr="00167E0F" w:rsidRDefault="00FA31F8" w:rsidP="00FE10A5">
            <w:pPr>
              <w:spacing w:after="0"/>
              <w:jc w:val="center"/>
              <w:rPr>
                <w:rFonts w:eastAsia="Times New Roman"/>
                <w:color w:val="000000"/>
              </w:rPr>
            </w:pPr>
            <w:r w:rsidRPr="00167E0F">
              <w:rPr>
                <w:rFonts w:eastAsia="Times New Roman"/>
                <w:color w:val="000000"/>
              </w:rPr>
              <w:t>9%</w:t>
            </w:r>
          </w:p>
        </w:tc>
      </w:tr>
    </w:tbl>
    <w:p w14:paraId="173517BA" w14:textId="77777777" w:rsidR="00FA31F8" w:rsidRPr="00FB0528" w:rsidRDefault="00FA31F8" w:rsidP="00FA31F8">
      <w:pPr>
        <w:pStyle w:val="ListParagraph"/>
        <w:ind w:left="360" w:firstLine="0"/>
      </w:pPr>
    </w:p>
    <w:p w14:paraId="6ADBEE1E" w14:textId="77777777" w:rsidR="00FA31F8" w:rsidRDefault="00FA31F8" w:rsidP="00FA31F8">
      <w:pPr>
        <w:pStyle w:val="ListParagraph"/>
        <w:numPr>
          <w:ilvl w:val="0"/>
          <w:numId w:val="102"/>
        </w:numPr>
        <w:spacing w:after="240"/>
      </w:pPr>
      <w:r w:rsidRPr="00AA038B">
        <w:t>55% said that their store had printed materials about the recycling program, up from last year (50%). As expected, PaintCare sites offered materials more than non-PaintCare sites.</w:t>
      </w:r>
    </w:p>
    <w:p w14:paraId="124AF3E8" w14:textId="77777777" w:rsidR="00FA31F8" w:rsidRDefault="00FA31F8" w:rsidP="00FA31F8">
      <w:pPr>
        <w:ind w:right="720"/>
        <w:jc w:val="center"/>
        <w:rPr>
          <w:b/>
          <w:bCs/>
        </w:rPr>
      </w:pPr>
      <w:r w:rsidRPr="00264AAE">
        <w:rPr>
          <w:b/>
          <w:bCs/>
        </w:rPr>
        <w:t>Question: “</w:t>
      </w:r>
      <w:r>
        <w:rPr>
          <w:b/>
          <w:bCs/>
        </w:rPr>
        <w:t>Do you have any printed materials about the program</w:t>
      </w:r>
      <w:r w:rsidRPr="00264AAE">
        <w:rPr>
          <w:b/>
          <w:bCs/>
        </w:rPr>
        <w:t xml:space="preserve">?” </w:t>
      </w:r>
    </w:p>
    <w:p w14:paraId="607BBA42" w14:textId="77777777" w:rsidR="00FA31F8" w:rsidRPr="00C556A1" w:rsidRDefault="00FA31F8" w:rsidP="00FA31F8">
      <w:pPr>
        <w:ind w:right="720"/>
        <w:jc w:val="center"/>
        <w:rPr>
          <w:b/>
          <w:bCs/>
        </w:rPr>
      </w:pPr>
      <w:r w:rsidRPr="00264AAE">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1728"/>
        <w:gridCol w:w="1393"/>
        <w:gridCol w:w="1727"/>
        <w:gridCol w:w="1265"/>
        <w:gridCol w:w="1795"/>
      </w:tblGrid>
      <w:tr w:rsidR="00FA31F8" w:rsidRPr="00DD5A1E" w14:paraId="3D8E93D4" w14:textId="77777777" w:rsidTr="00FE10A5">
        <w:trPr>
          <w:trHeight w:val="255"/>
        </w:trPr>
        <w:tc>
          <w:tcPr>
            <w:tcW w:w="1442" w:type="dxa"/>
            <w:noWrap/>
            <w:vAlign w:val="bottom"/>
            <w:hideMark/>
          </w:tcPr>
          <w:p w14:paraId="05A571E9" w14:textId="77777777" w:rsidR="00FA31F8" w:rsidRPr="00DD5A1E" w:rsidRDefault="00FA31F8" w:rsidP="00FE10A5">
            <w:pPr>
              <w:spacing w:after="0"/>
              <w:rPr>
                <w:rFonts w:eastAsia="Times New Roman"/>
                <w:color w:val="000000"/>
              </w:rPr>
            </w:pPr>
            <w:r w:rsidRPr="00DD5A1E">
              <w:rPr>
                <w:rFonts w:eastAsia="Times New Roman"/>
                <w:color w:val="000000"/>
              </w:rPr>
              <w:t xml:space="preserve">   </w:t>
            </w:r>
          </w:p>
        </w:tc>
        <w:tc>
          <w:tcPr>
            <w:tcW w:w="1728" w:type="dxa"/>
            <w:noWrap/>
            <w:vAlign w:val="center"/>
            <w:hideMark/>
          </w:tcPr>
          <w:p w14:paraId="370FBBC1" w14:textId="77777777" w:rsidR="00FA31F8" w:rsidRPr="00DD5A1E" w:rsidRDefault="00FA31F8" w:rsidP="00FE10A5">
            <w:pPr>
              <w:spacing w:after="0"/>
              <w:jc w:val="center"/>
              <w:rPr>
                <w:rFonts w:eastAsia="Times New Roman"/>
                <w:color w:val="000000"/>
              </w:rPr>
            </w:pPr>
            <w:r w:rsidRPr="00DD5A1E">
              <w:rPr>
                <w:rFonts w:eastAsia="Times New Roman"/>
                <w:color w:val="000000"/>
              </w:rPr>
              <w:t>All Respondents</w:t>
            </w:r>
          </w:p>
        </w:tc>
        <w:tc>
          <w:tcPr>
            <w:tcW w:w="1393" w:type="dxa"/>
            <w:noWrap/>
            <w:vAlign w:val="center"/>
            <w:hideMark/>
          </w:tcPr>
          <w:p w14:paraId="71A2B938"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Chains</w:t>
            </w:r>
          </w:p>
        </w:tc>
        <w:tc>
          <w:tcPr>
            <w:tcW w:w="1727" w:type="dxa"/>
            <w:noWrap/>
            <w:vAlign w:val="center"/>
            <w:hideMark/>
          </w:tcPr>
          <w:p w14:paraId="0AA89EF2"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Independents</w:t>
            </w:r>
          </w:p>
        </w:tc>
        <w:tc>
          <w:tcPr>
            <w:tcW w:w="1265" w:type="dxa"/>
            <w:noWrap/>
            <w:vAlign w:val="center"/>
            <w:hideMark/>
          </w:tcPr>
          <w:p w14:paraId="01E6584C" w14:textId="77777777" w:rsidR="00FA31F8" w:rsidRPr="00DD5A1E" w:rsidRDefault="00FA31F8" w:rsidP="00FE10A5">
            <w:pPr>
              <w:spacing w:after="0"/>
              <w:jc w:val="center"/>
              <w:rPr>
                <w:rFonts w:eastAsia="Times New Roman"/>
                <w:color w:val="000000"/>
              </w:rPr>
            </w:pPr>
            <w:r w:rsidRPr="00DD5A1E">
              <w:rPr>
                <w:rFonts w:eastAsia="Times New Roman"/>
                <w:color w:val="000000"/>
              </w:rPr>
              <w:t>PC Chains</w:t>
            </w:r>
          </w:p>
        </w:tc>
        <w:tc>
          <w:tcPr>
            <w:tcW w:w="1795" w:type="dxa"/>
            <w:noWrap/>
            <w:vAlign w:val="center"/>
            <w:hideMark/>
          </w:tcPr>
          <w:p w14:paraId="7CD61FCA" w14:textId="77777777" w:rsidR="00FA31F8" w:rsidRPr="00DD5A1E" w:rsidRDefault="00FA31F8" w:rsidP="00FE10A5">
            <w:pPr>
              <w:spacing w:after="0"/>
              <w:jc w:val="center"/>
              <w:rPr>
                <w:rFonts w:eastAsia="Times New Roman"/>
                <w:color w:val="000000"/>
              </w:rPr>
            </w:pPr>
            <w:r w:rsidRPr="00DD5A1E">
              <w:rPr>
                <w:rFonts w:eastAsia="Times New Roman"/>
                <w:color w:val="000000"/>
              </w:rPr>
              <w:t>PC Independents</w:t>
            </w:r>
          </w:p>
        </w:tc>
      </w:tr>
      <w:tr w:rsidR="00FA31F8" w:rsidRPr="00DD5A1E" w14:paraId="48DC4D77" w14:textId="77777777" w:rsidTr="00FE10A5">
        <w:trPr>
          <w:trHeight w:val="255"/>
        </w:trPr>
        <w:tc>
          <w:tcPr>
            <w:tcW w:w="1442" w:type="dxa"/>
            <w:noWrap/>
            <w:vAlign w:val="bottom"/>
            <w:hideMark/>
          </w:tcPr>
          <w:p w14:paraId="21C9F7C5" w14:textId="77777777" w:rsidR="00FA31F8" w:rsidRPr="00DD5A1E" w:rsidRDefault="00FA31F8" w:rsidP="00FE10A5">
            <w:pPr>
              <w:spacing w:after="0"/>
              <w:rPr>
                <w:rFonts w:eastAsia="Times New Roman"/>
                <w:color w:val="000000"/>
              </w:rPr>
            </w:pPr>
            <w:r w:rsidRPr="00DD5A1E">
              <w:rPr>
                <w:rFonts w:eastAsia="Times New Roman"/>
                <w:color w:val="000000"/>
              </w:rPr>
              <w:t>Yes</w:t>
            </w:r>
          </w:p>
        </w:tc>
        <w:tc>
          <w:tcPr>
            <w:tcW w:w="1728" w:type="dxa"/>
            <w:noWrap/>
            <w:vAlign w:val="center"/>
            <w:hideMark/>
          </w:tcPr>
          <w:p w14:paraId="5C330C8B" w14:textId="77777777" w:rsidR="00FA31F8" w:rsidRPr="00DD5A1E" w:rsidRDefault="00FA31F8" w:rsidP="00FE10A5">
            <w:pPr>
              <w:spacing w:after="0"/>
              <w:jc w:val="center"/>
              <w:rPr>
                <w:rFonts w:eastAsia="Times New Roman"/>
                <w:color w:val="000000"/>
              </w:rPr>
            </w:pPr>
            <w:r w:rsidRPr="00DD5A1E">
              <w:rPr>
                <w:rFonts w:eastAsia="Times New Roman"/>
                <w:color w:val="000000"/>
              </w:rPr>
              <w:t>55%</w:t>
            </w:r>
          </w:p>
        </w:tc>
        <w:tc>
          <w:tcPr>
            <w:tcW w:w="1393" w:type="dxa"/>
            <w:noWrap/>
            <w:vAlign w:val="center"/>
            <w:hideMark/>
          </w:tcPr>
          <w:p w14:paraId="2D751161" w14:textId="77777777" w:rsidR="00FA31F8" w:rsidRPr="00DD5A1E" w:rsidRDefault="00FA31F8" w:rsidP="00FE10A5">
            <w:pPr>
              <w:spacing w:after="0"/>
              <w:jc w:val="center"/>
              <w:rPr>
                <w:rFonts w:eastAsia="Times New Roman"/>
                <w:color w:val="000000"/>
              </w:rPr>
            </w:pPr>
            <w:r w:rsidRPr="00DD5A1E">
              <w:rPr>
                <w:rFonts w:eastAsia="Times New Roman"/>
                <w:color w:val="000000"/>
              </w:rPr>
              <w:t>8%</w:t>
            </w:r>
          </w:p>
        </w:tc>
        <w:tc>
          <w:tcPr>
            <w:tcW w:w="1727" w:type="dxa"/>
            <w:noWrap/>
            <w:vAlign w:val="center"/>
            <w:hideMark/>
          </w:tcPr>
          <w:p w14:paraId="7F288AC1" w14:textId="77777777" w:rsidR="00FA31F8" w:rsidRPr="00DD5A1E" w:rsidRDefault="00FA31F8" w:rsidP="00FE10A5">
            <w:pPr>
              <w:spacing w:after="0"/>
              <w:jc w:val="center"/>
              <w:rPr>
                <w:rFonts w:eastAsia="Times New Roman"/>
                <w:color w:val="000000"/>
              </w:rPr>
            </w:pPr>
            <w:r w:rsidRPr="00DD5A1E">
              <w:rPr>
                <w:rFonts w:eastAsia="Times New Roman"/>
                <w:color w:val="000000"/>
              </w:rPr>
              <w:t>39%</w:t>
            </w:r>
          </w:p>
        </w:tc>
        <w:tc>
          <w:tcPr>
            <w:tcW w:w="1265" w:type="dxa"/>
            <w:noWrap/>
            <w:vAlign w:val="center"/>
            <w:hideMark/>
          </w:tcPr>
          <w:p w14:paraId="51600A1E" w14:textId="77777777" w:rsidR="00FA31F8" w:rsidRPr="00DD5A1E" w:rsidRDefault="00FA31F8" w:rsidP="00FE10A5">
            <w:pPr>
              <w:spacing w:after="0"/>
              <w:jc w:val="center"/>
              <w:rPr>
                <w:rFonts w:eastAsia="Times New Roman"/>
                <w:color w:val="000000"/>
              </w:rPr>
            </w:pPr>
            <w:r w:rsidRPr="00DD5A1E">
              <w:rPr>
                <w:rFonts w:eastAsia="Times New Roman"/>
                <w:color w:val="000000"/>
              </w:rPr>
              <w:t>72%</w:t>
            </w:r>
          </w:p>
        </w:tc>
        <w:tc>
          <w:tcPr>
            <w:tcW w:w="1795" w:type="dxa"/>
            <w:noWrap/>
            <w:vAlign w:val="center"/>
            <w:hideMark/>
          </w:tcPr>
          <w:p w14:paraId="6C71126A" w14:textId="77777777" w:rsidR="00FA31F8" w:rsidRPr="00DD5A1E" w:rsidRDefault="00FA31F8" w:rsidP="00FE10A5">
            <w:pPr>
              <w:spacing w:after="0"/>
              <w:jc w:val="center"/>
              <w:rPr>
                <w:rFonts w:eastAsia="Times New Roman"/>
                <w:color w:val="000000"/>
              </w:rPr>
            </w:pPr>
            <w:r w:rsidRPr="00DD5A1E">
              <w:rPr>
                <w:rFonts w:eastAsia="Times New Roman"/>
                <w:color w:val="000000"/>
              </w:rPr>
              <w:t>91%</w:t>
            </w:r>
          </w:p>
        </w:tc>
      </w:tr>
      <w:tr w:rsidR="00FA31F8" w:rsidRPr="00DD5A1E" w14:paraId="1608AC68" w14:textId="77777777" w:rsidTr="00FE10A5">
        <w:trPr>
          <w:trHeight w:val="255"/>
        </w:trPr>
        <w:tc>
          <w:tcPr>
            <w:tcW w:w="1442" w:type="dxa"/>
            <w:noWrap/>
            <w:vAlign w:val="bottom"/>
            <w:hideMark/>
          </w:tcPr>
          <w:p w14:paraId="4694A9B8" w14:textId="77777777" w:rsidR="00FA31F8" w:rsidRPr="00DD5A1E" w:rsidRDefault="00FA31F8" w:rsidP="00FE10A5">
            <w:pPr>
              <w:spacing w:after="0"/>
              <w:rPr>
                <w:rFonts w:eastAsia="Times New Roman"/>
                <w:color w:val="000000"/>
              </w:rPr>
            </w:pPr>
            <w:r w:rsidRPr="00DD5A1E">
              <w:rPr>
                <w:rFonts w:eastAsia="Times New Roman"/>
                <w:color w:val="000000"/>
              </w:rPr>
              <w:t>Unsure or N/A</w:t>
            </w:r>
          </w:p>
        </w:tc>
        <w:tc>
          <w:tcPr>
            <w:tcW w:w="1728" w:type="dxa"/>
            <w:noWrap/>
            <w:vAlign w:val="center"/>
            <w:hideMark/>
          </w:tcPr>
          <w:p w14:paraId="503FC95D" w14:textId="77777777" w:rsidR="00FA31F8" w:rsidRPr="00DD5A1E" w:rsidRDefault="00FA31F8" w:rsidP="00FE10A5">
            <w:pPr>
              <w:spacing w:after="0"/>
              <w:jc w:val="center"/>
              <w:rPr>
                <w:rFonts w:eastAsia="Times New Roman"/>
                <w:color w:val="000000"/>
              </w:rPr>
            </w:pPr>
            <w:r w:rsidRPr="00DD5A1E">
              <w:rPr>
                <w:rFonts w:eastAsia="Times New Roman"/>
                <w:color w:val="000000"/>
              </w:rPr>
              <w:t>32%</w:t>
            </w:r>
          </w:p>
        </w:tc>
        <w:tc>
          <w:tcPr>
            <w:tcW w:w="1393" w:type="dxa"/>
            <w:noWrap/>
            <w:vAlign w:val="center"/>
            <w:hideMark/>
          </w:tcPr>
          <w:p w14:paraId="3A1CE69A" w14:textId="77777777" w:rsidR="00FA31F8" w:rsidRPr="00DD5A1E" w:rsidRDefault="00FA31F8" w:rsidP="00FE10A5">
            <w:pPr>
              <w:spacing w:after="0"/>
              <w:jc w:val="center"/>
              <w:rPr>
                <w:rFonts w:eastAsia="Times New Roman"/>
                <w:color w:val="000000"/>
              </w:rPr>
            </w:pPr>
            <w:r w:rsidRPr="00DD5A1E">
              <w:rPr>
                <w:rFonts w:eastAsia="Times New Roman"/>
                <w:color w:val="000000"/>
              </w:rPr>
              <w:t>85%</w:t>
            </w:r>
          </w:p>
        </w:tc>
        <w:tc>
          <w:tcPr>
            <w:tcW w:w="1727" w:type="dxa"/>
            <w:noWrap/>
            <w:vAlign w:val="center"/>
            <w:hideMark/>
          </w:tcPr>
          <w:p w14:paraId="01C7786B" w14:textId="77777777" w:rsidR="00FA31F8" w:rsidRPr="00DD5A1E" w:rsidRDefault="00FA31F8" w:rsidP="00FE10A5">
            <w:pPr>
              <w:spacing w:after="0"/>
              <w:jc w:val="center"/>
              <w:rPr>
                <w:rFonts w:eastAsia="Times New Roman"/>
                <w:color w:val="000000"/>
              </w:rPr>
            </w:pPr>
            <w:r w:rsidRPr="00DD5A1E">
              <w:rPr>
                <w:rFonts w:eastAsia="Times New Roman"/>
                <w:color w:val="000000"/>
              </w:rPr>
              <w:t>36%</w:t>
            </w:r>
          </w:p>
        </w:tc>
        <w:tc>
          <w:tcPr>
            <w:tcW w:w="1265" w:type="dxa"/>
            <w:noWrap/>
            <w:vAlign w:val="center"/>
            <w:hideMark/>
          </w:tcPr>
          <w:p w14:paraId="5C634582" w14:textId="77777777" w:rsidR="00FA31F8" w:rsidRPr="00DD5A1E" w:rsidRDefault="00FA31F8" w:rsidP="00FE10A5">
            <w:pPr>
              <w:spacing w:after="0"/>
              <w:jc w:val="center"/>
              <w:rPr>
                <w:rFonts w:eastAsia="Times New Roman"/>
                <w:color w:val="000000"/>
              </w:rPr>
            </w:pPr>
            <w:r w:rsidRPr="00DD5A1E">
              <w:rPr>
                <w:rFonts w:eastAsia="Times New Roman"/>
                <w:color w:val="000000"/>
              </w:rPr>
              <w:t>21%</w:t>
            </w:r>
          </w:p>
        </w:tc>
        <w:tc>
          <w:tcPr>
            <w:tcW w:w="1795" w:type="dxa"/>
            <w:noWrap/>
            <w:vAlign w:val="center"/>
            <w:hideMark/>
          </w:tcPr>
          <w:p w14:paraId="676E859C"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r w:rsidR="00FA31F8" w:rsidRPr="00DD5A1E" w14:paraId="40129565" w14:textId="77777777" w:rsidTr="00FE10A5">
        <w:trPr>
          <w:trHeight w:val="255"/>
        </w:trPr>
        <w:tc>
          <w:tcPr>
            <w:tcW w:w="1442" w:type="dxa"/>
            <w:noWrap/>
            <w:vAlign w:val="bottom"/>
            <w:hideMark/>
          </w:tcPr>
          <w:p w14:paraId="65CAD97C" w14:textId="77777777" w:rsidR="00FA31F8" w:rsidRPr="00DD5A1E" w:rsidRDefault="00FA31F8" w:rsidP="00FE10A5">
            <w:pPr>
              <w:spacing w:after="0"/>
              <w:rPr>
                <w:rFonts w:eastAsia="Times New Roman"/>
                <w:color w:val="000000"/>
              </w:rPr>
            </w:pPr>
            <w:r w:rsidRPr="00DD5A1E">
              <w:rPr>
                <w:rFonts w:eastAsia="Times New Roman"/>
                <w:color w:val="000000"/>
              </w:rPr>
              <w:t>No</w:t>
            </w:r>
          </w:p>
        </w:tc>
        <w:tc>
          <w:tcPr>
            <w:tcW w:w="1728" w:type="dxa"/>
            <w:noWrap/>
            <w:vAlign w:val="center"/>
            <w:hideMark/>
          </w:tcPr>
          <w:p w14:paraId="320663BB" w14:textId="77777777" w:rsidR="00FA31F8" w:rsidRPr="00DD5A1E" w:rsidRDefault="00FA31F8" w:rsidP="00FE10A5">
            <w:pPr>
              <w:spacing w:after="0"/>
              <w:jc w:val="center"/>
              <w:rPr>
                <w:rFonts w:eastAsia="Times New Roman"/>
                <w:color w:val="000000"/>
              </w:rPr>
            </w:pPr>
            <w:r w:rsidRPr="00DD5A1E">
              <w:rPr>
                <w:rFonts w:eastAsia="Times New Roman"/>
                <w:color w:val="000000"/>
              </w:rPr>
              <w:t>13%</w:t>
            </w:r>
          </w:p>
        </w:tc>
        <w:tc>
          <w:tcPr>
            <w:tcW w:w="1393" w:type="dxa"/>
            <w:noWrap/>
            <w:vAlign w:val="center"/>
            <w:hideMark/>
          </w:tcPr>
          <w:p w14:paraId="3A2CD62D" w14:textId="77777777" w:rsidR="00FA31F8" w:rsidRPr="00DD5A1E" w:rsidRDefault="00FA31F8" w:rsidP="00FE10A5">
            <w:pPr>
              <w:spacing w:after="0"/>
              <w:jc w:val="center"/>
              <w:rPr>
                <w:rFonts w:eastAsia="Times New Roman"/>
                <w:color w:val="000000"/>
              </w:rPr>
            </w:pPr>
            <w:r w:rsidRPr="00DD5A1E">
              <w:rPr>
                <w:rFonts w:eastAsia="Times New Roman"/>
                <w:color w:val="000000"/>
              </w:rPr>
              <w:t>8%</w:t>
            </w:r>
          </w:p>
        </w:tc>
        <w:tc>
          <w:tcPr>
            <w:tcW w:w="1727" w:type="dxa"/>
            <w:noWrap/>
            <w:vAlign w:val="center"/>
            <w:hideMark/>
          </w:tcPr>
          <w:p w14:paraId="65213CA2" w14:textId="77777777" w:rsidR="00FA31F8" w:rsidRPr="00DD5A1E" w:rsidRDefault="00FA31F8" w:rsidP="00FE10A5">
            <w:pPr>
              <w:spacing w:after="0"/>
              <w:jc w:val="center"/>
              <w:rPr>
                <w:rFonts w:eastAsia="Times New Roman"/>
                <w:color w:val="000000"/>
              </w:rPr>
            </w:pPr>
            <w:r w:rsidRPr="00DD5A1E">
              <w:rPr>
                <w:rFonts w:eastAsia="Times New Roman"/>
                <w:color w:val="000000"/>
              </w:rPr>
              <w:t>24%</w:t>
            </w:r>
          </w:p>
        </w:tc>
        <w:tc>
          <w:tcPr>
            <w:tcW w:w="1265" w:type="dxa"/>
            <w:noWrap/>
            <w:vAlign w:val="center"/>
            <w:hideMark/>
          </w:tcPr>
          <w:p w14:paraId="47200D36" w14:textId="77777777" w:rsidR="00FA31F8" w:rsidRPr="00DD5A1E" w:rsidRDefault="00FA31F8" w:rsidP="00FE10A5">
            <w:pPr>
              <w:spacing w:after="0"/>
              <w:jc w:val="center"/>
              <w:rPr>
                <w:rFonts w:eastAsia="Times New Roman"/>
                <w:color w:val="000000"/>
              </w:rPr>
            </w:pPr>
            <w:r w:rsidRPr="00DD5A1E">
              <w:rPr>
                <w:rFonts w:eastAsia="Times New Roman"/>
                <w:color w:val="000000"/>
              </w:rPr>
              <w:t>7%</w:t>
            </w:r>
          </w:p>
        </w:tc>
        <w:tc>
          <w:tcPr>
            <w:tcW w:w="1795" w:type="dxa"/>
            <w:noWrap/>
            <w:vAlign w:val="center"/>
            <w:hideMark/>
          </w:tcPr>
          <w:p w14:paraId="33A79BD9" w14:textId="77777777" w:rsidR="00FA31F8" w:rsidRPr="00DD5A1E" w:rsidRDefault="00FA31F8" w:rsidP="00FE10A5">
            <w:pPr>
              <w:spacing w:after="0"/>
              <w:jc w:val="center"/>
              <w:rPr>
                <w:rFonts w:eastAsia="Times New Roman"/>
                <w:color w:val="000000"/>
              </w:rPr>
            </w:pPr>
            <w:r w:rsidRPr="00DD5A1E">
              <w:rPr>
                <w:rFonts w:eastAsia="Times New Roman"/>
                <w:color w:val="000000"/>
              </w:rPr>
              <w:t>9%</w:t>
            </w:r>
          </w:p>
        </w:tc>
      </w:tr>
    </w:tbl>
    <w:p w14:paraId="23FA1B0F" w14:textId="77777777" w:rsidR="00FA31F8" w:rsidRDefault="00FA31F8" w:rsidP="00FA31F8">
      <w:pPr>
        <w:pStyle w:val="ListParagraph"/>
        <w:ind w:left="360" w:firstLine="0"/>
      </w:pPr>
    </w:p>
    <w:p w14:paraId="4CECE058" w14:textId="77777777" w:rsidR="00FA31F8" w:rsidRDefault="00FA31F8" w:rsidP="00FA31F8">
      <w:pPr>
        <w:pStyle w:val="ListParagraph"/>
        <w:numPr>
          <w:ilvl w:val="0"/>
          <w:numId w:val="101"/>
        </w:numPr>
        <w:spacing w:after="240"/>
      </w:pPr>
      <w:r w:rsidRPr="00FE4C29">
        <w:t>90% knew where to go to recycle, either there at the store or at another specific location, up from last year (84%).</w:t>
      </w:r>
      <w:r>
        <w:t xml:space="preserve"> Dropoff</w:t>
      </w:r>
      <w:r w:rsidRPr="00FE4C29">
        <w:t xml:space="preserve"> sites were more aware than non-</w:t>
      </w:r>
      <w:proofErr w:type="spellStart"/>
      <w:r>
        <w:t>dropoff</w:t>
      </w:r>
      <w:proofErr w:type="spellEnd"/>
      <w:r w:rsidRPr="00FE4C29">
        <w:t xml:space="preserve"> sites (to be expected).</w:t>
      </w:r>
    </w:p>
    <w:p w14:paraId="36677E44" w14:textId="77777777" w:rsidR="00FA31F8" w:rsidRDefault="00FA31F8" w:rsidP="00FA31F8">
      <w:pPr>
        <w:ind w:right="720"/>
        <w:jc w:val="center"/>
        <w:rPr>
          <w:b/>
          <w:bCs/>
        </w:rPr>
      </w:pPr>
      <w:r w:rsidRPr="002D2B27">
        <w:rPr>
          <w:b/>
          <w:bCs/>
        </w:rPr>
        <w:t>Question: “Wh</w:t>
      </w:r>
      <w:r>
        <w:rPr>
          <w:b/>
          <w:bCs/>
        </w:rPr>
        <w:t>ere would I go to drop off paint for recycling</w:t>
      </w:r>
      <w:r w:rsidRPr="002D2B27">
        <w:rPr>
          <w:b/>
          <w:bCs/>
        </w:rPr>
        <w:t>?”</w:t>
      </w:r>
    </w:p>
    <w:p w14:paraId="3B63B891" w14:textId="77777777" w:rsidR="00FA31F8" w:rsidRPr="002D2B27" w:rsidRDefault="00FA31F8" w:rsidP="00FA31F8">
      <w:pPr>
        <w:ind w:right="720"/>
        <w:jc w:val="center"/>
        <w:rPr>
          <w:b/>
          <w:bCs/>
        </w:rPr>
      </w:pPr>
      <w:r w:rsidRPr="002D2B27">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1635"/>
        <w:gridCol w:w="1570"/>
        <w:gridCol w:w="1727"/>
        <w:gridCol w:w="1265"/>
        <w:gridCol w:w="1795"/>
      </w:tblGrid>
      <w:tr w:rsidR="00FA31F8" w:rsidRPr="00DD5A1E" w14:paraId="4203DDC9" w14:textId="77777777" w:rsidTr="00FE10A5">
        <w:trPr>
          <w:trHeight w:val="255"/>
        </w:trPr>
        <w:tc>
          <w:tcPr>
            <w:tcW w:w="1358" w:type="dxa"/>
            <w:noWrap/>
            <w:vAlign w:val="center"/>
            <w:hideMark/>
          </w:tcPr>
          <w:p w14:paraId="7BAC5F8D" w14:textId="77777777" w:rsidR="00FA31F8" w:rsidRPr="00DD5A1E" w:rsidRDefault="00FA31F8" w:rsidP="00FE10A5">
            <w:pPr>
              <w:spacing w:after="0"/>
              <w:rPr>
                <w:rFonts w:eastAsia="Times New Roman"/>
                <w:color w:val="000000"/>
              </w:rPr>
            </w:pPr>
          </w:p>
        </w:tc>
        <w:tc>
          <w:tcPr>
            <w:tcW w:w="1635" w:type="dxa"/>
            <w:noWrap/>
            <w:vAlign w:val="center"/>
            <w:hideMark/>
          </w:tcPr>
          <w:p w14:paraId="1EDA8C00" w14:textId="77777777" w:rsidR="00FA31F8" w:rsidRPr="00DD5A1E" w:rsidRDefault="00FA31F8" w:rsidP="00FE10A5">
            <w:pPr>
              <w:spacing w:after="0"/>
              <w:jc w:val="center"/>
              <w:rPr>
                <w:rFonts w:eastAsia="Times New Roman"/>
                <w:color w:val="000000"/>
              </w:rPr>
            </w:pPr>
            <w:r w:rsidRPr="00DD5A1E">
              <w:rPr>
                <w:rFonts w:eastAsia="Times New Roman"/>
                <w:color w:val="000000"/>
              </w:rPr>
              <w:t>All Respondents</w:t>
            </w:r>
          </w:p>
        </w:tc>
        <w:tc>
          <w:tcPr>
            <w:tcW w:w="1570" w:type="dxa"/>
            <w:noWrap/>
            <w:vAlign w:val="center"/>
            <w:hideMark/>
          </w:tcPr>
          <w:p w14:paraId="4139A581"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Chains</w:t>
            </w:r>
          </w:p>
        </w:tc>
        <w:tc>
          <w:tcPr>
            <w:tcW w:w="1727" w:type="dxa"/>
            <w:noWrap/>
            <w:vAlign w:val="center"/>
            <w:hideMark/>
          </w:tcPr>
          <w:p w14:paraId="5B8F26F8" w14:textId="77777777" w:rsidR="00FA31F8" w:rsidRPr="00DD5A1E" w:rsidRDefault="00FA31F8" w:rsidP="00FE10A5">
            <w:pPr>
              <w:spacing w:after="0"/>
              <w:jc w:val="center"/>
              <w:rPr>
                <w:rFonts w:eastAsia="Times New Roman"/>
                <w:color w:val="000000"/>
              </w:rPr>
            </w:pPr>
            <w:r w:rsidRPr="00DD5A1E">
              <w:rPr>
                <w:rFonts w:eastAsia="Times New Roman"/>
                <w:color w:val="000000"/>
              </w:rPr>
              <w:t>Non-PC Independents</w:t>
            </w:r>
          </w:p>
        </w:tc>
        <w:tc>
          <w:tcPr>
            <w:tcW w:w="1265" w:type="dxa"/>
            <w:noWrap/>
            <w:vAlign w:val="center"/>
            <w:hideMark/>
          </w:tcPr>
          <w:p w14:paraId="1DD6E185" w14:textId="77777777" w:rsidR="00FA31F8" w:rsidRPr="00DD5A1E" w:rsidRDefault="00FA31F8" w:rsidP="00FE10A5">
            <w:pPr>
              <w:spacing w:after="0"/>
              <w:jc w:val="center"/>
              <w:rPr>
                <w:rFonts w:eastAsia="Times New Roman"/>
                <w:color w:val="000000"/>
              </w:rPr>
            </w:pPr>
            <w:r w:rsidRPr="00DD5A1E">
              <w:rPr>
                <w:rFonts w:eastAsia="Times New Roman"/>
                <w:color w:val="000000"/>
              </w:rPr>
              <w:t>PC Chains</w:t>
            </w:r>
          </w:p>
        </w:tc>
        <w:tc>
          <w:tcPr>
            <w:tcW w:w="1795" w:type="dxa"/>
            <w:noWrap/>
            <w:vAlign w:val="center"/>
            <w:hideMark/>
          </w:tcPr>
          <w:p w14:paraId="57967498" w14:textId="77777777" w:rsidR="00FA31F8" w:rsidRPr="00DD5A1E" w:rsidRDefault="00FA31F8" w:rsidP="00FE10A5">
            <w:pPr>
              <w:spacing w:after="0"/>
              <w:jc w:val="center"/>
              <w:rPr>
                <w:rFonts w:eastAsia="Times New Roman"/>
                <w:color w:val="000000"/>
              </w:rPr>
            </w:pPr>
            <w:r w:rsidRPr="00DD5A1E">
              <w:rPr>
                <w:rFonts w:eastAsia="Times New Roman"/>
                <w:color w:val="000000"/>
              </w:rPr>
              <w:t>PC Independents</w:t>
            </w:r>
          </w:p>
        </w:tc>
      </w:tr>
      <w:tr w:rsidR="00FA31F8" w:rsidRPr="00DD5A1E" w14:paraId="0D0A4B28" w14:textId="77777777" w:rsidTr="00FE10A5">
        <w:trPr>
          <w:trHeight w:val="255"/>
        </w:trPr>
        <w:tc>
          <w:tcPr>
            <w:tcW w:w="1358" w:type="dxa"/>
            <w:noWrap/>
            <w:vAlign w:val="center"/>
            <w:hideMark/>
          </w:tcPr>
          <w:p w14:paraId="29603772" w14:textId="77777777" w:rsidR="00FA31F8" w:rsidRPr="00DD5A1E" w:rsidRDefault="00FA31F8" w:rsidP="00FE10A5">
            <w:pPr>
              <w:spacing w:after="0"/>
              <w:rPr>
                <w:rFonts w:eastAsia="Times New Roman"/>
                <w:color w:val="000000"/>
              </w:rPr>
            </w:pPr>
            <w:r w:rsidRPr="00DD5A1E">
              <w:rPr>
                <w:rFonts w:eastAsia="Times New Roman"/>
                <w:color w:val="000000"/>
              </w:rPr>
              <w:t>Here at Store</w:t>
            </w:r>
          </w:p>
        </w:tc>
        <w:tc>
          <w:tcPr>
            <w:tcW w:w="1635" w:type="dxa"/>
            <w:noWrap/>
            <w:vAlign w:val="center"/>
            <w:hideMark/>
          </w:tcPr>
          <w:p w14:paraId="6B3BD891" w14:textId="77777777" w:rsidR="00FA31F8" w:rsidRPr="00DD5A1E" w:rsidRDefault="00FA31F8" w:rsidP="00FE10A5">
            <w:pPr>
              <w:spacing w:after="0"/>
              <w:jc w:val="center"/>
              <w:rPr>
                <w:rFonts w:eastAsia="Times New Roman"/>
                <w:color w:val="000000"/>
              </w:rPr>
            </w:pPr>
            <w:r w:rsidRPr="00DD5A1E">
              <w:rPr>
                <w:rFonts w:eastAsia="Times New Roman"/>
                <w:color w:val="000000"/>
              </w:rPr>
              <w:t>56%</w:t>
            </w:r>
          </w:p>
        </w:tc>
        <w:tc>
          <w:tcPr>
            <w:tcW w:w="1570" w:type="dxa"/>
            <w:noWrap/>
            <w:vAlign w:val="center"/>
            <w:hideMark/>
          </w:tcPr>
          <w:p w14:paraId="71F02FCE"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27" w:type="dxa"/>
            <w:noWrap/>
            <w:vAlign w:val="center"/>
            <w:hideMark/>
          </w:tcPr>
          <w:p w14:paraId="2666D8B7" w14:textId="77777777" w:rsidR="00FA31F8" w:rsidRPr="00DD5A1E" w:rsidRDefault="00FA31F8" w:rsidP="00FE10A5">
            <w:pPr>
              <w:spacing w:after="0"/>
              <w:jc w:val="center"/>
              <w:rPr>
                <w:rFonts w:eastAsia="Times New Roman"/>
                <w:color w:val="000000"/>
              </w:rPr>
            </w:pPr>
            <w:r w:rsidRPr="00DD5A1E">
              <w:rPr>
                <w:rFonts w:eastAsia="Times New Roman"/>
                <w:color w:val="000000"/>
              </w:rPr>
              <w:t>6%</w:t>
            </w:r>
          </w:p>
        </w:tc>
        <w:tc>
          <w:tcPr>
            <w:tcW w:w="1265" w:type="dxa"/>
            <w:noWrap/>
            <w:vAlign w:val="center"/>
            <w:hideMark/>
          </w:tcPr>
          <w:p w14:paraId="5294A717" w14:textId="77777777" w:rsidR="00FA31F8" w:rsidRPr="00DD5A1E" w:rsidRDefault="00FA31F8" w:rsidP="00FE10A5">
            <w:pPr>
              <w:spacing w:after="0"/>
              <w:jc w:val="center"/>
              <w:rPr>
                <w:rFonts w:eastAsia="Times New Roman"/>
                <w:color w:val="000000"/>
              </w:rPr>
            </w:pPr>
            <w:r w:rsidRPr="00DD5A1E">
              <w:rPr>
                <w:rFonts w:eastAsia="Times New Roman"/>
                <w:color w:val="000000"/>
              </w:rPr>
              <w:t>100%</w:t>
            </w:r>
          </w:p>
        </w:tc>
        <w:tc>
          <w:tcPr>
            <w:tcW w:w="1795" w:type="dxa"/>
            <w:noWrap/>
            <w:vAlign w:val="center"/>
            <w:hideMark/>
          </w:tcPr>
          <w:p w14:paraId="2BDB098E" w14:textId="77777777" w:rsidR="00FA31F8" w:rsidRPr="00DD5A1E" w:rsidRDefault="00FA31F8" w:rsidP="00FE10A5">
            <w:pPr>
              <w:spacing w:after="0"/>
              <w:jc w:val="center"/>
              <w:rPr>
                <w:rFonts w:eastAsia="Times New Roman"/>
                <w:color w:val="000000"/>
              </w:rPr>
            </w:pPr>
            <w:r w:rsidRPr="00DD5A1E">
              <w:rPr>
                <w:rFonts w:eastAsia="Times New Roman"/>
                <w:color w:val="000000"/>
              </w:rPr>
              <w:t>100%</w:t>
            </w:r>
          </w:p>
        </w:tc>
      </w:tr>
      <w:tr w:rsidR="00FA31F8" w:rsidRPr="00DD5A1E" w14:paraId="31D64591" w14:textId="77777777" w:rsidTr="00FE10A5">
        <w:trPr>
          <w:trHeight w:val="255"/>
        </w:trPr>
        <w:tc>
          <w:tcPr>
            <w:tcW w:w="1358" w:type="dxa"/>
            <w:noWrap/>
            <w:vAlign w:val="center"/>
            <w:hideMark/>
          </w:tcPr>
          <w:p w14:paraId="5EF1E458" w14:textId="77777777" w:rsidR="00FA31F8" w:rsidRPr="00DD5A1E" w:rsidRDefault="00FA31F8" w:rsidP="00FE10A5">
            <w:pPr>
              <w:spacing w:after="0"/>
              <w:rPr>
                <w:rFonts w:eastAsia="Times New Roman"/>
                <w:color w:val="000000"/>
              </w:rPr>
            </w:pPr>
            <w:r w:rsidRPr="00DD5A1E">
              <w:rPr>
                <w:rFonts w:eastAsia="Times New Roman"/>
                <w:color w:val="000000"/>
              </w:rPr>
              <w:t>Another Location</w:t>
            </w:r>
          </w:p>
        </w:tc>
        <w:tc>
          <w:tcPr>
            <w:tcW w:w="1635" w:type="dxa"/>
            <w:noWrap/>
            <w:vAlign w:val="center"/>
            <w:hideMark/>
          </w:tcPr>
          <w:p w14:paraId="00D1E142" w14:textId="77777777" w:rsidR="00FA31F8" w:rsidRPr="00DD5A1E" w:rsidRDefault="00FA31F8" w:rsidP="00FE10A5">
            <w:pPr>
              <w:spacing w:after="0"/>
              <w:jc w:val="center"/>
              <w:rPr>
                <w:rFonts w:eastAsia="Times New Roman"/>
                <w:color w:val="000000"/>
              </w:rPr>
            </w:pPr>
            <w:r w:rsidRPr="00DD5A1E">
              <w:rPr>
                <w:rFonts w:eastAsia="Times New Roman"/>
                <w:color w:val="000000"/>
              </w:rPr>
              <w:t>34%</w:t>
            </w:r>
          </w:p>
        </w:tc>
        <w:tc>
          <w:tcPr>
            <w:tcW w:w="1570" w:type="dxa"/>
            <w:noWrap/>
            <w:vAlign w:val="center"/>
            <w:hideMark/>
          </w:tcPr>
          <w:p w14:paraId="0EBB59ED" w14:textId="77777777" w:rsidR="00FA31F8" w:rsidRPr="00DD5A1E" w:rsidRDefault="00FA31F8" w:rsidP="00FE10A5">
            <w:pPr>
              <w:spacing w:after="0"/>
              <w:jc w:val="center"/>
              <w:rPr>
                <w:rFonts w:eastAsia="Times New Roman"/>
                <w:color w:val="000000"/>
              </w:rPr>
            </w:pPr>
            <w:r w:rsidRPr="00DD5A1E">
              <w:rPr>
                <w:rFonts w:eastAsia="Times New Roman"/>
                <w:color w:val="000000"/>
              </w:rPr>
              <w:t>62%</w:t>
            </w:r>
          </w:p>
        </w:tc>
        <w:tc>
          <w:tcPr>
            <w:tcW w:w="1727" w:type="dxa"/>
            <w:noWrap/>
            <w:vAlign w:val="center"/>
            <w:hideMark/>
          </w:tcPr>
          <w:p w14:paraId="44758E5F" w14:textId="77777777" w:rsidR="00FA31F8" w:rsidRPr="00DD5A1E" w:rsidRDefault="00FA31F8" w:rsidP="00FE10A5">
            <w:pPr>
              <w:spacing w:after="0"/>
              <w:jc w:val="center"/>
              <w:rPr>
                <w:rFonts w:eastAsia="Times New Roman"/>
                <w:color w:val="000000"/>
              </w:rPr>
            </w:pPr>
            <w:r w:rsidRPr="00DD5A1E">
              <w:rPr>
                <w:rFonts w:eastAsia="Times New Roman"/>
                <w:color w:val="000000"/>
              </w:rPr>
              <w:t>79%</w:t>
            </w:r>
          </w:p>
        </w:tc>
        <w:tc>
          <w:tcPr>
            <w:tcW w:w="1265" w:type="dxa"/>
            <w:noWrap/>
            <w:vAlign w:val="center"/>
            <w:hideMark/>
          </w:tcPr>
          <w:p w14:paraId="6CE3BD78"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95" w:type="dxa"/>
            <w:noWrap/>
            <w:vAlign w:val="center"/>
            <w:hideMark/>
          </w:tcPr>
          <w:p w14:paraId="77E89CDA"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r w:rsidR="00FA31F8" w:rsidRPr="00DD5A1E" w14:paraId="50FFCF3A" w14:textId="77777777" w:rsidTr="00FE10A5">
        <w:trPr>
          <w:trHeight w:val="255"/>
        </w:trPr>
        <w:tc>
          <w:tcPr>
            <w:tcW w:w="1358" w:type="dxa"/>
            <w:noWrap/>
            <w:vAlign w:val="center"/>
            <w:hideMark/>
          </w:tcPr>
          <w:p w14:paraId="04379496" w14:textId="77777777" w:rsidR="00FA31F8" w:rsidRPr="00DD5A1E" w:rsidRDefault="00FA31F8" w:rsidP="00FE10A5">
            <w:pPr>
              <w:spacing w:after="0"/>
              <w:rPr>
                <w:rFonts w:eastAsia="Times New Roman"/>
                <w:color w:val="000000"/>
              </w:rPr>
            </w:pPr>
            <w:r w:rsidRPr="00DD5A1E">
              <w:rPr>
                <w:rFonts w:eastAsia="Times New Roman"/>
                <w:color w:val="000000"/>
              </w:rPr>
              <w:t>Unsure or N/A</w:t>
            </w:r>
          </w:p>
        </w:tc>
        <w:tc>
          <w:tcPr>
            <w:tcW w:w="1635" w:type="dxa"/>
            <w:noWrap/>
            <w:vAlign w:val="center"/>
            <w:hideMark/>
          </w:tcPr>
          <w:p w14:paraId="634BE7DA" w14:textId="77777777" w:rsidR="00FA31F8" w:rsidRPr="00DD5A1E" w:rsidRDefault="00FA31F8" w:rsidP="00FE10A5">
            <w:pPr>
              <w:spacing w:after="0"/>
              <w:jc w:val="center"/>
              <w:rPr>
                <w:rFonts w:eastAsia="Times New Roman"/>
                <w:color w:val="000000"/>
              </w:rPr>
            </w:pPr>
            <w:r w:rsidRPr="00DD5A1E">
              <w:rPr>
                <w:rFonts w:eastAsia="Times New Roman"/>
                <w:color w:val="000000"/>
              </w:rPr>
              <w:t>10%</w:t>
            </w:r>
          </w:p>
        </w:tc>
        <w:tc>
          <w:tcPr>
            <w:tcW w:w="1570" w:type="dxa"/>
            <w:noWrap/>
            <w:vAlign w:val="center"/>
            <w:hideMark/>
          </w:tcPr>
          <w:p w14:paraId="720A7A39" w14:textId="77777777" w:rsidR="00FA31F8" w:rsidRPr="00DD5A1E" w:rsidRDefault="00FA31F8" w:rsidP="00FE10A5">
            <w:pPr>
              <w:spacing w:after="0"/>
              <w:jc w:val="center"/>
              <w:rPr>
                <w:rFonts w:eastAsia="Times New Roman"/>
                <w:color w:val="000000"/>
              </w:rPr>
            </w:pPr>
            <w:r w:rsidRPr="00DD5A1E">
              <w:rPr>
                <w:rFonts w:eastAsia="Times New Roman"/>
                <w:color w:val="000000"/>
              </w:rPr>
              <w:t>38%</w:t>
            </w:r>
          </w:p>
        </w:tc>
        <w:tc>
          <w:tcPr>
            <w:tcW w:w="1727" w:type="dxa"/>
            <w:noWrap/>
            <w:vAlign w:val="center"/>
            <w:hideMark/>
          </w:tcPr>
          <w:p w14:paraId="16FFC95B" w14:textId="77777777" w:rsidR="00FA31F8" w:rsidRPr="00DD5A1E" w:rsidRDefault="00FA31F8" w:rsidP="00FE10A5">
            <w:pPr>
              <w:spacing w:after="0"/>
              <w:jc w:val="center"/>
              <w:rPr>
                <w:rFonts w:eastAsia="Times New Roman"/>
                <w:color w:val="000000"/>
              </w:rPr>
            </w:pPr>
            <w:r w:rsidRPr="00DD5A1E">
              <w:rPr>
                <w:rFonts w:eastAsia="Times New Roman"/>
                <w:color w:val="000000"/>
              </w:rPr>
              <w:t>15%</w:t>
            </w:r>
          </w:p>
        </w:tc>
        <w:tc>
          <w:tcPr>
            <w:tcW w:w="1265" w:type="dxa"/>
            <w:noWrap/>
            <w:vAlign w:val="center"/>
            <w:hideMark/>
          </w:tcPr>
          <w:p w14:paraId="6DDC6A11"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c>
          <w:tcPr>
            <w:tcW w:w="1795" w:type="dxa"/>
            <w:noWrap/>
            <w:vAlign w:val="center"/>
            <w:hideMark/>
          </w:tcPr>
          <w:p w14:paraId="3BDE0F5A" w14:textId="77777777" w:rsidR="00FA31F8" w:rsidRPr="00DD5A1E" w:rsidRDefault="00FA31F8" w:rsidP="00FE10A5">
            <w:pPr>
              <w:spacing w:after="0"/>
              <w:jc w:val="center"/>
              <w:rPr>
                <w:rFonts w:eastAsia="Times New Roman"/>
                <w:color w:val="000000"/>
              </w:rPr>
            </w:pPr>
            <w:r w:rsidRPr="00DD5A1E">
              <w:rPr>
                <w:rFonts w:eastAsia="Times New Roman"/>
                <w:color w:val="000000"/>
              </w:rPr>
              <w:t>0%</w:t>
            </w:r>
          </w:p>
        </w:tc>
      </w:tr>
    </w:tbl>
    <w:p w14:paraId="00BDD49E" w14:textId="77777777" w:rsidR="00FA31F8" w:rsidRDefault="00FA31F8" w:rsidP="00FA31F8">
      <w:pPr>
        <w:pStyle w:val="ListParagraph"/>
        <w:ind w:left="360" w:firstLine="0"/>
      </w:pPr>
    </w:p>
    <w:p w14:paraId="0D925E22" w14:textId="77777777" w:rsidR="00FA31F8" w:rsidRPr="00FA31F8" w:rsidRDefault="00FA31F8" w:rsidP="00FA31F8">
      <w:pPr>
        <w:pStyle w:val="Heading4"/>
      </w:pPr>
      <w:r w:rsidRPr="00FA31F8">
        <w:lastRenderedPageBreak/>
        <w:t>Recycling Fee Knowledge:</w:t>
      </w:r>
    </w:p>
    <w:p w14:paraId="433202B0" w14:textId="77777777" w:rsidR="00FA31F8" w:rsidRDefault="00FA31F8" w:rsidP="00FA31F8">
      <w:pPr>
        <w:pStyle w:val="ListParagraph"/>
        <w:numPr>
          <w:ilvl w:val="0"/>
          <w:numId w:val="103"/>
        </w:numPr>
        <w:spacing w:after="240"/>
      </w:pPr>
      <w:r w:rsidRPr="00884C00">
        <w:t>80% said it was free to recycle</w:t>
      </w:r>
      <w:r>
        <w:t xml:space="preserve"> at </w:t>
      </w:r>
      <w:proofErr w:type="spellStart"/>
      <w:r>
        <w:t>dropoff</w:t>
      </w:r>
      <w:proofErr w:type="spellEnd"/>
      <w:r w:rsidRPr="00884C00">
        <w:t xml:space="preserve">, about the same as last year (82%). Once again, </w:t>
      </w:r>
      <w:proofErr w:type="spellStart"/>
      <w:r>
        <w:t>dropoff</w:t>
      </w:r>
      <w:proofErr w:type="spellEnd"/>
      <w:r w:rsidRPr="00884C00">
        <w:t xml:space="preserve"> locations had the highest knowledge; non-</w:t>
      </w:r>
      <w:proofErr w:type="spellStart"/>
      <w:r>
        <w:t>dropoff</w:t>
      </w:r>
      <w:proofErr w:type="spellEnd"/>
      <w:r w:rsidRPr="00884C00">
        <w:t xml:space="preserve"> sites, the lowest.</w:t>
      </w:r>
    </w:p>
    <w:p w14:paraId="709DF217" w14:textId="77777777" w:rsidR="00FA31F8" w:rsidRPr="00B11D5B" w:rsidRDefault="00FA31F8" w:rsidP="00FA31F8">
      <w:pPr>
        <w:pStyle w:val="ListParagraph"/>
        <w:ind w:left="0" w:right="720" w:firstLine="0"/>
        <w:jc w:val="center"/>
        <w:rPr>
          <w:b/>
          <w:bCs/>
        </w:rPr>
      </w:pPr>
      <w:r w:rsidRPr="00B11D5B">
        <w:rPr>
          <w:b/>
          <w:bCs/>
        </w:rPr>
        <w:t>Question: “</w:t>
      </w:r>
      <w:r>
        <w:rPr>
          <w:b/>
          <w:bCs/>
        </w:rPr>
        <w:t xml:space="preserve">How much does it cost to recycle (at </w:t>
      </w:r>
      <w:proofErr w:type="spellStart"/>
      <w:r>
        <w:rPr>
          <w:b/>
          <w:bCs/>
        </w:rPr>
        <w:t>dropoff</w:t>
      </w:r>
      <w:proofErr w:type="spellEnd"/>
      <w:r>
        <w:rPr>
          <w:b/>
          <w:bCs/>
        </w:rPr>
        <w:t>)</w:t>
      </w:r>
      <w:r w:rsidRPr="00B11D5B">
        <w:rPr>
          <w:b/>
          <w:bCs/>
        </w:rPr>
        <w:t>?”</w:t>
      </w:r>
    </w:p>
    <w:p w14:paraId="765D3DE9" w14:textId="77777777" w:rsidR="00FA31F8" w:rsidRDefault="00FA31F8" w:rsidP="00FA31F8">
      <w:pPr>
        <w:pStyle w:val="ListParagraph"/>
        <w:ind w:left="0" w:right="720" w:firstLine="0"/>
        <w:jc w:val="center"/>
        <w:rPr>
          <w:b/>
          <w:bCs/>
        </w:rPr>
      </w:pPr>
      <w:r w:rsidRPr="00B11D5B">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1632"/>
        <w:gridCol w:w="1657"/>
        <w:gridCol w:w="1727"/>
        <w:gridCol w:w="1265"/>
        <w:gridCol w:w="1795"/>
      </w:tblGrid>
      <w:tr w:rsidR="00FA31F8" w:rsidRPr="003C24AB" w14:paraId="70A79ABB" w14:textId="77777777" w:rsidTr="00FE10A5">
        <w:trPr>
          <w:trHeight w:val="255"/>
        </w:trPr>
        <w:tc>
          <w:tcPr>
            <w:tcW w:w="1274" w:type="dxa"/>
            <w:noWrap/>
            <w:vAlign w:val="bottom"/>
            <w:hideMark/>
          </w:tcPr>
          <w:p w14:paraId="721D0083" w14:textId="77777777" w:rsidR="00FA31F8" w:rsidRPr="003C24AB" w:rsidRDefault="00FA31F8" w:rsidP="00FE10A5">
            <w:pPr>
              <w:spacing w:after="0"/>
              <w:rPr>
                <w:rFonts w:eastAsia="Times New Roman"/>
                <w:color w:val="000000"/>
              </w:rPr>
            </w:pPr>
          </w:p>
        </w:tc>
        <w:tc>
          <w:tcPr>
            <w:tcW w:w="1632" w:type="dxa"/>
            <w:noWrap/>
            <w:vAlign w:val="bottom"/>
            <w:hideMark/>
          </w:tcPr>
          <w:p w14:paraId="5DA99EF2" w14:textId="77777777" w:rsidR="00FA31F8" w:rsidRPr="003C24AB" w:rsidRDefault="00FA31F8" w:rsidP="00FE10A5">
            <w:pPr>
              <w:spacing w:after="0"/>
              <w:jc w:val="center"/>
              <w:rPr>
                <w:rFonts w:eastAsia="Times New Roman"/>
                <w:color w:val="000000"/>
              </w:rPr>
            </w:pPr>
            <w:r w:rsidRPr="003C24AB">
              <w:rPr>
                <w:rFonts w:eastAsia="Times New Roman"/>
                <w:color w:val="000000"/>
              </w:rPr>
              <w:t>All Respondents</w:t>
            </w:r>
          </w:p>
        </w:tc>
        <w:tc>
          <w:tcPr>
            <w:tcW w:w="1657" w:type="dxa"/>
            <w:noWrap/>
            <w:vAlign w:val="bottom"/>
            <w:hideMark/>
          </w:tcPr>
          <w:p w14:paraId="4F437F68" w14:textId="77777777" w:rsidR="00FA31F8" w:rsidRPr="003C24AB" w:rsidRDefault="00FA31F8" w:rsidP="00FE10A5">
            <w:pPr>
              <w:spacing w:after="0"/>
              <w:jc w:val="center"/>
              <w:rPr>
                <w:rFonts w:eastAsia="Times New Roman"/>
                <w:color w:val="000000"/>
              </w:rPr>
            </w:pPr>
            <w:r w:rsidRPr="003C24AB">
              <w:rPr>
                <w:rFonts w:eastAsia="Times New Roman"/>
                <w:color w:val="000000"/>
              </w:rPr>
              <w:t>Non-PC Chains</w:t>
            </w:r>
          </w:p>
        </w:tc>
        <w:tc>
          <w:tcPr>
            <w:tcW w:w="1727" w:type="dxa"/>
            <w:noWrap/>
            <w:vAlign w:val="bottom"/>
            <w:hideMark/>
          </w:tcPr>
          <w:p w14:paraId="6B7B9C49" w14:textId="77777777" w:rsidR="00FA31F8" w:rsidRPr="003C24AB" w:rsidRDefault="00FA31F8" w:rsidP="00FE10A5">
            <w:pPr>
              <w:spacing w:after="0"/>
              <w:jc w:val="center"/>
              <w:rPr>
                <w:rFonts w:eastAsia="Times New Roman"/>
                <w:color w:val="000000"/>
              </w:rPr>
            </w:pPr>
            <w:r w:rsidRPr="003C24AB">
              <w:rPr>
                <w:rFonts w:eastAsia="Times New Roman"/>
                <w:color w:val="000000"/>
              </w:rPr>
              <w:t>Non-PC Independents</w:t>
            </w:r>
          </w:p>
        </w:tc>
        <w:tc>
          <w:tcPr>
            <w:tcW w:w="1265" w:type="dxa"/>
            <w:noWrap/>
            <w:vAlign w:val="bottom"/>
            <w:hideMark/>
          </w:tcPr>
          <w:p w14:paraId="00277EC1" w14:textId="77777777" w:rsidR="00FA31F8" w:rsidRPr="003C24AB" w:rsidRDefault="00FA31F8" w:rsidP="00FE10A5">
            <w:pPr>
              <w:spacing w:after="0"/>
              <w:jc w:val="center"/>
              <w:rPr>
                <w:rFonts w:eastAsia="Times New Roman"/>
                <w:color w:val="000000"/>
              </w:rPr>
            </w:pPr>
            <w:r w:rsidRPr="003C24AB">
              <w:rPr>
                <w:rFonts w:eastAsia="Times New Roman"/>
                <w:color w:val="000000"/>
              </w:rPr>
              <w:t>PC Chains</w:t>
            </w:r>
          </w:p>
        </w:tc>
        <w:tc>
          <w:tcPr>
            <w:tcW w:w="1795" w:type="dxa"/>
            <w:noWrap/>
            <w:vAlign w:val="bottom"/>
            <w:hideMark/>
          </w:tcPr>
          <w:p w14:paraId="06366AB0" w14:textId="77777777" w:rsidR="00FA31F8" w:rsidRPr="003C24AB" w:rsidRDefault="00FA31F8" w:rsidP="00FE10A5">
            <w:pPr>
              <w:spacing w:after="0"/>
              <w:jc w:val="center"/>
              <w:rPr>
                <w:rFonts w:eastAsia="Times New Roman"/>
                <w:color w:val="000000"/>
              </w:rPr>
            </w:pPr>
            <w:r w:rsidRPr="003C24AB">
              <w:rPr>
                <w:rFonts w:eastAsia="Times New Roman"/>
                <w:color w:val="000000"/>
              </w:rPr>
              <w:t>PC Independents</w:t>
            </w:r>
          </w:p>
        </w:tc>
      </w:tr>
      <w:tr w:rsidR="00FA31F8" w:rsidRPr="003C24AB" w14:paraId="774D1189" w14:textId="77777777" w:rsidTr="00FE10A5">
        <w:trPr>
          <w:trHeight w:val="255"/>
        </w:trPr>
        <w:tc>
          <w:tcPr>
            <w:tcW w:w="1274" w:type="dxa"/>
            <w:noWrap/>
            <w:vAlign w:val="bottom"/>
            <w:hideMark/>
          </w:tcPr>
          <w:p w14:paraId="68E7FA5E" w14:textId="77777777" w:rsidR="00FA31F8" w:rsidRPr="003C24AB" w:rsidRDefault="00FA31F8" w:rsidP="00FE10A5">
            <w:pPr>
              <w:spacing w:after="0"/>
              <w:rPr>
                <w:rFonts w:eastAsia="Times New Roman"/>
                <w:color w:val="000000"/>
              </w:rPr>
            </w:pPr>
            <w:r w:rsidRPr="003C24AB">
              <w:rPr>
                <w:rFonts w:eastAsia="Times New Roman"/>
                <w:color w:val="000000"/>
              </w:rPr>
              <w:t>Free</w:t>
            </w:r>
          </w:p>
        </w:tc>
        <w:tc>
          <w:tcPr>
            <w:tcW w:w="1632" w:type="dxa"/>
            <w:noWrap/>
            <w:vAlign w:val="center"/>
            <w:hideMark/>
          </w:tcPr>
          <w:p w14:paraId="267CDA91" w14:textId="77777777" w:rsidR="00FA31F8" w:rsidRPr="003C24AB" w:rsidRDefault="00FA31F8" w:rsidP="00FE10A5">
            <w:pPr>
              <w:spacing w:after="0"/>
              <w:jc w:val="center"/>
              <w:rPr>
                <w:rFonts w:eastAsia="Times New Roman"/>
                <w:color w:val="000000"/>
              </w:rPr>
            </w:pPr>
            <w:r w:rsidRPr="003C24AB">
              <w:rPr>
                <w:rFonts w:eastAsia="Times New Roman"/>
                <w:color w:val="000000"/>
              </w:rPr>
              <w:t>80%</w:t>
            </w:r>
          </w:p>
        </w:tc>
        <w:tc>
          <w:tcPr>
            <w:tcW w:w="1657" w:type="dxa"/>
            <w:noWrap/>
            <w:vAlign w:val="center"/>
            <w:hideMark/>
          </w:tcPr>
          <w:p w14:paraId="1ED9AE2A" w14:textId="77777777" w:rsidR="00FA31F8" w:rsidRPr="003C24AB" w:rsidRDefault="00FA31F8" w:rsidP="00FE10A5">
            <w:pPr>
              <w:spacing w:after="0"/>
              <w:jc w:val="center"/>
              <w:rPr>
                <w:rFonts w:eastAsia="Times New Roman"/>
                <w:color w:val="000000"/>
              </w:rPr>
            </w:pPr>
            <w:r w:rsidRPr="003C24AB">
              <w:rPr>
                <w:rFonts w:eastAsia="Times New Roman"/>
                <w:color w:val="000000"/>
              </w:rPr>
              <w:t>23%</w:t>
            </w:r>
          </w:p>
        </w:tc>
        <w:tc>
          <w:tcPr>
            <w:tcW w:w="1727" w:type="dxa"/>
            <w:noWrap/>
            <w:vAlign w:val="center"/>
            <w:hideMark/>
          </w:tcPr>
          <w:p w14:paraId="1FFB51A8" w14:textId="77777777" w:rsidR="00FA31F8" w:rsidRPr="003C24AB" w:rsidRDefault="00FA31F8" w:rsidP="00FE10A5">
            <w:pPr>
              <w:spacing w:after="0"/>
              <w:jc w:val="center"/>
              <w:rPr>
                <w:rFonts w:eastAsia="Times New Roman"/>
                <w:color w:val="000000"/>
              </w:rPr>
            </w:pPr>
            <w:r w:rsidRPr="003C24AB">
              <w:rPr>
                <w:rFonts w:eastAsia="Times New Roman"/>
                <w:color w:val="000000"/>
              </w:rPr>
              <w:t>70%</w:t>
            </w:r>
          </w:p>
        </w:tc>
        <w:tc>
          <w:tcPr>
            <w:tcW w:w="1265" w:type="dxa"/>
            <w:noWrap/>
            <w:vAlign w:val="center"/>
            <w:hideMark/>
          </w:tcPr>
          <w:p w14:paraId="0778700D" w14:textId="77777777" w:rsidR="00FA31F8" w:rsidRPr="003C24AB" w:rsidRDefault="00FA31F8" w:rsidP="00FE10A5">
            <w:pPr>
              <w:spacing w:after="0"/>
              <w:jc w:val="center"/>
              <w:rPr>
                <w:rFonts w:eastAsia="Times New Roman"/>
                <w:color w:val="000000"/>
              </w:rPr>
            </w:pPr>
            <w:r w:rsidRPr="003C24AB">
              <w:rPr>
                <w:rFonts w:eastAsia="Times New Roman"/>
                <w:color w:val="000000"/>
              </w:rPr>
              <w:t>98%</w:t>
            </w:r>
          </w:p>
        </w:tc>
        <w:tc>
          <w:tcPr>
            <w:tcW w:w="1795" w:type="dxa"/>
            <w:noWrap/>
            <w:vAlign w:val="center"/>
            <w:hideMark/>
          </w:tcPr>
          <w:p w14:paraId="326F6A48" w14:textId="77777777" w:rsidR="00FA31F8" w:rsidRPr="003C24AB" w:rsidRDefault="00FA31F8" w:rsidP="00FE10A5">
            <w:pPr>
              <w:spacing w:after="0"/>
              <w:jc w:val="center"/>
              <w:rPr>
                <w:rFonts w:eastAsia="Times New Roman"/>
                <w:color w:val="000000"/>
              </w:rPr>
            </w:pPr>
            <w:r w:rsidRPr="003C24AB">
              <w:rPr>
                <w:rFonts w:eastAsia="Times New Roman"/>
                <w:color w:val="000000"/>
              </w:rPr>
              <w:t>100%</w:t>
            </w:r>
          </w:p>
        </w:tc>
      </w:tr>
      <w:tr w:rsidR="00FA31F8" w:rsidRPr="003C24AB" w14:paraId="052CD73A" w14:textId="77777777" w:rsidTr="00FE10A5">
        <w:trPr>
          <w:trHeight w:val="255"/>
        </w:trPr>
        <w:tc>
          <w:tcPr>
            <w:tcW w:w="1274" w:type="dxa"/>
            <w:noWrap/>
            <w:vAlign w:val="bottom"/>
            <w:hideMark/>
          </w:tcPr>
          <w:p w14:paraId="62A6BC9D" w14:textId="77777777" w:rsidR="00FA31F8" w:rsidRPr="003C24AB" w:rsidRDefault="00FA31F8" w:rsidP="00FE10A5">
            <w:pPr>
              <w:spacing w:after="0"/>
              <w:rPr>
                <w:rFonts w:eastAsia="Times New Roman"/>
                <w:color w:val="000000"/>
              </w:rPr>
            </w:pPr>
            <w:r w:rsidRPr="003C24AB">
              <w:rPr>
                <w:rFonts w:eastAsia="Times New Roman"/>
                <w:color w:val="000000"/>
              </w:rPr>
              <w:t>Unsure or N/A</w:t>
            </w:r>
          </w:p>
        </w:tc>
        <w:tc>
          <w:tcPr>
            <w:tcW w:w="1632" w:type="dxa"/>
            <w:noWrap/>
            <w:vAlign w:val="center"/>
            <w:hideMark/>
          </w:tcPr>
          <w:p w14:paraId="319EB904" w14:textId="77777777" w:rsidR="00FA31F8" w:rsidRPr="003C24AB" w:rsidRDefault="00FA31F8" w:rsidP="00FE10A5">
            <w:pPr>
              <w:spacing w:after="0"/>
              <w:jc w:val="center"/>
              <w:rPr>
                <w:rFonts w:eastAsia="Times New Roman"/>
                <w:color w:val="000000"/>
              </w:rPr>
            </w:pPr>
            <w:r w:rsidRPr="003C24AB">
              <w:rPr>
                <w:rFonts w:eastAsia="Times New Roman"/>
                <w:color w:val="000000"/>
              </w:rPr>
              <w:t>19%</w:t>
            </w:r>
          </w:p>
        </w:tc>
        <w:tc>
          <w:tcPr>
            <w:tcW w:w="1657" w:type="dxa"/>
            <w:noWrap/>
            <w:vAlign w:val="center"/>
            <w:hideMark/>
          </w:tcPr>
          <w:p w14:paraId="312C8A19" w14:textId="77777777" w:rsidR="00FA31F8" w:rsidRPr="003C24AB" w:rsidRDefault="00FA31F8" w:rsidP="00FE10A5">
            <w:pPr>
              <w:spacing w:after="0"/>
              <w:jc w:val="center"/>
              <w:rPr>
                <w:rFonts w:eastAsia="Times New Roman"/>
                <w:color w:val="000000"/>
              </w:rPr>
            </w:pPr>
            <w:r w:rsidRPr="003C24AB">
              <w:rPr>
                <w:rFonts w:eastAsia="Times New Roman"/>
                <w:color w:val="000000"/>
              </w:rPr>
              <w:t>77%</w:t>
            </w:r>
          </w:p>
        </w:tc>
        <w:tc>
          <w:tcPr>
            <w:tcW w:w="1727" w:type="dxa"/>
            <w:noWrap/>
            <w:vAlign w:val="center"/>
            <w:hideMark/>
          </w:tcPr>
          <w:p w14:paraId="14BAAB0A" w14:textId="77777777" w:rsidR="00FA31F8" w:rsidRPr="003C24AB" w:rsidRDefault="00FA31F8" w:rsidP="00FE10A5">
            <w:pPr>
              <w:spacing w:after="0"/>
              <w:jc w:val="center"/>
              <w:rPr>
                <w:rFonts w:eastAsia="Times New Roman"/>
                <w:color w:val="000000"/>
              </w:rPr>
            </w:pPr>
            <w:r w:rsidRPr="003C24AB">
              <w:rPr>
                <w:rFonts w:eastAsia="Times New Roman"/>
                <w:color w:val="000000"/>
              </w:rPr>
              <w:t>30%</w:t>
            </w:r>
          </w:p>
        </w:tc>
        <w:tc>
          <w:tcPr>
            <w:tcW w:w="1265" w:type="dxa"/>
            <w:noWrap/>
            <w:vAlign w:val="center"/>
            <w:hideMark/>
          </w:tcPr>
          <w:p w14:paraId="58405CD2"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795" w:type="dxa"/>
            <w:noWrap/>
            <w:vAlign w:val="center"/>
            <w:hideMark/>
          </w:tcPr>
          <w:p w14:paraId="3835DB5A"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r>
      <w:tr w:rsidR="00FA31F8" w:rsidRPr="003C24AB" w14:paraId="56424455" w14:textId="77777777" w:rsidTr="00FE10A5">
        <w:trPr>
          <w:trHeight w:val="255"/>
        </w:trPr>
        <w:tc>
          <w:tcPr>
            <w:tcW w:w="1274" w:type="dxa"/>
            <w:noWrap/>
            <w:vAlign w:val="bottom"/>
            <w:hideMark/>
          </w:tcPr>
          <w:p w14:paraId="24498325" w14:textId="77777777" w:rsidR="00FA31F8" w:rsidRPr="003C24AB" w:rsidRDefault="00FA31F8" w:rsidP="00FE10A5">
            <w:pPr>
              <w:spacing w:after="0"/>
              <w:rPr>
                <w:rFonts w:eastAsia="Times New Roman"/>
                <w:color w:val="000000"/>
              </w:rPr>
            </w:pPr>
            <w:r w:rsidRPr="003C24AB">
              <w:rPr>
                <w:rFonts w:eastAsia="Times New Roman"/>
                <w:color w:val="000000"/>
              </w:rPr>
              <w:t>Cost Provided</w:t>
            </w:r>
          </w:p>
        </w:tc>
        <w:tc>
          <w:tcPr>
            <w:tcW w:w="1632" w:type="dxa"/>
            <w:noWrap/>
            <w:vAlign w:val="center"/>
            <w:hideMark/>
          </w:tcPr>
          <w:p w14:paraId="3338E953" w14:textId="77777777" w:rsidR="00FA31F8" w:rsidRPr="003C24AB" w:rsidRDefault="00FA31F8" w:rsidP="00FE10A5">
            <w:pPr>
              <w:spacing w:after="0"/>
              <w:jc w:val="center"/>
              <w:rPr>
                <w:rFonts w:eastAsia="Times New Roman"/>
                <w:color w:val="000000"/>
              </w:rPr>
            </w:pPr>
            <w:r w:rsidRPr="003C24AB">
              <w:rPr>
                <w:rFonts w:eastAsia="Times New Roman"/>
                <w:color w:val="000000"/>
              </w:rPr>
              <w:t>1%</w:t>
            </w:r>
          </w:p>
        </w:tc>
        <w:tc>
          <w:tcPr>
            <w:tcW w:w="1657" w:type="dxa"/>
            <w:noWrap/>
            <w:vAlign w:val="center"/>
            <w:hideMark/>
          </w:tcPr>
          <w:p w14:paraId="295BE88D"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727" w:type="dxa"/>
            <w:noWrap/>
            <w:vAlign w:val="center"/>
            <w:hideMark/>
          </w:tcPr>
          <w:p w14:paraId="45F52311"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c>
          <w:tcPr>
            <w:tcW w:w="1265" w:type="dxa"/>
            <w:noWrap/>
            <w:vAlign w:val="center"/>
            <w:hideMark/>
          </w:tcPr>
          <w:p w14:paraId="684F25B4" w14:textId="77777777" w:rsidR="00FA31F8" w:rsidRPr="003C24AB" w:rsidRDefault="00FA31F8" w:rsidP="00FE10A5">
            <w:pPr>
              <w:spacing w:after="0"/>
              <w:jc w:val="center"/>
              <w:rPr>
                <w:rFonts w:eastAsia="Times New Roman"/>
                <w:color w:val="000000"/>
              </w:rPr>
            </w:pPr>
            <w:r w:rsidRPr="003C24AB">
              <w:rPr>
                <w:rFonts w:eastAsia="Times New Roman"/>
                <w:color w:val="000000"/>
              </w:rPr>
              <w:t>2%</w:t>
            </w:r>
          </w:p>
        </w:tc>
        <w:tc>
          <w:tcPr>
            <w:tcW w:w="1795" w:type="dxa"/>
            <w:noWrap/>
            <w:vAlign w:val="center"/>
            <w:hideMark/>
          </w:tcPr>
          <w:p w14:paraId="3F666520" w14:textId="77777777" w:rsidR="00FA31F8" w:rsidRPr="003C24AB" w:rsidRDefault="00FA31F8" w:rsidP="00FE10A5">
            <w:pPr>
              <w:spacing w:after="0"/>
              <w:jc w:val="center"/>
              <w:rPr>
                <w:rFonts w:eastAsia="Times New Roman"/>
                <w:color w:val="000000"/>
              </w:rPr>
            </w:pPr>
            <w:r w:rsidRPr="003C24AB">
              <w:rPr>
                <w:rFonts w:eastAsia="Times New Roman"/>
                <w:color w:val="000000"/>
              </w:rPr>
              <w:t>0%</w:t>
            </w:r>
          </w:p>
        </w:tc>
      </w:tr>
    </w:tbl>
    <w:p w14:paraId="47444433" w14:textId="77777777" w:rsidR="00FA31F8" w:rsidRDefault="00FA31F8" w:rsidP="00FA31F8">
      <w:pPr>
        <w:pStyle w:val="ListParagraph"/>
        <w:ind w:left="360" w:firstLine="0"/>
      </w:pPr>
    </w:p>
    <w:p w14:paraId="20F931C5" w14:textId="77777777" w:rsidR="00FA31F8" w:rsidRDefault="00FA31F8" w:rsidP="00FA31F8">
      <w:pPr>
        <w:pStyle w:val="ListParagraph"/>
        <w:numPr>
          <w:ilvl w:val="0"/>
          <w:numId w:val="104"/>
        </w:numPr>
        <w:spacing w:after="240"/>
      </w:pPr>
      <w:r w:rsidRPr="00EE43CA">
        <w:t>80% knew that a fee was added to new paint purchases to cover future recycling, up from last year (69%).</w:t>
      </w:r>
      <w:r>
        <w:t xml:space="preserve"> </w:t>
      </w:r>
      <w:r w:rsidRPr="00EE43CA">
        <w:t xml:space="preserve">Knowledge was higher at </w:t>
      </w:r>
      <w:proofErr w:type="spellStart"/>
      <w:r>
        <w:t>dropoff</w:t>
      </w:r>
      <w:proofErr w:type="spellEnd"/>
      <w:r w:rsidRPr="00EE43CA">
        <w:t xml:space="preserve"> sites than non-</w:t>
      </w:r>
      <w:proofErr w:type="spellStart"/>
      <w:r>
        <w:t>dropoff</w:t>
      </w:r>
      <w:proofErr w:type="spellEnd"/>
      <w:r w:rsidRPr="00EE43CA">
        <w:t xml:space="preserve"> sites.</w:t>
      </w:r>
      <w:r w:rsidRPr="001B0833">
        <w:t xml:space="preserve"> </w:t>
      </w:r>
    </w:p>
    <w:p w14:paraId="12F712DC" w14:textId="77777777" w:rsidR="00FA31F8" w:rsidRPr="00610B40" w:rsidRDefault="00FA31F8" w:rsidP="00FA31F8">
      <w:pPr>
        <w:ind w:right="720"/>
        <w:jc w:val="center"/>
        <w:rPr>
          <w:b/>
          <w:bCs/>
        </w:rPr>
      </w:pPr>
      <w:r w:rsidRPr="00610B40">
        <w:rPr>
          <w:b/>
          <w:bCs/>
        </w:rPr>
        <w:t>Question: “</w:t>
      </w:r>
      <w:r>
        <w:rPr>
          <w:b/>
          <w:bCs/>
        </w:rPr>
        <w:t>Is there any kind of fee that your store adds to purchases for future recycling</w:t>
      </w:r>
      <w:r w:rsidRPr="00610B40">
        <w:rPr>
          <w:b/>
          <w:bCs/>
        </w:rPr>
        <w:t>?”</w:t>
      </w:r>
    </w:p>
    <w:p w14:paraId="2B9B2F8E" w14:textId="77777777" w:rsidR="00FA31F8" w:rsidRPr="00610B40" w:rsidRDefault="00FA31F8" w:rsidP="00FA31F8">
      <w:pPr>
        <w:ind w:right="720"/>
        <w:jc w:val="center"/>
        <w:rPr>
          <w:b/>
          <w:bCs/>
        </w:rPr>
      </w:pPr>
      <w:r w:rsidRPr="00610B40">
        <w:rPr>
          <w:b/>
          <w:bCs/>
        </w:rPr>
        <w:t>(Sample size: 100)</w:t>
      </w:r>
    </w:p>
    <w:tbl>
      <w:tblPr>
        <w:tblW w:w="9350" w:type="dxa"/>
        <w:tblLook w:val="04A0" w:firstRow="1" w:lastRow="0" w:firstColumn="1" w:lastColumn="0" w:noHBand="0" w:noVBand="1"/>
      </w:tblPr>
      <w:tblGrid>
        <w:gridCol w:w="1189"/>
        <w:gridCol w:w="1631"/>
        <w:gridCol w:w="1744"/>
        <w:gridCol w:w="1726"/>
        <w:gridCol w:w="1265"/>
        <w:gridCol w:w="1795"/>
      </w:tblGrid>
      <w:tr w:rsidR="00FA31F8" w:rsidRPr="00610B40" w14:paraId="04003025"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7B7C25D0" w14:textId="77777777" w:rsidR="00FA31F8" w:rsidRPr="00610B40" w:rsidRDefault="00FA31F8" w:rsidP="00FE10A5">
            <w:pPr>
              <w:spacing w:after="0"/>
              <w:rPr>
                <w:rFonts w:eastAsia="Times New Roman"/>
                <w:color w:val="000000"/>
              </w:rPr>
            </w:pP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64C3847C" w14:textId="77777777" w:rsidR="00FA31F8" w:rsidRPr="00610B40" w:rsidRDefault="00FA31F8" w:rsidP="00FE10A5">
            <w:pPr>
              <w:spacing w:after="0"/>
              <w:jc w:val="center"/>
              <w:rPr>
                <w:rFonts w:eastAsia="Times New Roman"/>
                <w:color w:val="000000"/>
              </w:rPr>
            </w:pPr>
            <w:r w:rsidRPr="00610B40">
              <w:rPr>
                <w:rFonts w:eastAsia="Times New Roman"/>
                <w:color w:val="000000"/>
              </w:rPr>
              <w:t>All Respondents</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3BBE86DA" w14:textId="77777777" w:rsidR="00FA31F8" w:rsidRPr="00610B40" w:rsidRDefault="00FA31F8" w:rsidP="00FE10A5">
            <w:pPr>
              <w:spacing w:after="0"/>
              <w:jc w:val="center"/>
              <w:rPr>
                <w:rFonts w:eastAsia="Times New Roman"/>
                <w:color w:val="000000"/>
              </w:rPr>
            </w:pPr>
            <w:r w:rsidRPr="00610B40">
              <w:rPr>
                <w:rFonts w:eastAsia="Times New Roman"/>
                <w:color w:val="000000"/>
              </w:rPr>
              <w:t>Non-PC Chains</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17483210" w14:textId="77777777" w:rsidR="00FA31F8" w:rsidRPr="00610B40" w:rsidRDefault="00FA31F8" w:rsidP="00FE10A5">
            <w:pPr>
              <w:spacing w:after="0"/>
              <w:jc w:val="center"/>
              <w:rPr>
                <w:rFonts w:eastAsia="Times New Roman"/>
                <w:color w:val="000000"/>
              </w:rPr>
            </w:pPr>
            <w:r w:rsidRPr="00610B40">
              <w:rPr>
                <w:rFonts w:eastAsia="Times New Roman"/>
                <w:color w:val="000000"/>
              </w:rPr>
              <w:t>Non-PC Independents</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47B5539F" w14:textId="77777777" w:rsidR="00FA31F8" w:rsidRPr="00610B40" w:rsidRDefault="00FA31F8" w:rsidP="00FE10A5">
            <w:pPr>
              <w:spacing w:after="0"/>
              <w:jc w:val="center"/>
              <w:rPr>
                <w:rFonts w:eastAsia="Times New Roman"/>
                <w:color w:val="000000"/>
              </w:rPr>
            </w:pPr>
            <w:r w:rsidRPr="00610B40">
              <w:rPr>
                <w:rFonts w:eastAsia="Times New Roman"/>
                <w:color w:val="000000"/>
              </w:rPr>
              <w:t>PC Chains</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1255E35D" w14:textId="77777777" w:rsidR="00FA31F8" w:rsidRPr="00610B40" w:rsidRDefault="00FA31F8" w:rsidP="00FE10A5">
            <w:pPr>
              <w:spacing w:after="0"/>
              <w:jc w:val="center"/>
              <w:rPr>
                <w:rFonts w:eastAsia="Times New Roman"/>
                <w:color w:val="000000"/>
              </w:rPr>
            </w:pPr>
            <w:r w:rsidRPr="00610B40">
              <w:rPr>
                <w:rFonts w:eastAsia="Times New Roman"/>
                <w:color w:val="000000"/>
              </w:rPr>
              <w:t>PC Independents</w:t>
            </w:r>
          </w:p>
        </w:tc>
      </w:tr>
      <w:tr w:rsidR="00FA31F8" w:rsidRPr="00610B40" w14:paraId="306E3F73"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1643A840" w14:textId="77777777" w:rsidR="00FA31F8" w:rsidRPr="00610B40" w:rsidRDefault="00FA31F8" w:rsidP="00FE10A5">
            <w:pPr>
              <w:spacing w:after="0"/>
              <w:rPr>
                <w:rFonts w:eastAsia="Times New Roman"/>
                <w:color w:val="000000"/>
              </w:rPr>
            </w:pPr>
            <w:r w:rsidRPr="00610B40">
              <w:rPr>
                <w:rFonts w:eastAsia="Times New Roman"/>
                <w:color w:val="000000"/>
              </w:rPr>
              <w:t>Yes</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3C9A6A8E" w14:textId="77777777" w:rsidR="00FA31F8" w:rsidRPr="00610B40" w:rsidRDefault="00FA31F8" w:rsidP="00FE10A5">
            <w:pPr>
              <w:spacing w:after="0"/>
              <w:jc w:val="center"/>
              <w:rPr>
                <w:rFonts w:eastAsia="Times New Roman"/>
                <w:color w:val="000000"/>
              </w:rPr>
            </w:pPr>
            <w:r w:rsidRPr="00610B40">
              <w:rPr>
                <w:rFonts w:eastAsia="Times New Roman"/>
                <w:color w:val="000000"/>
              </w:rPr>
              <w:t>80%</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0AF6921F" w14:textId="77777777" w:rsidR="00FA31F8" w:rsidRPr="00610B40" w:rsidRDefault="00FA31F8" w:rsidP="00FE10A5">
            <w:pPr>
              <w:spacing w:after="0"/>
              <w:jc w:val="center"/>
              <w:rPr>
                <w:rFonts w:eastAsia="Times New Roman"/>
                <w:color w:val="000000"/>
              </w:rPr>
            </w:pPr>
            <w:r w:rsidRPr="00610B40">
              <w:rPr>
                <w:rFonts w:eastAsia="Times New Roman"/>
                <w:color w:val="000000"/>
              </w:rPr>
              <w:t>54%</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30505C25" w14:textId="77777777" w:rsidR="00FA31F8" w:rsidRPr="00610B40" w:rsidRDefault="00FA31F8" w:rsidP="00FE10A5">
            <w:pPr>
              <w:spacing w:after="0"/>
              <w:jc w:val="center"/>
              <w:rPr>
                <w:rFonts w:eastAsia="Times New Roman"/>
                <w:color w:val="000000"/>
              </w:rPr>
            </w:pPr>
            <w:r w:rsidRPr="00610B40">
              <w:rPr>
                <w:rFonts w:eastAsia="Times New Roman"/>
                <w:color w:val="000000"/>
              </w:rPr>
              <w:t>73%</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15EBC9B7" w14:textId="77777777" w:rsidR="00FA31F8" w:rsidRPr="00610B40" w:rsidRDefault="00FA31F8" w:rsidP="00FE10A5">
            <w:pPr>
              <w:spacing w:after="0"/>
              <w:jc w:val="center"/>
              <w:rPr>
                <w:rFonts w:eastAsia="Times New Roman"/>
                <w:color w:val="000000"/>
              </w:rPr>
            </w:pPr>
            <w:r w:rsidRPr="00610B40">
              <w:rPr>
                <w:rFonts w:eastAsia="Times New Roman"/>
                <w:color w:val="000000"/>
              </w:rPr>
              <w:t>93%</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11A635E5" w14:textId="77777777" w:rsidR="00FA31F8" w:rsidRPr="00610B40" w:rsidRDefault="00FA31F8" w:rsidP="00FE10A5">
            <w:pPr>
              <w:spacing w:after="0"/>
              <w:jc w:val="center"/>
              <w:rPr>
                <w:rFonts w:eastAsia="Times New Roman"/>
                <w:color w:val="000000"/>
              </w:rPr>
            </w:pPr>
            <w:r w:rsidRPr="00610B40">
              <w:rPr>
                <w:rFonts w:eastAsia="Times New Roman"/>
                <w:color w:val="000000"/>
              </w:rPr>
              <w:t>82%</w:t>
            </w:r>
          </w:p>
        </w:tc>
      </w:tr>
      <w:tr w:rsidR="00FA31F8" w:rsidRPr="00610B40" w14:paraId="3CE978C3"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1084ED88" w14:textId="77777777" w:rsidR="00FA31F8" w:rsidRPr="00610B40" w:rsidRDefault="00FA31F8" w:rsidP="00FE10A5">
            <w:pPr>
              <w:spacing w:after="0"/>
              <w:rPr>
                <w:rFonts w:eastAsia="Times New Roman"/>
                <w:color w:val="000000"/>
              </w:rPr>
            </w:pPr>
            <w:r w:rsidRPr="00610B40">
              <w:rPr>
                <w:rFonts w:eastAsia="Times New Roman"/>
                <w:color w:val="000000"/>
              </w:rPr>
              <w:t>Unsure</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56992A36" w14:textId="77777777" w:rsidR="00FA31F8" w:rsidRPr="00610B40" w:rsidRDefault="00FA31F8" w:rsidP="00FE10A5">
            <w:pPr>
              <w:spacing w:after="0"/>
              <w:jc w:val="center"/>
              <w:rPr>
                <w:rFonts w:eastAsia="Times New Roman"/>
                <w:color w:val="000000"/>
              </w:rPr>
            </w:pPr>
            <w:r w:rsidRPr="00610B40">
              <w:rPr>
                <w:rFonts w:eastAsia="Times New Roman"/>
                <w:color w:val="000000"/>
              </w:rPr>
              <w:t>14%</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4CF52F1C" w14:textId="77777777" w:rsidR="00FA31F8" w:rsidRPr="00610B40" w:rsidRDefault="00FA31F8" w:rsidP="00FE10A5">
            <w:pPr>
              <w:spacing w:after="0"/>
              <w:jc w:val="center"/>
              <w:rPr>
                <w:rFonts w:eastAsia="Times New Roman"/>
                <w:color w:val="000000"/>
              </w:rPr>
            </w:pPr>
            <w:r w:rsidRPr="00610B40">
              <w:rPr>
                <w:rFonts w:eastAsia="Times New Roman"/>
                <w:color w:val="000000"/>
              </w:rPr>
              <w:t>46%</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751D28AC" w14:textId="77777777" w:rsidR="00FA31F8" w:rsidRPr="00610B40" w:rsidRDefault="00FA31F8" w:rsidP="00FE10A5">
            <w:pPr>
              <w:spacing w:after="0"/>
              <w:jc w:val="center"/>
              <w:rPr>
                <w:rFonts w:eastAsia="Times New Roman"/>
                <w:color w:val="000000"/>
              </w:rPr>
            </w:pPr>
            <w:r w:rsidRPr="00610B40">
              <w:rPr>
                <w:rFonts w:eastAsia="Times New Roman"/>
                <w:color w:val="000000"/>
              </w:rPr>
              <w:t>15%</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7AAE5713" w14:textId="77777777" w:rsidR="00FA31F8" w:rsidRPr="00610B40" w:rsidRDefault="00FA31F8" w:rsidP="00FE10A5">
            <w:pPr>
              <w:spacing w:after="0"/>
              <w:jc w:val="center"/>
              <w:rPr>
                <w:rFonts w:eastAsia="Times New Roman"/>
                <w:color w:val="000000"/>
              </w:rPr>
            </w:pPr>
            <w:r w:rsidRPr="00610B40">
              <w:rPr>
                <w:rFonts w:eastAsia="Times New Roman"/>
                <w:color w:val="000000"/>
              </w:rPr>
              <w:t>2%</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0D4F7934" w14:textId="77777777" w:rsidR="00FA31F8" w:rsidRPr="00610B40" w:rsidRDefault="00FA31F8" w:rsidP="00FE10A5">
            <w:pPr>
              <w:spacing w:after="0"/>
              <w:jc w:val="center"/>
              <w:rPr>
                <w:rFonts w:eastAsia="Times New Roman"/>
                <w:color w:val="000000"/>
              </w:rPr>
            </w:pPr>
            <w:r w:rsidRPr="00610B40">
              <w:rPr>
                <w:rFonts w:eastAsia="Times New Roman"/>
                <w:color w:val="000000"/>
              </w:rPr>
              <w:t>18%</w:t>
            </w:r>
          </w:p>
        </w:tc>
      </w:tr>
      <w:tr w:rsidR="00FA31F8" w:rsidRPr="00610B40" w14:paraId="3D194895" w14:textId="77777777" w:rsidTr="00FE10A5">
        <w:trPr>
          <w:trHeight w:val="255"/>
        </w:trPr>
        <w:tc>
          <w:tcPr>
            <w:tcW w:w="1189" w:type="dxa"/>
            <w:tcBorders>
              <w:top w:val="single" w:sz="4" w:space="0" w:color="auto"/>
              <w:left w:val="single" w:sz="4" w:space="0" w:color="auto"/>
              <w:bottom w:val="single" w:sz="4" w:space="0" w:color="auto"/>
              <w:right w:val="single" w:sz="4" w:space="0" w:color="auto"/>
            </w:tcBorders>
            <w:noWrap/>
            <w:vAlign w:val="bottom"/>
            <w:hideMark/>
          </w:tcPr>
          <w:p w14:paraId="63CAA582" w14:textId="77777777" w:rsidR="00FA31F8" w:rsidRPr="00610B40" w:rsidRDefault="00FA31F8" w:rsidP="00FE10A5">
            <w:pPr>
              <w:spacing w:after="0"/>
              <w:rPr>
                <w:rFonts w:eastAsia="Times New Roman"/>
                <w:color w:val="000000"/>
              </w:rPr>
            </w:pPr>
            <w:r w:rsidRPr="00610B40">
              <w:rPr>
                <w:rFonts w:eastAsia="Times New Roman"/>
                <w:color w:val="000000"/>
              </w:rPr>
              <w:t>No, Free</w:t>
            </w:r>
          </w:p>
        </w:tc>
        <w:tc>
          <w:tcPr>
            <w:tcW w:w="1631" w:type="dxa"/>
            <w:tcBorders>
              <w:top w:val="single" w:sz="4" w:space="0" w:color="auto"/>
              <w:left w:val="single" w:sz="4" w:space="0" w:color="auto"/>
              <w:bottom w:val="single" w:sz="4" w:space="0" w:color="auto"/>
              <w:right w:val="single" w:sz="4" w:space="0" w:color="auto"/>
            </w:tcBorders>
            <w:noWrap/>
            <w:vAlign w:val="bottom"/>
            <w:hideMark/>
          </w:tcPr>
          <w:p w14:paraId="703C4FCE" w14:textId="77777777" w:rsidR="00FA31F8" w:rsidRPr="00610B40" w:rsidRDefault="00FA31F8" w:rsidP="00FE10A5">
            <w:pPr>
              <w:spacing w:after="0"/>
              <w:jc w:val="center"/>
              <w:rPr>
                <w:rFonts w:eastAsia="Times New Roman"/>
                <w:color w:val="000000"/>
              </w:rPr>
            </w:pPr>
            <w:r w:rsidRPr="00610B40">
              <w:rPr>
                <w:rFonts w:eastAsia="Times New Roman"/>
                <w:color w:val="000000"/>
              </w:rPr>
              <w:t>6%</w:t>
            </w:r>
          </w:p>
        </w:tc>
        <w:tc>
          <w:tcPr>
            <w:tcW w:w="1744" w:type="dxa"/>
            <w:tcBorders>
              <w:top w:val="single" w:sz="4" w:space="0" w:color="auto"/>
              <w:left w:val="single" w:sz="4" w:space="0" w:color="auto"/>
              <w:bottom w:val="single" w:sz="4" w:space="0" w:color="auto"/>
              <w:right w:val="single" w:sz="4" w:space="0" w:color="auto"/>
            </w:tcBorders>
            <w:noWrap/>
            <w:vAlign w:val="bottom"/>
            <w:hideMark/>
          </w:tcPr>
          <w:p w14:paraId="54CE7B09" w14:textId="77777777" w:rsidR="00FA31F8" w:rsidRPr="00610B40" w:rsidRDefault="00FA31F8" w:rsidP="00FE10A5">
            <w:pPr>
              <w:spacing w:after="0"/>
              <w:jc w:val="center"/>
              <w:rPr>
                <w:rFonts w:eastAsia="Times New Roman"/>
                <w:color w:val="000000"/>
              </w:rPr>
            </w:pPr>
            <w:r w:rsidRPr="00610B40">
              <w:rPr>
                <w:rFonts w:eastAsia="Times New Roman"/>
                <w:color w:val="000000"/>
              </w:rPr>
              <w:t>0%</w:t>
            </w:r>
          </w:p>
        </w:tc>
        <w:tc>
          <w:tcPr>
            <w:tcW w:w="1726" w:type="dxa"/>
            <w:tcBorders>
              <w:top w:val="single" w:sz="4" w:space="0" w:color="auto"/>
              <w:left w:val="single" w:sz="4" w:space="0" w:color="auto"/>
              <w:bottom w:val="single" w:sz="4" w:space="0" w:color="auto"/>
              <w:right w:val="single" w:sz="4" w:space="0" w:color="auto"/>
            </w:tcBorders>
            <w:noWrap/>
            <w:vAlign w:val="bottom"/>
            <w:hideMark/>
          </w:tcPr>
          <w:p w14:paraId="1052E303" w14:textId="77777777" w:rsidR="00FA31F8" w:rsidRPr="00610B40" w:rsidRDefault="00FA31F8" w:rsidP="00FE10A5">
            <w:pPr>
              <w:spacing w:after="0"/>
              <w:jc w:val="center"/>
              <w:rPr>
                <w:rFonts w:eastAsia="Times New Roman"/>
                <w:color w:val="000000"/>
              </w:rPr>
            </w:pPr>
            <w:r w:rsidRPr="00610B40">
              <w:rPr>
                <w:rFonts w:eastAsia="Times New Roman"/>
                <w:color w:val="000000"/>
              </w:rPr>
              <w:t>12%</w:t>
            </w:r>
          </w:p>
        </w:tc>
        <w:tc>
          <w:tcPr>
            <w:tcW w:w="1265" w:type="dxa"/>
            <w:tcBorders>
              <w:top w:val="single" w:sz="4" w:space="0" w:color="auto"/>
              <w:left w:val="single" w:sz="4" w:space="0" w:color="auto"/>
              <w:bottom w:val="single" w:sz="4" w:space="0" w:color="auto"/>
              <w:right w:val="single" w:sz="4" w:space="0" w:color="auto"/>
            </w:tcBorders>
            <w:noWrap/>
            <w:vAlign w:val="bottom"/>
            <w:hideMark/>
          </w:tcPr>
          <w:p w14:paraId="56DB9C4A" w14:textId="77777777" w:rsidR="00FA31F8" w:rsidRPr="00610B40" w:rsidRDefault="00FA31F8" w:rsidP="00FE10A5">
            <w:pPr>
              <w:spacing w:after="0"/>
              <w:jc w:val="center"/>
              <w:rPr>
                <w:rFonts w:eastAsia="Times New Roman"/>
                <w:color w:val="000000"/>
              </w:rPr>
            </w:pPr>
            <w:r w:rsidRPr="00610B40">
              <w:rPr>
                <w:rFonts w:eastAsia="Times New Roman"/>
                <w:color w:val="000000"/>
              </w:rPr>
              <w:t>5%</w:t>
            </w:r>
          </w:p>
        </w:tc>
        <w:tc>
          <w:tcPr>
            <w:tcW w:w="1795" w:type="dxa"/>
            <w:tcBorders>
              <w:top w:val="single" w:sz="4" w:space="0" w:color="auto"/>
              <w:left w:val="single" w:sz="4" w:space="0" w:color="auto"/>
              <w:bottom w:val="single" w:sz="4" w:space="0" w:color="auto"/>
              <w:right w:val="single" w:sz="4" w:space="0" w:color="auto"/>
            </w:tcBorders>
            <w:noWrap/>
            <w:vAlign w:val="bottom"/>
            <w:hideMark/>
          </w:tcPr>
          <w:p w14:paraId="4207B78C" w14:textId="77777777" w:rsidR="00FA31F8" w:rsidRPr="00610B40" w:rsidRDefault="00FA31F8" w:rsidP="00FE10A5">
            <w:pPr>
              <w:spacing w:after="0"/>
              <w:jc w:val="center"/>
              <w:rPr>
                <w:rFonts w:eastAsia="Times New Roman"/>
                <w:color w:val="000000"/>
              </w:rPr>
            </w:pPr>
            <w:r w:rsidRPr="00610B40">
              <w:rPr>
                <w:rFonts w:eastAsia="Times New Roman"/>
                <w:color w:val="000000"/>
              </w:rPr>
              <w:t>0%</w:t>
            </w:r>
          </w:p>
        </w:tc>
      </w:tr>
    </w:tbl>
    <w:p w14:paraId="0E0243FD" w14:textId="77777777" w:rsidR="00FA31F8" w:rsidRDefault="00FA31F8" w:rsidP="00FA31F8">
      <w:pPr>
        <w:pStyle w:val="ListParagraph"/>
        <w:ind w:left="360" w:firstLine="0"/>
      </w:pPr>
    </w:p>
    <w:p w14:paraId="07F6FBCF" w14:textId="77777777" w:rsidR="00FA31F8" w:rsidRDefault="00FA31F8" w:rsidP="00FA31F8">
      <w:pPr>
        <w:pStyle w:val="ListParagraph"/>
        <w:numPr>
          <w:ilvl w:val="0"/>
          <w:numId w:val="105"/>
        </w:numPr>
        <w:spacing w:after="240"/>
      </w:pPr>
      <w:r w:rsidRPr="00BC7303">
        <w:t>40% knew that the fee added to new paint purchases to cover future recycling was $.75 for a gallon, up from last year (32%).</w:t>
      </w:r>
      <w:r>
        <w:t xml:space="preserve"> </w:t>
      </w:r>
      <w:r w:rsidRPr="00BC7303">
        <w:t>There was less variance in results between participating and non-participating stores, logical since the fee is applied at all stores.</w:t>
      </w:r>
    </w:p>
    <w:p w14:paraId="2926DED6" w14:textId="77777777" w:rsidR="00FA31F8" w:rsidRPr="00BE66AC" w:rsidRDefault="00FA31F8" w:rsidP="00FA31F8">
      <w:pPr>
        <w:ind w:right="720"/>
        <w:jc w:val="center"/>
        <w:rPr>
          <w:b/>
          <w:bCs/>
        </w:rPr>
      </w:pPr>
      <w:proofErr w:type="gramStart"/>
      <w:r>
        <w:rPr>
          <w:b/>
          <w:bCs/>
        </w:rPr>
        <w:t>Statistic</w:t>
      </w:r>
      <w:proofErr w:type="gramEnd"/>
      <w:r w:rsidRPr="00BE66AC">
        <w:rPr>
          <w:b/>
          <w:bCs/>
        </w:rPr>
        <w:t xml:space="preserve">: </w:t>
      </w:r>
      <w:r>
        <w:rPr>
          <w:b/>
          <w:bCs/>
        </w:rPr>
        <w:t>Stated Fee Accuracy</w:t>
      </w:r>
    </w:p>
    <w:p w14:paraId="533F78C7" w14:textId="77777777" w:rsidR="00FA31F8" w:rsidRPr="00BE66AC" w:rsidRDefault="00FA31F8" w:rsidP="00FA31F8">
      <w:pPr>
        <w:ind w:right="720"/>
        <w:jc w:val="center"/>
        <w:rPr>
          <w:b/>
          <w:bCs/>
        </w:rPr>
      </w:pPr>
      <w:r w:rsidRPr="00BE66AC">
        <w:rPr>
          <w:b/>
          <w:bCs/>
        </w:rPr>
        <w:t>(Sample size: 100)</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4"/>
        <w:gridCol w:w="1533"/>
        <w:gridCol w:w="1802"/>
        <w:gridCol w:w="1110"/>
        <w:gridCol w:w="1765"/>
      </w:tblGrid>
      <w:tr w:rsidR="00FA31F8" w:rsidRPr="008370A9" w14:paraId="664F8414" w14:textId="77777777" w:rsidTr="00FE10A5">
        <w:trPr>
          <w:trHeight w:val="255"/>
        </w:trPr>
        <w:tc>
          <w:tcPr>
            <w:tcW w:w="1416" w:type="dxa"/>
            <w:noWrap/>
            <w:vAlign w:val="bottom"/>
            <w:hideMark/>
          </w:tcPr>
          <w:p w14:paraId="45095D9C" w14:textId="77777777" w:rsidR="00FA31F8" w:rsidRPr="008370A9" w:rsidRDefault="00FA31F8" w:rsidP="00FE10A5">
            <w:pPr>
              <w:spacing w:after="0"/>
              <w:rPr>
                <w:rFonts w:eastAsia="Times New Roman"/>
                <w:color w:val="000000"/>
              </w:rPr>
            </w:pPr>
          </w:p>
        </w:tc>
        <w:tc>
          <w:tcPr>
            <w:tcW w:w="1724" w:type="dxa"/>
            <w:noWrap/>
            <w:vAlign w:val="bottom"/>
            <w:hideMark/>
          </w:tcPr>
          <w:p w14:paraId="1358F20E" w14:textId="77777777" w:rsidR="00FA31F8" w:rsidRPr="008370A9" w:rsidRDefault="00FA31F8" w:rsidP="00FE10A5">
            <w:pPr>
              <w:spacing w:after="0"/>
              <w:jc w:val="center"/>
              <w:rPr>
                <w:rFonts w:eastAsia="Times New Roman"/>
                <w:color w:val="000000"/>
              </w:rPr>
            </w:pPr>
            <w:r w:rsidRPr="008370A9">
              <w:rPr>
                <w:rFonts w:eastAsia="Times New Roman"/>
                <w:color w:val="000000"/>
              </w:rPr>
              <w:t>All Respondents</w:t>
            </w:r>
          </w:p>
        </w:tc>
        <w:tc>
          <w:tcPr>
            <w:tcW w:w="1533" w:type="dxa"/>
            <w:noWrap/>
            <w:vAlign w:val="bottom"/>
            <w:hideMark/>
          </w:tcPr>
          <w:p w14:paraId="564AC865" w14:textId="77777777" w:rsidR="00FA31F8" w:rsidRPr="008370A9" w:rsidRDefault="00FA31F8" w:rsidP="00FE10A5">
            <w:pPr>
              <w:spacing w:after="0"/>
              <w:jc w:val="center"/>
              <w:rPr>
                <w:rFonts w:eastAsia="Times New Roman"/>
                <w:color w:val="000000"/>
              </w:rPr>
            </w:pPr>
            <w:r w:rsidRPr="008370A9">
              <w:rPr>
                <w:rFonts w:eastAsia="Times New Roman"/>
                <w:color w:val="000000"/>
              </w:rPr>
              <w:t>Non-PC Chains</w:t>
            </w:r>
          </w:p>
        </w:tc>
        <w:tc>
          <w:tcPr>
            <w:tcW w:w="1802" w:type="dxa"/>
            <w:noWrap/>
            <w:vAlign w:val="bottom"/>
            <w:hideMark/>
          </w:tcPr>
          <w:p w14:paraId="0DF6A535" w14:textId="77777777" w:rsidR="00FA31F8" w:rsidRPr="008370A9" w:rsidRDefault="00FA31F8" w:rsidP="00FE10A5">
            <w:pPr>
              <w:spacing w:after="0"/>
              <w:jc w:val="center"/>
              <w:rPr>
                <w:rFonts w:eastAsia="Times New Roman"/>
                <w:color w:val="000000"/>
              </w:rPr>
            </w:pPr>
            <w:r w:rsidRPr="008370A9">
              <w:rPr>
                <w:rFonts w:eastAsia="Times New Roman"/>
                <w:color w:val="000000"/>
              </w:rPr>
              <w:t>Non-PC Independents</w:t>
            </w:r>
          </w:p>
        </w:tc>
        <w:tc>
          <w:tcPr>
            <w:tcW w:w="1110" w:type="dxa"/>
            <w:noWrap/>
            <w:vAlign w:val="bottom"/>
            <w:hideMark/>
          </w:tcPr>
          <w:p w14:paraId="4A2CA5EA" w14:textId="77777777" w:rsidR="00FA31F8" w:rsidRPr="008370A9" w:rsidRDefault="00FA31F8" w:rsidP="00FE10A5">
            <w:pPr>
              <w:spacing w:after="0"/>
              <w:jc w:val="center"/>
              <w:rPr>
                <w:rFonts w:eastAsia="Times New Roman"/>
                <w:color w:val="000000"/>
              </w:rPr>
            </w:pPr>
            <w:r w:rsidRPr="008370A9">
              <w:rPr>
                <w:rFonts w:eastAsia="Times New Roman"/>
                <w:color w:val="000000"/>
              </w:rPr>
              <w:t>PC Chains</w:t>
            </w:r>
          </w:p>
        </w:tc>
        <w:tc>
          <w:tcPr>
            <w:tcW w:w="1765" w:type="dxa"/>
            <w:noWrap/>
            <w:vAlign w:val="bottom"/>
            <w:hideMark/>
          </w:tcPr>
          <w:p w14:paraId="2DE5DCAC" w14:textId="77777777" w:rsidR="00FA31F8" w:rsidRPr="008370A9" w:rsidRDefault="00FA31F8" w:rsidP="00FE10A5">
            <w:pPr>
              <w:spacing w:after="0"/>
              <w:jc w:val="center"/>
              <w:rPr>
                <w:rFonts w:eastAsia="Times New Roman"/>
                <w:color w:val="000000"/>
              </w:rPr>
            </w:pPr>
            <w:r w:rsidRPr="008370A9">
              <w:rPr>
                <w:rFonts w:eastAsia="Times New Roman"/>
                <w:color w:val="000000"/>
              </w:rPr>
              <w:t>PC Independents</w:t>
            </w:r>
          </w:p>
        </w:tc>
      </w:tr>
      <w:tr w:rsidR="00FA31F8" w:rsidRPr="008370A9" w14:paraId="7E87FFAB" w14:textId="77777777" w:rsidTr="00FE10A5">
        <w:trPr>
          <w:trHeight w:val="255"/>
        </w:trPr>
        <w:tc>
          <w:tcPr>
            <w:tcW w:w="1416" w:type="dxa"/>
            <w:noWrap/>
            <w:vAlign w:val="bottom"/>
            <w:hideMark/>
          </w:tcPr>
          <w:p w14:paraId="138AEC0E" w14:textId="77777777" w:rsidR="00FA31F8" w:rsidRPr="008370A9" w:rsidRDefault="00FA31F8" w:rsidP="00FE10A5">
            <w:pPr>
              <w:spacing w:after="0"/>
              <w:rPr>
                <w:rFonts w:eastAsia="Times New Roman"/>
                <w:color w:val="000000"/>
              </w:rPr>
            </w:pPr>
            <w:r w:rsidRPr="008370A9">
              <w:rPr>
                <w:rFonts w:eastAsia="Times New Roman"/>
                <w:color w:val="000000"/>
              </w:rPr>
              <w:t>Inaccurate</w:t>
            </w:r>
          </w:p>
        </w:tc>
        <w:tc>
          <w:tcPr>
            <w:tcW w:w="1724" w:type="dxa"/>
            <w:noWrap/>
            <w:vAlign w:val="bottom"/>
            <w:hideMark/>
          </w:tcPr>
          <w:p w14:paraId="538E8111" w14:textId="77777777" w:rsidR="00FA31F8" w:rsidRPr="008370A9" w:rsidRDefault="00FA31F8" w:rsidP="00FE10A5">
            <w:pPr>
              <w:spacing w:after="0"/>
              <w:jc w:val="center"/>
              <w:rPr>
                <w:rFonts w:eastAsia="Times New Roman"/>
                <w:color w:val="000000"/>
              </w:rPr>
            </w:pPr>
            <w:r w:rsidRPr="008370A9">
              <w:rPr>
                <w:rFonts w:eastAsia="Times New Roman"/>
                <w:color w:val="000000"/>
              </w:rPr>
              <w:t>40%</w:t>
            </w:r>
          </w:p>
        </w:tc>
        <w:tc>
          <w:tcPr>
            <w:tcW w:w="1533" w:type="dxa"/>
            <w:noWrap/>
            <w:vAlign w:val="bottom"/>
            <w:hideMark/>
          </w:tcPr>
          <w:p w14:paraId="1CFA5AEB" w14:textId="77777777" w:rsidR="00FA31F8" w:rsidRPr="008370A9" w:rsidRDefault="00FA31F8" w:rsidP="00FE10A5">
            <w:pPr>
              <w:spacing w:after="0"/>
              <w:jc w:val="center"/>
              <w:rPr>
                <w:rFonts w:eastAsia="Times New Roman"/>
                <w:color w:val="000000"/>
              </w:rPr>
            </w:pPr>
            <w:r w:rsidRPr="008370A9">
              <w:rPr>
                <w:rFonts w:eastAsia="Times New Roman"/>
                <w:color w:val="000000"/>
              </w:rPr>
              <w:t>23%</w:t>
            </w:r>
          </w:p>
        </w:tc>
        <w:tc>
          <w:tcPr>
            <w:tcW w:w="1802" w:type="dxa"/>
            <w:noWrap/>
            <w:vAlign w:val="bottom"/>
            <w:hideMark/>
          </w:tcPr>
          <w:p w14:paraId="4B7EB8DF" w14:textId="77777777" w:rsidR="00FA31F8" w:rsidRPr="008370A9" w:rsidRDefault="00FA31F8" w:rsidP="00FE10A5">
            <w:pPr>
              <w:spacing w:after="0"/>
              <w:jc w:val="center"/>
              <w:rPr>
                <w:rFonts w:eastAsia="Times New Roman"/>
                <w:color w:val="000000"/>
              </w:rPr>
            </w:pPr>
            <w:r w:rsidRPr="008370A9">
              <w:rPr>
                <w:rFonts w:eastAsia="Times New Roman"/>
                <w:color w:val="000000"/>
              </w:rPr>
              <w:t>39%</w:t>
            </w:r>
          </w:p>
        </w:tc>
        <w:tc>
          <w:tcPr>
            <w:tcW w:w="1110" w:type="dxa"/>
            <w:noWrap/>
            <w:vAlign w:val="bottom"/>
            <w:hideMark/>
          </w:tcPr>
          <w:p w14:paraId="57871223" w14:textId="77777777" w:rsidR="00FA31F8" w:rsidRPr="008370A9" w:rsidRDefault="00FA31F8" w:rsidP="00FE10A5">
            <w:pPr>
              <w:spacing w:after="0"/>
              <w:jc w:val="center"/>
              <w:rPr>
                <w:rFonts w:eastAsia="Times New Roman"/>
                <w:color w:val="000000"/>
              </w:rPr>
            </w:pPr>
            <w:r w:rsidRPr="008370A9">
              <w:rPr>
                <w:rFonts w:eastAsia="Times New Roman"/>
                <w:color w:val="000000"/>
              </w:rPr>
              <w:t>51%</w:t>
            </w:r>
          </w:p>
        </w:tc>
        <w:tc>
          <w:tcPr>
            <w:tcW w:w="1765" w:type="dxa"/>
            <w:noWrap/>
            <w:vAlign w:val="bottom"/>
            <w:hideMark/>
          </w:tcPr>
          <w:p w14:paraId="73CF9B5C" w14:textId="77777777" w:rsidR="00FA31F8" w:rsidRPr="008370A9" w:rsidRDefault="00FA31F8" w:rsidP="00FE10A5">
            <w:pPr>
              <w:spacing w:after="0"/>
              <w:jc w:val="center"/>
              <w:rPr>
                <w:rFonts w:eastAsia="Times New Roman"/>
                <w:color w:val="000000"/>
              </w:rPr>
            </w:pPr>
            <w:r w:rsidRPr="008370A9">
              <w:rPr>
                <w:rFonts w:eastAsia="Times New Roman"/>
                <w:color w:val="000000"/>
              </w:rPr>
              <w:t>18%</w:t>
            </w:r>
          </w:p>
        </w:tc>
      </w:tr>
      <w:tr w:rsidR="00FA31F8" w:rsidRPr="008370A9" w14:paraId="4FB5E60B" w14:textId="77777777" w:rsidTr="00FE10A5">
        <w:trPr>
          <w:trHeight w:val="255"/>
        </w:trPr>
        <w:tc>
          <w:tcPr>
            <w:tcW w:w="1416" w:type="dxa"/>
            <w:noWrap/>
            <w:vAlign w:val="bottom"/>
            <w:hideMark/>
          </w:tcPr>
          <w:p w14:paraId="42684EDD" w14:textId="77777777" w:rsidR="00FA31F8" w:rsidRPr="008370A9" w:rsidRDefault="00FA31F8" w:rsidP="00FE10A5">
            <w:pPr>
              <w:spacing w:after="0"/>
              <w:rPr>
                <w:rFonts w:eastAsia="Times New Roman"/>
                <w:color w:val="000000"/>
              </w:rPr>
            </w:pPr>
            <w:r w:rsidRPr="008370A9">
              <w:rPr>
                <w:rFonts w:eastAsia="Times New Roman"/>
                <w:color w:val="000000"/>
              </w:rPr>
              <w:t>Accurate</w:t>
            </w:r>
          </w:p>
        </w:tc>
        <w:tc>
          <w:tcPr>
            <w:tcW w:w="1724" w:type="dxa"/>
            <w:noWrap/>
            <w:vAlign w:val="bottom"/>
            <w:hideMark/>
          </w:tcPr>
          <w:p w14:paraId="36A644FC" w14:textId="77777777" w:rsidR="00FA31F8" w:rsidRPr="008370A9" w:rsidRDefault="00FA31F8" w:rsidP="00FE10A5">
            <w:pPr>
              <w:spacing w:after="0"/>
              <w:jc w:val="center"/>
              <w:rPr>
                <w:rFonts w:eastAsia="Times New Roman"/>
                <w:color w:val="000000"/>
              </w:rPr>
            </w:pPr>
            <w:r w:rsidRPr="008370A9">
              <w:rPr>
                <w:rFonts w:eastAsia="Times New Roman"/>
                <w:color w:val="000000"/>
              </w:rPr>
              <w:t>40%</w:t>
            </w:r>
          </w:p>
        </w:tc>
        <w:tc>
          <w:tcPr>
            <w:tcW w:w="1533" w:type="dxa"/>
            <w:noWrap/>
            <w:vAlign w:val="bottom"/>
            <w:hideMark/>
          </w:tcPr>
          <w:p w14:paraId="23B14314" w14:textId="77777777" w:rsidR="00FA31F8" w:rsidRPr="008370A9" w:rsidRDefault="00FA31F8" w:rsidP="00FE10A5">
            <w:pPr>
              <w:spacing w:after="0"/>
              <w:jc w:val="center"/>
              <w:rPr>
                <w:rFonts w:eastAsia="Times New Roman"/>
                <w:color w:val="000000"/>
              </w:rPr>
            </w:pPr>
            <w:r w:rsidRPr="008370A9">
              <w:rPr>
                <w:rFonts w:eastAsia="Times New Roman"/>
                <w:color w:val="000000"/>
              </w:rPr>
              <w:t>15%</w:t>
            </w:r>
          </w:p>
        </w:tc>
        <w:tc>
          <w:tcPr>
            <w:tcW w:w="1802" w:type="dxa"/>
            <w:noWrap/>
            <w:vAlign w:val="bottom"/>
            <w:hideMark/>
          </w:tcPr>
          <w:p w14:paraId="62670D56" w14:textId="77777777" w:rsidR="00FA31F8" w:rsidRPr="008370A9" w:rsidRDefault="00FA31F8" w:rsidP="00FE10A5">
            <w:pPr>
              <w:spacing w:after="0"/>
              <w:jc w:val="center"/>
              <w:rPr>
                <w:rFonts w:eastAsia="Times New Roman"/>
                <w:color w:val="000000"/>
              </w:rPr>
            </w:pPr>
            <w:r w:rsidRPr="008370A9">
              <w:rPr>
                <w:rFonts w:eastAsia="Times New Roman"/>
                <w:color w:val="000000"/>
              </w:rPr>
              <w:t>39%</w:t>
            </w:r>
          </w:p>
        </w:tc>
        <w:tc>
          <w:tcPr>
            <w:tcW w:w="1110" w:type="dxa"/>
            <w:noWrap/>
            <w:vAlign w:val="bottom"/>
            <w:hideMark/>
          </w:tcPr>
          <w:p w14:paraId="2677897D" w14:textId="77777777" w:rsidR="00FA31F8" w:rsidRPr="008370A9" w:rsidRDefault="00FA31F8" w:rsidP="00FE10A5">
            <w:pPr>
              <w:spacing w:after="0"/>
              <w:jc w:val="center"/>
              <w:rPr>
                <w:rFonts w:eastAsia="Times New Roman"/>
                <w:color w:val="000000"/>
              </w:rPr>
            </w:pPr>
            <w:r w:rsidRPr="008370A9">
              <w:rPr>
                <w:rFonts w:eastAsia="Times New Roman"/>
                <w:color w:val="000000"/>
              </w:rPr>
              <w:t>42%</w:t>
            </w:r>
          </w:p>
        </w:tc>
        <w:tc>
          <w:tcPr>
            <w:tcW w:w="1765" w:type="dxa"/>
            <w:noWrap/>
            <w:vAlign w:val="bottom"/>
            <w:hideMark/>
          </w:tcPr>
          <w:p w14:paraId="52E253CE" w14:textId="77777777" w:rsidR="00FA31F8" w:rsidRPr="008370A9" w:rsidRDefault="00FA31F8" w:rsidP="00FE10A5">
            <w:pPr>
              <w:spacing w:after="0"/>
              <w:jc w:val="center"/>
              <w:rPr>
                <w:rFonts w:eastAsia="Times New Roman"/>
                <w:color w:val="000000"/>
              </w:rPr>
            </w:pPr>
            <w:r w:rsidRPr="008370A9">
              <w:rPr>
                <w:rFonts w:eastAsia="Times New Roman"/>
                <w:color w:val="000000"/>
              </w:rPr>
              <w:t>64%</w:t>
            </w:r>
          </w:p>
        </w:tc>
      </w:tr>
      <w:tr w:rsidR="00FA31F8" w:rsidRPr="008370A9" w14:paraId="7B96540F" w14:textId="77777777" w:rsidTr="00FE10A5">
        <w:trPr>
          <w:trHeight w:val="255"/>
        </w:trPr>
        <w:tc>
          <w:tcPr>
            <w:tcW w:w="1416" w:type="dxa"/>
            <w:noWrap/>
            <w:vAlign w:val="bottom"/>
            <w:hideMark/>
          </w:tcPr>
          <w:p w14:paraId="10471688" w14:textId="77777777" w:rsidR="00FA31F8" w:rsidRPr="008370A9" w:rsidRDefault="00FA31F8" w:rsidP="00FE10A5">
            <w:pPr>
              <w:spacing w:after="0"/>
              <w:rPr>
                <w:rFonts w:eastAsia="Times New Roman"/>
                <w:color w:val="000000"/>
              </w:rPr>
            </w:pPr>
            <w:r w:rsidRPr="008370A9">
              <w:rPr>
                <w:rFonts w:eastAsia="Times New Roman"/>
                <w:color w:val="000000"/>
              </w:rPr>
              <w:t>N/A</w:t>
            </w:r>
          </w:p>
        </w:tc>
        <w:tc>
          <w:tcPr>
            <w:tcW w:w="1724" w:type="dxa"/>
            <w:noWrap/>
            <w:vAlign w:val="bottom"/>
            <w:hideMark/>
          </w:tcPr>
          <w:p w14:paraId="12380D6A" w14:textId="77777777" w:rsidR="00FA31F8" w:rsidRPr="008370A9" w:rsidRDefault="00FA31F8" w:rsidP="00FE10A5">
            <w:pPr>
              <w:spacing w:after="0"/>
              <w:jc w:val="center"/>
              <w:rPr>
                <w:rFonts w:eastAsia="Times New Roman"/>
                <w:color w:val="000000"/>
              </w:rPr>
            </w:pPr>
            <w:r w:rsidRPr="008370A9">
              <w:rPr>
                <w:rFonts w:eastAsia="Times New Roman"/>
                <w:color w:val="000000"/>
              </w:rPr>
              <w:t>20%</w:t>
            </w:r>
          </w:p>
        </w:tc>
        <w:tc>
          <w:tcPr>
            <w:tcW w:w="1533" w:type="dxa"/>
            <w:noWrap/>
            <w:vAlign w:val="bottom"/>
            <w:hideMark/>
          </w:tcPr>
          <w:p w14:paraId="0B676338" w14:textId="77777777" w:rsidR="00FA31F8" w:rsidRPr="008370A9" w:rsidRDefault="00FA31F8" w:rsidP="00FE10A5">
            <w:pPr>
              <w:spacing w:after="0"/>
              <w:jc w:val="center"/>
              <w:rPr>
                <w:rFonts w:eastAsia="Times New Roman"/>
                <w:color w:val="000000"/>
              </w:rPr>
            </w:pPr>
            <w:r w:rsidRPr="008370A9">
              <w:rPr>
                <w:rFonts w:eastAsia="Times New Roman"/>
                <w:color w:val="000000"/>
              </w:rPr>
              <w:t>62%</w:t>
            </w:r>
          </w:p>
        </w:tc>
        <w:tc>
          <w:tcPr>
            <w:tcW w:w="1802" w:type="dxa"/>
            <w:noWrap/>
            <w:vAlign w:val="bottom"/>
            <w:hideMark/>
          </w:tcPr>
          <w:p w14:paraId="1856084E" w14:textId="77777777" w:rsidR="00FA31F8" w:rsidRPr="008370A9" w:rsidRDefault="00FA31F8" w:rsidP="00FE10A5">
            <w:pPr>
              <w:spacing w:after="0"/>
              <w:jc w:val="center"/>
              <w:rPr>
                <w:rFonts w:eastAsia="Times New Roman"/>
                <w:color w:val="000000"/>
              </w:rPr>
            </w:pPr>
            <w:r w:rsidRPr="008370A9">
              <w:rPr>
                <w:rFonts w:eastAsia="Times New Roman"/>
                <w:color w:val="000000"/>
              </w:rPr>
              <w:t>21%</w:t>
            </w:r>
          </w:p>
        </w:tc>
        <w:tc>
          <w:tcPr>
            <w:tcW w:w="1110" w:type="dxa"/>
            <w:noWrap/>
            <w:vAlign w:val="bottom"/>
            <w:hideMark/>
          </w:tcPr>
          <w:p w14:paraId="37894B37" w14:textId="77777777" w:rsidR="00FA31F8" w:rsidRPr="008370A9" w:rsidRDefault="00FA31F8" w:rsidP="00FE10A5">
            <w:pPr>
              <w:spacing w:after="0"/>
              <w:jc w:val="center"/>
              <w:rPr>
                <w:rFonts w:eastAsia="Times New Roman"/>
                <w:color w:val="000000"/>
              </w:rPr>
            </w:pPr>
            <w:r w:rsidRPr="008370A9">
              <w:rPr>
                <w:rFonts w:eastAsia="Times New Roman"/>
                <w:color w:val="000000"/>
              </w:rPr>
              <w:t>7%</w:t>
            </w:r>
          </w:p>
        </w:tc>
        <w:tc>
          <w:tcPr>
            <w:tcW w:w="1765" w:type="dxa"/>
            <w:noWrap/>
            <w:vAlign w:val="bottom"/>
            <w:hideMark/>
          </w:tcPr>
          <w:p w14:paraId="29173D45" w14:textId="77777777" w:rsidR="00FA31F8" w:rsidRPr="008370A9" w:rsidRDefault="00FA31F8" w:rsidP="00FE10A5">
            <w:pPr>
              <w:spacing w:after="0"/>
              <w:jc w:val="center"/>
              <w:rPr>
                <w:rFonts w:eastAsia="Times New Roman"/>
                <w:color w:val="000000"/>
              </w:rPr>
            </w:pPr>
            <w:r w:rsidRPr="008370A9">
              <w:rPr>
                <w:rFonts w:eastAsia="Times New Roman"/>
                <w:color w:val="000000"/>
              </w:rPr>
              <w:t>18%</w:t>
            </w:r>
          </w:p>
        </w:tc>
      </w:tr>
    </w:tbl>
    <w:p w14:paraId="5123B50A" w14:textId="77777777" w:rsidR="00FA31F8" w:rsidRPr="00164120" w:rsidRDefault="00FA31F8" w:rsidP="0094154A">
      <w:pPr>
        <w:pStyle w:val="Heading4"/>
      </w:pPr>
      <w:r w:rsidRPr="00164120">
        <w:lastRenderedPageBreak/>
        <w:t xml:space="preserve">Key </w:t>
      </w:r>
      <w:r>
        <w:t>Metric</w:t>
      </w:r>
      <w:r w:rsidRPr="00164120">
        <w:t xml:space="preserve"> Trends:</w:t>
      </w:r>
    </w:p>
    <w:p w14:paraId="61E5288E" w14:textId="77777777" w:rsidR="00FA31F8" w:rsidRPr="00164120" w:rsidRDefault="00FA31F8" w:rsidP="00FA31F8">
      <w:pPr>
        <w:pStyle w:val="ListParagraph"/>
        <w:numPr>
          <w:ilvl w:val="0"/>
          <w:numId w:val="106"/>
        </w:numPr>
        <w:spacing w:after="240"/>
      </w:pPr>
      <w:r w:rsidRPr="00164120">
        <w:t>One metric showed significant improvement in 2025: point-of-sale fee knowledge.</w:t>
      </w:r>
    </w:p>
    <w:p w14:paraId="2F51CD51" w14:textId="77777777" w:rsidR="00FA31F8" w:rsidRPr="00164120" w:rsidRDefault="00FA31F8" w:rsidP="00FA31F8">
      <w:pPr>
        <w:pStyle w:val="ListParagraph"/>
        <w:numPr>
          <w:ilvl w:val="0"/>
          <w:numId w:val="106"/>
        </w:numPr>
        <w:spacing w:after="240"/>
      </w:pPr>
      <w:r w:rsidRPr="00164120">
        <w:t xml:space="preserve">Two others showed probable improvement: </w:t>
      </w:r>
      <w:proofErr w:type="spellStart"/>
      <w:r>
        <w:t>dropoff</w:t>
      </w:r>
      <w:proofErr w:type="spellEnd"/>
      <w:r w:rsidRPr="00164120">
        <w:t xml:space="preserve"> location knowledge and presence of in-store materials.</w:t>
      </w:r>
    </w:p>
    <w:p w14:paraId="703E6E52" w14:textId="77777777" w:rsidR="00FA31F8" w:rsidRPr="00164120" w:rsidRDefault="00FA31F8" w:rsidP="00FA31F8">
      <w:pPr>
        <w:pStyle w:val="ListParagraph"/>
        <w:numPr>
          <w:ilvl w:val="0"/>
          <w:numId w:val="106"/>
        </w:numPr>
        <w:spacing w:after="240"/>
      </w:pPr>
      <w:r w:rsidRPr="00164120">
        <w:t>One metric dropped in 2025: knowledge that a formal program was in place for paint recycling.</w:t>
      </w:r>
    </w:p>
    <w:p w14:paraId="261B2E16" w14:textId="77777777" w:rsidR="00FA31F8" w:rsidRDefault="00FA31F8" w:rsidP="00FA31F8">
      <w:pPr>
        <w:pStyle w:val="ListParagraph"/>
        <w:numPr>
          <w:ilvl w:val="0"/>
          <w:numId w:val="106"/>
        </w:numPr>
        <w:spacing w:after="240"/>
      </w:pPr>
      <w:r w:rsidRPr="00164120">
        <w:t>All other changes fell within our margin of error and therefore are not significant at a 90% level of confidence.</w:t>
      </w:r>
    </w:p>
    <w:tbl>
      <w:tblPr>
        <w:tblW w:w="888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750"/>
        <w:gridCol w:w="960"/>
        <w:gridCol w:w="960"/>
        <w:gridCol w:w="960"/>
        <w:gridCol w:w="960"/>
        <w:gridCol w:w="960"/>
      </w:tblGrid>
      <w:tr w:rsidR="00FA31F8" w:rsidRPr="00FC17B9" w14:paraId="25BFC97D" w14:textId="77777777" w:rsidTr="00FE10A5">
        <w:trPr>
          <w:trHeight w:val="432"/>
        </w:trPr>
        <w:tc>
          <w:tcPr>
            <w:tcW w:w="3330" w:type="dxa"/>
            <w:noWrap/>
            <w:vAlign w:val="bottom"/>
            <w:hideMark/>
          </w:tcPr>
          <w:p w14:paraId="7BC3C3DA" w14:textId="77777777" w:rsidR="00FA31F8" w:rsidRPr="00FC17B9" w:rsidRDefault="00FA31F8" w:rsidP="00FE10A5">
            <w:pPr>
              <w:spacing w:after="0"/>
              <w:rPr>
                <w:rFonts w:eastAsia="Times New Roman"/>
              </w:rPr>
            </w:pPr>
            <w:r>
              <w:rPr>
                <w:rFonts w:eastAsia="Times New Roman"/>
              </w:rPr>
              <w:t>KPI</w:t>
            </w:r>
          </w:p>
        </w:tc>
        <w:tc>
          <w:tcPr>
            <w:tcW w:w="750" w:type="dxa"/>
            <w:noWrap/>
            <w:vAlign w:val="bottom"/>
            <w:hideMark/>
          </w:tcPr>
          <w:p w14:paraId="203D7570" w14:textId="77777777" w:rsidR="00FA31F8" w:rsidRPr="00FC17B9" w:rsidRDefault="00FA31F8" w:rsidP="00FE10A5">
            <w:pPr>
              <w:spacing w:after="0"/>
              <w:jc w:val="right"/>
              <w:rPr>
                <w:rFonts w:eastAsia="Times New Roman"/>
                <w:color w:val="000000"/>
              </w:rPr>
            </w:pPr>
            <w:r w:rsidRPr="00FC17B9">
              <w:rPr>
                <w:rFonts w:eastAsia="Times New Roman"/>
                <w:color w:val="000000"/>
              </w:rPr>
              <w:t>2019</w:t>
            </w:r>
          </w:p>
        </w:tc>
        <w:tc>
          <w:tcPr>
            <w:tcW w:w="960" w:type="dxa"/>
            <w:noWrap/>
            <w:vAlign w:val="bottom"/>
            <w:hideMark/>
          </w:tcPr>
          <w:p w14:paraId="70CF0B19" w14:textId="77777777" w:rsidR="00FA31F8" w:rsidRPr="00FC17B9" w:rsidRDefault="00FA31F8" w:rsidP="00FE10A5">
            <w:pPr>
              <w:spacing w:after="0"/>
              <w:jc w:val="right"/>
              <w:rPr>
                <w:rFonts w:eastAsia="Times New Roman"/>
                <w:color w:val="000000"/>
              </w:rPr>
            </w:pPr>
            <w:r w:rsidRPr="00FC17B9">
              <w:rPr>
                <w:rFonts w:eastAsia="Times New Roman"/>
                <w:color w:val="000000"/>
              </w:rPr>
              <w:t>2021</w:t>
            </w:r>
          </w:p>
        </w:tc>
        <w:tc>
          <w:tcPr>
            <w:tcW w:w="960" w:type="dxa"/>
            <w:noWrap/>
            <w:vAlign w:val="bottom"/>
            <w:hideMark/>
          </w:tcPr>
          <w:p w14:paraId="51E9ADE0" w14:textId="77777777" w:rsidR="00FA31F8" w:rsidRPr="00FC17B9" w:rsidRDefault="00FA31F8" w:rsidP="00FE10A5">
            <w:pPr>
              <w:spacing w:after="0"/>
              <w:jc w:val="right"/>
              <w:rPr>
                <w:rFonts w:eastAsia="Times New Roman"/>
                <w:color w:val="000000"/>
              </w:rPr>
            </w:pPr>
            <w:r w:rsidRPr="00FC17B9">
              <w:rPr>
                <w:rFonts w:eastAsia="Times New Roman"/>
                <w:color w:val="000000"/>
              </w:rPr>
              <w:t>2022</w:t>
            </w:r>
          </w:p>
        </w:tc>
        <w:tc>
          <w:tcPr>
            <w:tcW w:w="960" w:type="dxa"/>
            <w:noWrap/>
            <w:vAlign w:val="bottom"/>
            <w:hideMark/>
          </w:tcPr>
          <w:p w14:paraId="0CC04484" w14:textId="77777777" w:rsidR="00FA31F8" w:rsidRPr="00FC17B9" w:rsidRDefault="00FA31F8" w:rsidP="00FE10A5">
            <w:pPr>
              <w:spacing w:after="0"/>
              <w:jc w:val="right"/>
              <w:rPr>
                <w:rFonts w:eastAsia="Times New Roman"/>
                <w:color w:val="000000"/>
              </w:rPr>
            </w:pPr>
            <w:r w:rsidRPr="00FC17B9">
              <w:rPr>
                <w:rFonts w:eastAsia="Times New Roman"/>
                <w:color w:val="000000"/>
              </w:rPr>
              <w:t>2023</w:t>
            </w:r>
          </w:p>
        </w:tc>
        <w:tc>
          <w:tcPr>
            <w:tcW w:w="960" w:type="dxa"/>
            <w:noWrap/>
            <w:vAlign w:val="bottom"/>
            <w:hideMark/>
          </w:tcPr>
          <w:p w14:paraId="47114323" w14:textId="77777777" w:rsidR="00FA31F8" w:rsidRPr="00FC17B9" w:rsidRDefault="00FA31F8" w:rsidP="00FE10A5">
            <w:pPr>
              <w:spacing w:after="0"/>
              <w:jc w:val="right"/>
              <w:rPr>
                <w:rFonts w:eastAsia="Times New Roman"/>
                <w:color w:val="000000"/>
              </w:rPr>
            </w:pPr>
            <w:r w:rsidRPr="00FC17B9">
              <w:rPr>
                <w:rFonts w:eastAsia="Times New Roman"/>
                <w:color w:val="000000"/>
              </w:rPr>
              <w:t>2024</w:t>
            </w:r>
          </w:p>
        </w:tc>
        <w:tc>
          <w:tcPr>
            <w:tcW w:w="960" w:type="dxa"/>
            <w:noWrap/>
            <w:vAlign w:val="bottom"/>
            <w:hideMark/>
          </w:tcPr>
          <w:p w14:paraId="7C495E9E" w14:textId="77777777" w:rsidR="00FA31F8" w:rsidRPr="00FC17B9" w:rsidRDefault="00FA31F8" w:rsidP="00FE10A5">
            <w:pPr>
              <w:spacing w:after="0"/>
              <w:jc w:val="right"/>
              <w:rPr>
                <w:rFonts w:eastAsia="Times New Roman"/>
                <w:color w:val="000000"/>
              </w:rPr>
            </w:pPr>
            <w:r w:rsidRPr="00FC17B9">
              <w:rPr>
                <w:rFonts w:eastAsia="Times New Roman"/>
                <w:color w:val="000000"/>
              </w:rPr>
              <w:t>2025</w:t>
            </w:r>
          </w:p>
        </w:tc>
      </w:tr>
      <w:tr w:rsidR="00FA31F8" w:rsidRPr="00FC17B9" w14:paraId="63C599A4" w14:textId="77777777" w:rsidTr="00FE10A5">
        <w:trPr>
          <w:trHeight w:val="432"/>
        </w:trPr>
        <w:tc>
          <w:tcPr>
            <w:tcW w:w="3330" w:type="dxa"/>
            <w:noWrap/>
            <w:vAlign w:val="center"/>
            <w:hideMark/>
          </w:tcPr>
          <w:p w14:paraId="49A17E13" w14:textId="77777777" w:rsidR="00FA31F8" w:rsidRPr="00FC17B9" w:rsidRDefault="00FA31F8" w:rsidP="00FE10A5">
            <w:pPr>
              <w:spacing w:after="0"/>
              <w:rPr>
                <w:rFonts w:eastAsia="Times New Roman"/>
                <w:color w:val="000000"/>
              </w:rPr>
            </w:pPr>
            <w:r w:rsidRPr="00FC17B9">
              <w:rPr>
                <w:rFonts w:eastAsia="Times New Roman"/>
                <w:color w:val="000000"/>
              </w:rPr>
              <w:t>Paint Recycling Knowledge</w:t>
            </w:r>
          </w:p>
        </w:tc>
        <w:tc>
          <w:tcPr>
            <w:tcW w:w="750" w:type="dxa"/>
            <w:noWrap/>
            <w:vAlign w:val="center"/>
            <w:hideMark/>
          </w:tcPr>
          <w:p w14:paraId="536E8B8C"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52EC623C" w14:textId="77777777" w:rsidR="00FA31F8" w:rsidRPr="00FC17B9" w:rsidRDefault="00FA31F8" w:rsidP="00FE10A5">
            <w:pPr>
              <w:spacing w:after="0"/>
              <w:jc w:val="right"/>
              <w:rPr>
                <w:rFonts w:eastAsia="Times New Roman"/>
                <w:color w:val="000000"/>
              </w:rPr>
            </w:pPr>
            <w:r w:rsidRPr="00FC17B9">
              <w:rPr>
                <w:rFonts w:eastAsia="Times New Roman"/>
                <w:color w:val="000000"/>
              </w:rPr>
              <w:t>90%</w:t>
            </w:r>
          </w:p>
        </w:tc>
        <w:tc>
          <w:tcPr>
            <w:tcW w:w="960" w:type="dxa"/>
            <w:noWrap/>
            <w:vAlign w:val="center"/>
            <w:hideMark/>
          </w:tcPr>
          <w:p w14:paraId="5181729C"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6E16AA34" w14:textId="77777777" w:rsidR="00FA31F8" w:rsidRPr="00FC17B9" w:rsidRDefault="00FA31F8" w:rsidP="00FE10A5">
            <w:pPr>
              <w:spacing w:after="0"/>
              <w:jc w:val="right"/>
              <w:rPr>
                <w:rFonts w:eastAsia="Times New Roman"/>
                <w:color w:val="000000"/>
              </w:rPr>
            </w:pPr>
            <w:r w:rsidRPr="00FC17B9">
              <w:rPr>
                <w:rFonts w:eastAsia="Times New Roman"/>
                <w:color w:val="000000"/>
              </w:rPr>
              <w:t>86%</w:t>
            </w:r>
          </w:p>
        </w:tc>
        <w:tc>
          <w:tcPr>
            <w:tcW w:w="960" w:type="dxa"/>
            <w:noWrap/>
            <w:vAlign w:val="center"/>
            <w:hideMark/>
          </w:tcPr>
          <w:p w14:paraId="768C7D6E" w14:textId="77777777" w:rsidR="00FA31F8" w:rsidRPr="00FC17B9" w:rsidRDefault="00FA31F8" w:rsidP="00FE10A5">
            <w:pPr>
              <w:spacing w:after="0"/>
              <w:jc w:val="right"/>
              <w:rPr>
                <w:rFonts w:eastAsia="Times New Roman"/>
                <w:color w:val="000000"/>
              </w:rPr>
            </w:pPr>
            <w:r w:rsidRPr="00FC17B9">
              <w:rPr>
                <w:rFonts w:eastAsia="Times New Roman"/>
                <w:color w:val="000000"/>
              </w:rPr>
              <w:t>92%</w:t>
            </w:r>
          </w:p>
        </w:tc>
        <w:tc>
          <w:tcPr>
            <w:tcW w:w="960" w:type="dxa"/>
            <w:noWrap/>
            <w:vAlign w:val="center"/>
            <w:hideMark/>
          </w:tcPr>
          <w:p w14:paraId="06B4DE6C" w14:textId="77777777" w:rsidR="00FA31F8" w:rsidRPr="00FC17B9" w:rsidRDefault="00FA31F8" w:rsidP="00FE10A5">
            <w:pPr>
              <w:spacing w:after="0"/>
              <w:jc w:val="right"/>
              <w:rPr>
                <w:rFonts w:eastAsia="Times New Roman"/>
                <w:color w:val="000000"/>
              </w:rPr>
            </w:pPr>
            <w:r w:rsidRPr="00FC17B9">
              <w:rPr>
                <w:rFonts w:eastAsia="Times New Roman"/>
                <w:color w:val="000000"/>
              </w:rPr>
              <w:t>92%</w:t>
            </w:r>
          </w:p>
        </w:tc>
      </w:tr>
      <w:tr w:rsidR="00FA31F8" w:rsidRPr="00FC17B9" w14:paraId="6BE82D31" w14:textId="77777777" w:rsidTr="00FE10A5">
        <w:trPr>
          <w:trHeight w:val="432"/>
        </w:trPr>
        <w:tc>
          <w:tcPr>
            <w:tcW w:w="3330" w:type="dxa"/>
            <w:noWrap/>
            <w:vAlign w:val="center"/>
            <w:hideMark/>
          </w:tcPr>
          <w:p w14:paraId="2EA42290" w14:textId="77777777" w:rsidR="00FA31F8" w:rsidRPr="00FC17B9" w:rsidRDefault="00FA31F8" w:rsidP="00FE10A5">
            <w:pPr>
              <w:spacing w:after="0"/>
              <w:rPr>
                <w:rFonts w:eastAsia="Times New Roman"/>
                <w:color w:val="000000"/>
              </w:rPr>
            </w:pPr>
            <w:r w:rsidRPr="00FC17B9">
              <w:rPr>
                <w:rFonts w:eastAsia="Times New Roman"/>
                <w:color w:val="000000"/>
              </w:rPr>
              <w:t>Program in Place</w:t>
            </w:r>
          </w:p>
        </w:tc>
        <w:tc>
          <w:tcPr>
            <w:tcW w:w="750" w:type="dxa"/>
            <w:noWrap/>
            <w:vAlign w:val="center"/>
            <w:hideMark/>
          </w:tcPr>
          <w:p w14:paraId="69CEBD0F" w14:textId="77777777" w:rsidR="00FA31F8" w:rsidRPr="00FC17B9" w:rsidRDefault="00FA31F8" w:rsidP="00FE10A5">
            <w:pPr>
              <w:spacing w:after="0"/>
              <w:jc w:val="right"/>
              <w:rPr>
                <w:rFonts w:eastAsia="Times New Roman"/>
                <w:color w:val="000000"/>
              </w:rPr>
            </w:pPr>
            <w:r w:rsidRPr="00FC17B9">
              <w:rPr>
                <w:rFonts w:eastAsia="Times New Roman"/>
                <w:color w:val="000000"/>
              </w:rPr>
              <w:t>68%</w:t>
            </w:r>
          </w:p>
        </w:tc>
        <w:tc>
          <w:tcPr>
            <w:tcW w:w="960" w:type="dxa"/>
            <w:noWrap/>
            <w:vAlign w:val="center"/>
            <w:hideMark/>
          </w:tcPr>
          <w:p w14:paraId="3B37E4FB" w14:textId="77777777" w:rsidR="00FA31F8" w:rsidRPr="00FC17B9" w:rsidRDefault="00FA31F8" w:rsidP="00FE10A5">
            <w:pPr>
              <w:spacing w:after="0"/>
              <w:jc w:val="right"/>
              <w:rPr>
                <w:rFonts w:eastAsia="Times New Roman"/>
                <w:color w:val="000000"/>
              </w:rPr>
            </w:pPr>
            <w:r w:rsidRPr="00FC17B9">
              <w:rPr>
                <w:rFonts w:eastAsia="Times New Roman"/>
                <w:color w:val="000000"/>
              </w:rPr>
              <w:t>74%</w:t>
            </w:r>
          </w:p>
        </w:tc>
        <w:tc>
          <w:tcPr>
            <w:tcW w:w="960" w:type="dxa"/>
            <w:noWrap/>
            <w:vAlign w:val="center"/>
            <w:hideMark/>
          </w:tcPr>
          <w:p w14:paraId="6A5846AD"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579C3E5A" w14:textId="77777777" w:rsidR="00FA31F8" w:rsidRPr="00FC17B9" w:rsidRDefault="00FA31F8" w:rsidP="00FE10A5">
            <w:pPr>
              <w:spacing w:after="0"/>
              <w:jc w:val="right"/>
              <w:rPr>
                <w:rFonts w:eastAsia="Times New Roman"/>
                <w:color w:val="000000"/>
              </w:rPr>
            </w:pPr>
            <w:r w:rsidRPr="00FC17B9">
              <w:rPr>
                <w:rFonts w:eastAsia="Times New Roman"/>
                <w:color w:val="000000"/>
              </w:rPr>
              <w:t>78%</w:t>
            </w:r>
          </w:p>
        </w:tc>
        <w:tc>
          <w:tcPr>
            <w:tcW w:w="960" w:type="dxa"/>
            <w:noWrap/>
            <w:vAlign w:val="center"/>
            <w:hideMark/>
          </w:tcPr>
          <w:p w14:paraId="2010E4EE"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432B36F5"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r>
      <w:tr w:rsidR="00FA31F8" w:rsidRPr="00FC17B9" w14:paraId="0BB2BAB8" w14:textId="77777777" w:rsidTr="00FE10A5">
        <w:trPr>
          <w:trHeight w:val="432"/>
        </w:trPr>
        <w:tc>
          <w:tcPr>
            <w:tcW w:w="3330" w:type="dxa"/>
            <w:noWrap/>
            <w:vAlign w:val="center"/>
          </w:tcPr>
          <w:p w14:paraId="451AA8FC" w14:textId="77777777" w:rsidR="00FA31F8" w:rsidRPr="00FC17B9" w:rsidRDefault="00FA31F8" w:rsidP="00FE10A5">
            <w:pPr>
              <w:spacing w:after="0"/>
              <w:rPr>
                <w:rFonts w:eastAsia="Times New Roman"/>
                <w:color w:val="000000"/>
              </w:rPr>
            </w:pPr>
            <w:r w:rsidRPr="00FC17B9">
              <w:rPr>
                <w:rFonts w:eastAsia="Times New Roman"/>
                <w:color w:val="000000"/>
              </w:rPr>
              <w:t>PaintCare Name Reference</w:t>
            </w:r>
          </w:p>
        </w:tc>
        <w:tc>
          <w:tcPr>
            <w:tcW w:w="750" w:type="dxa"/>
            <w:noWrap/>
            <w:vAlign w:val="center"/>
          </w:tcPr>
          <w:p w14:paraId="2AD1B2E0" w14:textId="77777777" w:rsidR="00FA31F8" w:rsidRPr="00FC17B9" w:rsidRDefault="00FA31F8" w:rsidP="00FE10A5">
            <w:pPr>
              <w:spacing w:after="0"/>
              <w:jc w:val="right"/>
              <w:rPr>
                <w:rFonts w:eastAsia="Times New Roman"/>
                <w:color w:val="000000"/>
              </w:rPr>
            </w:pPr>
            <w:r w:rsidRPr="00FC17B9">
              <w:rPr>
                <w:rFonts w:eastAsia="Times New Roman"/>
                <w:color w:val="000000"/>
              </w:rPr>
              <w:t>35%</w:t>
            </w:r>
          </w:p>
        </w:tc>
        <w:tc>
          <w:tcPr>
            <w:tcW w:w="960" w:type="dxa"/>
            <w:noWrap/>
            <w:vAlign w:val="center"/>
          </w:tcPr>
          <w:p w14:paraId="49C8015C"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c>
          <w:tcPr>
            <w:tcW w:w="960" w:type="dxa"/>
            <w:noWrap/>
            <w:vAlign w:val="center"/>
          </w:tcPr>
          <w:p w14:paraId="18E8F2ED"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3BBC3308" w14:textId="77777777" w:rsidR="00FA31F8" w:rsidRPr="00FC17B9" w:rsidRDefault="00FA31F8" w:rsidP="00FE10A5">
            <w:pPr>
              <w:spacing w:after="0"/>
              <w:jc w:val="right"/>
              <w:rPr>
                <w:rFonts w:eastAsia="Times New Roman"/>
                <w:color w:val="000000"/>
              </w:rPr>
            </w:pPr>
            <w:r w:rsidRPr="00FC17B9">
              <w:rPr>
                <w:rFonts w:eastAsia="Times New Roman"/>
                <w:color w:val="000000"/>
              </w:rPr>
              <w:t>40%</w:t>
            </w:r>
          </w:p>
        </w:tc>
        <w:tc>
          <w:tcPr>
            <w:tcW w:w="960" w:type="dxa"/>
            <w:noWrap/>
            <w:vAlign w:val="center"/>
          </w:tcPr>
          <w:p w14:paraId="3DFE97F1"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6B17D0D0"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r>
      <w:tr w:rsidR="00FA31F8" w:rsidRPr="00FC17B9" w14:paraId="7F45C055" w14:textId="77777777" w:rsidTr="00FE10A5">
        <w:trPr>
          <w:trHeight w:val="432"/>
        </w:trPr>
        <w:tc>
          <w:tcPr>
            <w:tcW w:w="3330" w:type="dxa"/>
            <w:noWrap/>
            <w:vAlign w:val="center"/>
          </w:tcPr>
          <w:p w14:paraId="62B1E1C2" w14:textId="77777777" w:rsidR="00FA31F8" w:rsidRPr="00FC17B9" w:rsidRDefault="00FA31F8" w:rsidP="00FE10A5">
            <w:pPr>
              <w:spacing w:after="0"/>
              <w:rPr>
                <w:rFonts w:eastAsia="Times New Roman"/>
                <w:color w:val="000000"/>
              </w:rPr>
            </w:pPr>
            <w:r w:rsidRPr="00FC17B9">
              <w:rPr>
                <w:rFonts w:eastAsia="Times New Roman"/>
                <w:color w:val="000000"/>
              </w:rPr>
              <w:t>Materials at Store</w:t>
            </w:r>
          </w:p>
        </w:tc>
        <w:tc>
          <w:tcPr>
            <w:tcW w:w="750" w:type="dxa"/>
            <w:noWrap/>
            <w:vAlign w:val="center"/>
          </w:tcPr>
          <w:p w14:paraId="5D2EC32A" w14:textId="77777777" w:rsidR="00FA31F8" w:rsidRPr="00FC17B9" w:rsidRDefault="00FA31F8" w:rsidP="00FE10A5">
            <w:pPr>
              <w:spacing w:after="0"/>
              <w:jc w:val="right"/>
              <w:rPr>
                <w:rFonts w:eastAsia="Times New Roman"/>
                <w:color w:val="000000"/>
              </w:rPr>
            </w:pPr>
            <w:r w:rsidRPr="00FC17B9">
              <w:rPr>
                <w:rFonts w:eastAsia="Times New Roman"/>
                <w:color w:val="000000"/>
              </w:rPr>
              <w:t>28%</w:t>
            </w:r>
          </w:p>
        </w:tc>
        <w:tc>
          <w:tcPr>
            <w:tcW w:w="960" w:type="dxa"/>
            <w:noWrap/>
            <w:vAlign w:val="center"/>
          </w:tcPr>
          <w:p w14:paraId="66020D7A" w14:textId="77777777" w:rsidR="00FA31F8" w:rsidRPr="00FC17B9" w:rsidRDefault="00FA31F8" w:rsidP="00FE10A5">
            <w:pPr>
              <w:spacing w:after="0"/>
              <w:jc w:val="right"/>
              <w:rPr>
                <w:rFonts w:eastAsia="Times New Roman"/>
                <w:color w:val="000000"/>
              </w:rPr>
            </w:pPr>
            <w:r w:rsidRPr="00FC17B9">
              <w:rPr>
                <w:rFonts w:eastAsia="Times New Roman"/>
                <w:color w:val="000000"/>
              </w:rPr>
              <w:t>57%</w:t>
            </w:r>
          </w:p>
        </w:tc>
        <w:tc>
          <w:tcPr>
            <w:tcW w:w="960" w:type="dxa"/>
            <w:noWrap/>
            <w:vAlign w:val="center"/>
          </w:tcPr>
          <w:p w14:paraId="77CBFEBF" w14:textId="77777777" w:rsidR="00FA31F8" w:rsidRPr="00FC17B9" w:rsidRDefault="00FA31F8" w:rsidP="00FE10A5">
            <w:pPr>
              <w:spacing w:after="0"/>
              <w:jc w:val="right"/>
              <w:rPr>
                <w:rFonts w:eastAsia="Times New Roman"/>
                <w:color w:val="000000"/>
              </w:rPr>
            </w:pPr>
            <w:r w:rsidRPr="00FC17B9">
              <w:rPr>
                <w:rFonts w:eastAsia="Times New Roman"/>
                <w:color w:val="000000"/>
              </w:rPr>
              <w:t>44%</w:t>
            </w:r>
          </w:p>
        </w:tc>
        <w:tc>
          <w:tcPr>
            <w:tcW w:w="960" w:type="dxa"/>
            <w:noWrap/>
            <w:vAlign w:val="center"/>
          </w:tcPr>
          <w:p w14:paraId="67F8E822" w14:textId="77777777" w:rsidR="00FA31F8" w:rsidRPr="00FC17B9" w:rsidRDefault="00FA31F8" w:rsidP="00FE10A5">
            <w:pPr>
              <w:spacing w:after="0"/>
              <w:jc w:val="right"/>
              <w:rPr>
                <w:rFonts w:eastAsia="Times New Roman"/>
                <w:color w:val="000000"/>
              </w:rPr>
            </w:pPr>
            <w:r w:rsidRPr="00FC17B9">
              <w:rPr>
                <w:rFonts w:eastAsia="Times New Roman"/>
                <w:color w:val="000000"/>
              </w:rPr>
              <w:t>43%</w:t>
            </w:r>
          </w:p>
        </w:tc>
        <w:tc>
          <w:tcPr>
            <w:tcW w:w="960" w:type="dxa"/>
            <w:noWrap/>
            <w:vAlign w:val="center"/>
          </w:tcPr>
          <w:p w14:paraId="52EE5F34" w14:textId="77777777" w:rsidR="00FA31F8" w:rsidRPr="00FC17B9" w:rsidRDefault="00FA31F8" w:rsidP="00FE10A5">
            <w:pPr>
              <w:spacing w:after="0"/>
              <w:jc w:val="right"/>
              <w:rPr>
                <w:rFonts w:eastAsia="Times New Roman"/>
                <w:color w:val="000000"/>
              </w:rPr>
            </w:pPr>
            <w:r w:rsidRPr="00FC17B9">
              <w:rPr>
                <w:rFonts w:eastAsia="Times New Roman"/>
                <w:color w:val="000000"/>
              </w:rPr>
              <w:t>50%</w:t>
            </w:r>
          </w:p>
        </w:tc>
        <w:tc>
          <w:tcPr>
            <w:tcW w:w="960" w:type="dxa"/>
            <w:noWrap/>
            <w:vAlign w:val="center"/>
          </w:tcPr>
          <w:p w14:paraId="1DC73B97" w14:textId="77777777" w:rsidR="00FA31F8" w:rsidRPr="00FC17B9" w:rsidRDefault="00FA31F8" w:rsidP="00FE10A5">
            <w:pPr>
              <w:spacing w:after="0"/>
              <w:jc w:val="right"/>
              <w:rPr>
                <w:rFonts w:eastAsia="Times New Roman"/>
                <w:color w:val="000000"/>
              </w:rPr>
            </w:pPr>
            <w:r w:rsidRPr="00FC17B9">
              <w:rPr>
                <w:rFonts w:eastAsia="Times New Roman"/>
                <w:color w:val="000000"/>
              </w:rPr>
              <w:t>55%</w:t>
            </w:r>
          </w:p>
        </w:tc>
      </w:tr>
      <w:tr w:rsidR="00FA31F8" w:rsidRPr="00FC17B9" w14:paraId="3AC64CD7" w14:textId="77777777" w:rsidTr="00FE10A5">
        <w:trPr>
          <w:trHeight w:val="432"/>
        </w:trPr>
        <w:tc>
          <w:tcPr>
            <w:tcW w:w="3330" w:type="dxa"/>
            <w:noWrap/>
            <w:vAlign w:val="center"/>
            <w:hideMark/>
          </w:tcPr>
          <w:p w14:paraId="31F06ABA" w14:textId="77777777" w:rsidR="00FA31F8" w:rsidRPr="00FC17B9" w:rsidRDefault="00FA31F8" w:rsidP="00FE10A5">
            <w:pPr>
              <w:spacing w:after="0"/>
              <w:rPr>
                <w:rFonts w:eastAsia="Times New Roman"/>
                <w:color w:val="000000"/>
              </w:rPr>
            </w:pPr>
            <w:r w:rsidRPr="00FC17B9">
              <w:rPr>
                <w:rFonts w:eastAsia="Times New Roman"/>
                <w:color w:val="000000"/>
              </w:rPr>
              <w:t>Dropoff Location Provided</w:t>
            </w:r>
          </w:p>
        </w:tc>
        <w:tc>
          <w:tcPr>
            <w:tcW w:w="750" w:type="dxa"/>
            <w:noWrap/>
            <w:vAlign w:val="center"/>
            <w:hideMark/>
          </w:tcPr>
          <w:p w14:paraId="6F3B1FFC"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c>
          <w:tcPr>
            <w:tcW w:w="960" w:type="dxa"/>
            <w:noWrap/>
            <w:vAlign w:val="center"/>
            <w:hideMark/>
          </w:tcPr>
          <w:p w14:paraId="4A46EC26" w14:textId="77777777" w:rsidR="00FA31F8" w:rsidRPr="00FC17B9" w:rsidRDefault="00FA31F8" w:rsidP="00FE10A5">
            <w:pPr>
              <w:spacing w:after="0"/>
              <w:jc w:val="right"/>
              <w:rPr>
                <w:rFonts w:eastAsia="Times New Roman"/>
                <w:color w:val="000000"/>
              </w:rPr>
            </w:pPr>
            <w:r w:rsidRPr="00FC17B9">
              <w:rPr>
                <w:rFonts w:eastAsia="Times New Roman"/>
                <w:color w:val="000000"/>
              </w:rPr>
              <w:t>87%</w:t>
            </w:r>
          </w:p>
        </w:tc>
        <w:tc>
          <w:tcPr>
            <w:tcW w:w="960" w:type="dxa"/>
            <w:noWrap/>
            <w:vAlign w:val="center"/>
            <w:hideMark/>
          </w:tcPr>
          <w:p w14:paraId="1DDE5356" w14:textId="77777777" w:rsidR="00FA31F8" w:rsidRPr="00FC17B9" w:rsidRDefault="00FA31F8" w:rsidP="00FE10A5">
            <w:pPr>
              <w:spacing w:after="0"/>
              <w:jc w:val="right"/>
              <w:rPr>
                <w:rFonts w:eastAsia="Times New Roman"/>
                <w:color w:val="000000"/>
              </w:rPr>
            </w:pPr>
            <w:r w:rsidRPr="00FC17B9">
              <w:rPr>
                <w:rFonts w:eastAsia="Times New Roman"/>
                <w:color w:val="000000"/>
              </w:rPr>
              <w:t>81%</w:t>
            </w:r>
          </w:p>
        </w:tc>
        <w:tc>
          <w:tcPr>
            <w:tcW w:w="960" w:type="dxa"/>
            <w:noWrap/>
            <w:vAlign w:val="center"/>
            <w:hideMark/>
          </w:tcPr>
          <w:p w14:paraId="752FC26F"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4443255E"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5EFD6987" w14:textId="77777777" w:rsidR="00FA31F8" w:rsidRPr="00FC17B9" w:rsidRDefault="00FA31F8" w:rsidP="00FE10A5">
            <w:pPr>
              <w:spacing w:after="0"/>
              <w:jc w:val="right"/>
              <w:rPr>
                <w:rFonts w:eastAsia="Times New Roman"/>
                <w:color w:val="000000"/>
              </w:rPr>
            </w:pPr>
            <w:r w:rsidRPr="00FC17B9">
              <w:rPr>
                <w:rFonts w:eastAsia="Times New Roman"/>
                <w:color w:val="000000"/>
              </w:rPr>
              <w:t>90%</w:t>
            </w:r>
          </w:p>
        </w:tc>
      </w:tr>
      <w:tr w:rsidR="00FA31F8" w:rsidRPr="00FC17B9" w14:paraId="36ECF669" w14:textId="77777777" w:rsidTr="00FE10A5">
        <w:trPr>
          <w:trHeight w:val="432"/>
        </w:trPr>
        <w:tc>
          <w:tcPr>
            <w:tcW w:w="3330" w:type="dxa"/>
            <w:noWrap/>
            <w:vAlign w:val="center"/>
            <w:hideMark/>
          </w:tcPr>
          <w:p w14:paraId="647EA40D" w14:textId="77777777" w:rsidR="00FA31F8" w:rsidRPr="00FC17B9" w:rsidRDefault="00FA31F8" w:rsidP="00FE10A5">
            <w:pPr>
              <w:spacing w:after="0"/>
              <w:rPr>
                <w:rFonts w:eastAsia="Times New Roman"/>
                <w:color w:val="000000"/>
              </w:rPr>
            </w:pPr>
            <w:r w:rsidRPr="00FC17B9">
              <w:rPr>
                <w:rFonts w:eastAsia="Times New Roman"/>
                <w:color w:val="000000"/>
              </w:rPr>
              <w:t>Free Recycling Knowledge</w:t>
            </w:r>
          </w:p>
        </w:tc>
        <w:tc>
          <w:tcPr>
            <w:tcW w:w="750" w:type="dxa"/>
            <w:noWrap/>
            <w:vAlign w:val="center"/>
            <w:hideMark/>
          </w:tcPr>
          <w:p w14:paraId="69687FA8" w14:textId="77777777" w:rsidR="00FA31F8" w:rsidRPr="00FC17B9" w:rsidRDefault="00FA31F8" w:rsidP="00FE10A5">
            <w:pPr>
              <w:spacing w:after="0"/>
              <w:jc w:val="right"/>
              <w:rPr>
                <w:rFonts w:eastAsia="Times New Roman"/>
                <w:color w:val="000000"/>
              </w:rPr>
            </w:pPr>
            <w:r w:rsidRPr="00FC17B9">
              <w:rPr>
                <w:rFonts w:eastAsia="Times New Roman"/>
                <w:color w:val="000000"/>
              </w:rPr>
              <w:t>63%</w:t>
            </w:r>
          </w:p>
        </w:tc>
        <w:tc>
          <w:tcPr>
            <w:tcW w:w="960" w:type="dxa"/>
            <w:noWrap/>
            <w:vAlign w:val="center"/>
            <w:hideMark/>
          </w:tcPr>
          <w:p w14:paraId="68F63050" w14:textId="77777777" w:rsidR="00FA31F8" w:rsidRPr="00FC17B9" w:rsidRDefault="00FA31F8" w:rsidP="00FE10A5">
            <w:pPr>
              <w:spacing w:after="0"/>
              <w:jc w:val="right"/>
              <w:rPr>
                <w:rFonts w:eastAsia="Times New Roman"/>
                <w:color w:val="000000"/>
              </w:rPr>
            </w:pPr>
            <w:r w:rsidRPr="00FC17B9">
              <w:rPr>
                <w:rFonts w:eastAsia="Times New Roman"/>
                <w:color w:val="000000"/>
              </w:rPr>
              <w:t>85%</w:t>
            </w:r>
          </w:p>
        </w:tc>
        <w:tc>
          <w:tcPr>
            <w:tcW w:w="960" w:type="dxa"/>
            <w:noWrap/>
            <w:vAlign w:val="center"/>
            <w:hideMark/>
          </w:tcPr>
          <w:p w14:paraId="47A85690" w14:textId="77777777" w:rsidR="00FA31F8" w:rsidRPr="00FC17B9" w:rsidRDefault="00FA31F8" w:rsidP="00FE10A5">
            <w:pPr>
              <w:spacing w:after="0"/>
              <w:jc w:val="right"/>
              <w:rPr>
                <w:rFonts w:eastAsia="Times New Roman"/>
                <w:color w:val="000000"/>
              </w:rPr>
            </w:pPr>
            <w:r w:rsidRPr="00FC17B9">
              <w:rPr>
                <w:rFonts w:eastAsia="Times New Roman"/>
                <w:color w:val="000000"/>
              </w:rPr>
              <w:t>84%</w:t>
            </w:r>
          </w:p>
        </w:tc>
        <w:tc>
          <w:tcPr>
            <w:tcW w:w="960" w:type="dxa"/>
            <w:noWrap/>
            <w:vAlign w:val="center"/>
            <w:hideMark/>
          </w:tcPr>
          <w:p w14:paraId="200DA290" w14:textId="77777777" w:rsidR="00FA31F8" w:rsidRPr="00FC17B9" w:rsidRDefault="00FA31F8" w:rsidP="00FE10A5">
            <w:pPr>
              <w:spacing w:after="0"/>
              <w:jc w:val="right"/>
              <w:rPr>
                <w:rFonts w:eastAsia="Times New Roman"/>
                <w:color w:val="000000"/>
              </w:rPr>
            </w:pPr>
            <w:r w:rsidRPr="00FC17B9">
              <w:rPr>
                <w:rFonts w:eastAsia="Times New Roman"/>
                <w:color w:val="000000"/>
              </w:rPr>
              <w:t>72%</w:t>
            </w:r>
          </w:p>
        </w:tc>
        <w:tc>
          <w:tcPr>
            <w:tcW w:w="960" w:type="dxa"/>
            <w:noWrap/>
            <w:vAlign w:val="center"/>
            <w:hideMark/>
          </w:tcPr>
          <w:p w14:paraId="46223665" w14:textId="77777777" w:rsidR="00FA31F8" w:rsidRPr="00FC17B9" w:rsidRDefault="00FA31F8" w:rsidP="00FE10A5">
            <w:pPr>
              <w:spacing w:after="0"/>
              <w:jc w:val="right"/>
              <w:rPr>
                <w:rFonts w:eastAsia="Times New Roman"/>
                <w:color w:val="000000"/>
              </w:rPr>
            </w:pPr>
            <w:r w:rsidRPr="00FC17B9">
              <w:rPr>
                <w:rFonts w:eastAsia="Times New Roman"/>
                <w:color w:val="000000"/>
              </w:rPr>
              <w:t>82%</w:t>
            </w:r>
          </w:p>
        </w:tc>
        <w:tc>
          <w:tcPr>
            <w:tcW w:w="960" w:type="dxa"/>
            <w:noWrap/>
            <w:vAlign w:val="center"/>
            <w:hideMark/>
          </w:tcPr>
          <w:p w14:paraId="298D907E" w14:textId="77777777" w:rsidR="00FA31F8" w:rsidRPr="00FC17B9" w:rsidRDefault="00FA31F8" w:rsidP="00FE10A5">
            <w:pPr>
              <w:spacing w:after="0"/>
              <w:jc w:val="right"/>
              <w:rPr>
                <w:rFonts w:eastAsia="Times New Roman"/>
                <w:color w:val="000000"/>
              </w:rPr>
            </w:pPr>
            <w:r w:rsidRPr="00FC17B9">
              <w:rPr>
                <w:rFonts w:eastAsia="Times New Roman"/>
                <w:color w:val="000000"/>
              </w:rPr>
              <w:t>80%</w:t>
            </w:r>
          </w:p>
        </w:tc>
      </w:tr>
      <w:tr w:rsidR="00FA31F8" w:rsidRPr="00FC17B9" w14:paraId="0714EB46" w14:textId="77777777" w:rsidTr="00FE10A5">
        <w:trPr>
          <w:trHeight w:val="432"/>
        </w:trPr>
        <w:tc>
          <w:tcPr>
            <w:tcW w:w="3330" w:type="dxa"/>
            <w:noWrap/>
            <w:vAlign w:val="center"/>
            <w:hideMark/>
          </w:tcPr>
          <w:p w14:paraId="3BB5DC4F" w14:textId="77777777" w:rsidR="00FA31F8" w:rsidRPr="00FC17B9" w:rsidRDefault="00FA31F8" w:rsidP="00FE10A5">
            <w:pPr>
              <w:spacing w:after="0"/>
              <w:rPr>
                <w:rFonts w:eastAsia="Times New Roman"/>
                <w:color w:val="000000"/>
              </w:rPr>
            </w:pPr>
            <w:r w:rsidRPr="00FC17B9">
              <w:rPr>
                <w:rFonts w:eastAsia="Times New Roman"/>
                <w:color w:val="000000"/>
              </w:rPr>
              <w:t>Fee at Point of Sale</w:t>
            </w:r>
          </w:p>
        </w:tc>
        <w:tc>
          <w:tcPr>
            <w:tcW w:w="750" w:type="dxa"/>
            <w:noWrap/>
            <w:vAlign w:val="center"/>
            <w:hideMark/>
          </w:tcPr>
          <w:p w14:paraId="4AD18516" w14:textId="77777777" w:rsidR="00FA31F8" w:rsidRPr="00FC17B9" w:rsidRDefault="00FA31F8" w:rsidP="00FE10A5">
            <w:pPr>
              <w:spacing w:after="0"/>
              <w:jc w:val="right"/>
              <w:rPr>
                <w:rFonts w:eastAsia="Times New Roman"/>
                <w:color w:val="000000"/>
              </w:rPr>
            </w:pPr>
            <w:r w:rsidRPr="00FC17B9">
              <w:rPr>
                <w:rFonts w:eastAsia="Times New Roman"/>
                <w:color w:val="000000"/>
              </w:rPr>
              <w:t>69%</w:t>
            </w:r>
          </w:p>
        </w:tc>
        <w:tc>
          <w:tcPr>
            <w:tcW w:w="960" w:type="dxa"/>
            <w:noWrap/>
            <w:vAlign w:val="center"/>
            <w:hideMark/>
          </w:tcPr>
          <w:p w14:paraId="62EB7448" w14:textId="77777777" w:rsidR="00FA31F8" w:rsidRPr="00FC17B9" w:rsidRDefault="00FA31F8" w:rsidP="00FE10A5">
            <w:pPr>
              <w:spacing w:after="0"/>
              <w:jc w:val="right"/>
              <w:rPr>
                <w:rFonts w:eastAsia="Times New Roman"/>
                <w:color w:val="000000"/>
              </w:rPr>
            </w:pPr>
            <w:r w:rsidRPr="00FC17B9">
              <w:rPr>
                <w:rFonts w:eastAsia="Times New Roman"/>
                <w:color w:val="000000"/>
              </w:rPr>
              <w:t>73%</w:t>
            </w:r>
          </w:p>
        </w:tc>
        <w:tc>
          <w:tcPr>
            <w:tcW w:w="960" w:type="dxa"/>
            <w:noWrap/>
            <w:vAlign w:val="center"/>
            <w:hideMark/>
          </w:tcPr>
          <w:p w14:paraId="7DD8DF72" w14:textId="77777777" w:rsidR="00FA31F8" w:rsidRPr="00FC17B9" w:rsidRDefault="00FA31F8" w:rsidP="00FE10A5">
            <w:pPr>
              <w:spacing w:after="0"/>
              <w:jc w:val="right"/>
              <w:rPr>
                <w:rFonts w:eastAsia="Times New Roman"/>
                <w:color w:val="000000"/>
              </w:rPr>
            </w:pPr>
            <w:r w:rsidRPr="00FC17B9">
              <w:rPr>
                <w:rFonts w:eastAsia="Times New Roman"/>
                <w:color w:val="000000"/>
              </w:rPr>
              <w:t>71%</w:t>
            </w:r>
          </w:p>
        </w:tc>
        <w:tc>
          <w:tcPr>
            <w:tcW w:w="960" w:type="dxa"/>
            <w:noWrap/>
            <w:vAlign w:val="center"/>
            <w:hideMark/>
          </w:tcPr>
          <w:p w14:paraId="04010AD5" w14:textId="77777777" w:rsidR="00FA31F8" w:rsidRPr="00FC17B9" w:rsidRDefault="00FA31F8" w:rsidP="00FE10A5">
            <w:pPr>
              <w:spacing w:after="0"/>
              <w:jc w:val="right"/>
              <w:rPr>
                <w:rFonts w:eastAsia="Times New Roman"/>
                <w:color w:val="000000"/>
              </w:rPr>
            </w:pPr>
            <w:r w:rsidRPr="00FC17B9">
              <w:rPr>
                <w:rFonts w:eastAsia="Times New Roman"/>
                <w:color w:val="000000"/>
              </w:rPr>
              <w:t>72%</w:t>
            </w:r>
          </w:p>
        </w:tc>
        <w:tc>
          <w:tcPr>
            <w:tcW w:w="960" w:type="dxa"/>
            <w:noWrap/>
            <w:vAlign w:val="center"/>
            <w:hideMark/>
          </w:tcPr>
          <w:p w14:paraId="37094EF1" w14:textId="77777777" w:rsidR="00FA31F8" w:rsidRPr="00FC17B9" w:rsidRDefault="00FA31F8" w:rsidP="00FE10A5">
            <w:pPr>
              <w:spacing w:after="0"/>
              <w:jc w:val="right"/>
              <w:rPr>
                <w:rFonts w:eastAsia="Times New Roman"/>
                <w:color w:val="000000"/>
              </w:rPr>
            </w:pPr>
            <w:r w:rsidRPr="00FC17B9">
              <w:rPr>
                <w:rFonts w:eastAsia="Times New Roman"/>
                <w:color w:val="000000"/>
              </w:rPr>
              <w:t>69%</w:t>
            </w:r>
          </w:p>
        </w:tc>
        <w:tc>
          <w:tcPr>
            <w:tcW w:w="960" w:type="dxa"/>
            <w:noWrap/>
            <w:vAlign w:val="center"/>
            <w:hideMark/>
          </w:tcPr>
          <w:p w14:paraId="7B264AEA" w14:textId="77777777" w:rsidR="00FA31F8" w:rsidRPr="00FC17B9" w:rsidRDefault="00FA31F8" w:rsidP="00FE10A5">
            <w:pPr>
              <w:spacing w:after="0"/>
              <w:jc w:val="right"/>
              <w:rPr>
                <w:rFonts w:eastAsia="Times New Roman"/>
                <w:color w:val="000000"/>
              </w:rPr>
            </w:pPr>
            <w:r w:rsidRPr="00FC17B9">
              <w:rPr>
                <w:rFonts w:eastAsia="Times New Roman"/>
                <w:color w:val="000000"/>
              </w:rPr>
              <w:t>80%</w:t>
            </w:r>
          </w:p>
        </w:tc>
      </w:tr>
    </w:tbl>
    <w:p w14:paraId="48927E13" w14:textId="77777777" w:rsidR="00FA31F8" w:rsidRPr="001B0833" w:rsidRDefault="00FA31F8" w:rsidP="00E43CA2"/>
    <w:sectPr w:rsidR="00FA31F8" w:rsidRPr="001B0833" w:rsidSect="00420F9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E45D8C" w14:textId="77777777" w:rsidR="00CB6D32" w:rsidRDefault="00CB6D32" w:rsidP="00D42F68">
      <w:pPr>
        <w:spacing w:after="0" w:line="240" w:lineRule="auto"/>
      </w:pPr>
      <w:r>
        <w:separator/>
      </w:r>
    </w:p>
  </w:endnote>
  <w:endnote w:type="continuationSeparator" w:id="0">
    <w:p w14:paraId="2427E17D" w14:textId="77777777" w:rsidR="00CB6D32" w:rsidRDefault="00CB6D32" w:rsidP="00D42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Condensed Light">
    <w:panose1 w:val="02000000000000000000"/>
    <w:charset w:val="00"/>
    <w:family w:val="auto"/>
    <w:pitch w:val="variable"/>
    <w:sig w:usb0="E0000AFF" w:usb1="5000217F" w:usb2="00000021" w:usb3="00000000" w:csb0="0000019F" w:csb1="00000000"/>
  </w:font>
  <w:font w:name="Times New Roman (Body C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Roboto Medium">
    <w:altName w:val="Arial"/>
    <w:panose1 w:val="02000000000000000000"/>
    <w:charset w:val="00"/>
    <w:family w:val="auto"/>
    <w:pitch w:val="variable"/>
    <w:sig w:usb0="E0000AFF" w:usb1="5000217F" w:usb2="00000021" w:usb3="00000000" w:csb0="0000019F" w:csb1="00000000"/>
  </w:font>
  <w:font w:name="Roboto Condensed">
    <w:altName w:val="Arial"/>
    <w:panose1 w:val="02000000000000000000"/>
    <w:charset w:val="00"/>
    <w:family w:val="auto"/>
    <w:pitch w:val="variable"/>
    <w:sig w:usb0="E0000AFF" w:usb1="5000217F" w:usb2="00000021" w:usb3="00000000" w:csb0="0000019F" w:csb1="00000000"/>
  </w:font>
  <w:font w:name="Aptos Narrow">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3FDBE" w14:textId="157F56E8" w:rsidR="009B4C44" w:rsidRPr="006D3F48" w:rsidRDefault="009B4C44" w:rsidP="008D3DFB">
    <w:pPr>
      <w:pStyle w:val="Footer"/>
      <w:jc w:val="cen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85</w:t>
    </w:r>
    <w:r w:rsidRPr="00D54FEA">
      <w:rPr>
        <w:noProof/>
      </w:rPr>
      <w:fldChar w:fldCharType="end"/>
    </w:r>
  </w:p>
  <w:p w14:paraId="4DBEC83C" w14:textId="1ACF15AD" w:rsidR="00E566AE" w:rsidRDefault="00E566AE" w:rsidP="008D3DFB">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B6D6A" w14:textId="77777777" w:rsidR="009B4C44" w:rsidRPr="006D3F48" w:rsidRDefault="009B4C44" w:rsidP="007D0B63">
    <w:pPr>
      <w:pStyle w:val="Footer"/>
      <w:jc w:val="cen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66</w:t>
    </w:r>
    <w:r w:rsidRPr="00D54FEA">
      <w:rPr>
        <w:noProof/>
      </w:rPr>
      <w:fldChar w:fldCharType="end"/>
    </w:r>
  </w:p>
  <w:p w14:paraId="0017CE7B" w14:textId="77777777" w:rsidR="00E566AE" w:rsidRDefault="00E566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87EF7" w14:textId="77777777" w:rsidR="009B4C44" w:rsidRPr="006D3F48" w:rsidRDefault="009B4C44" w:rsidP="009B4C44">
    <w:pPr>
      <w:pStyle w:val="Footer"/>
    </w:pPr>
    <w:r w:rsidRPr="00D54FEA">
      <w:t xml:space="preserve">PaintCare </w:t>
    </w:r>
    <w:r>
      <w:t>Colorado</w:t>
    </w:r>
    <w:r w:rsidRPr="00D54FEA">
      <w:t xml:space="preserve"> Annual Report (J</w:t>
    </w:r>
    <w:r>
      <w:t>anuary</w:t>
    </w:r>
    <w:r w:rsidRPr="00D54FEA">
      <w:t xml:space="preserve"> 1, 202</w:t>
    </w:r>
    <w:r>
      <w:t>5</w:t>
    </w:r>
    <w:r w:rsidRPr="00D54FEA">
      <w:t xml:space="preserve"> – </w:t>
    </w:r>
    <w:r>
      <w:t xml:space="preserve">December 31, </w:t>
    </w:r>
    <w:r w:rsidRPr="00D54FEA">
      <w:t>202</w:t>
    </w:r>
    <w:r>
      <w:t>5</w:t>
    </w:r>
    <w:r w:rsidRPr="00D54FEA">
      <w:t xml:space="preserve">) - Page </w:t>
    </w:r>
    <w:r w:rsidRPr="00D54FEA">
      <w:fldChar w:fldCharType="begin"/>
    </w:r>
    <w:r w:rsidRPr="00D54FEA">
      <w:instrText xml:space="preserve"> PAGE   \* MERGEFORMAT </w:instrText>
    </w:r>
    <w:r w:rsidRPr="00D54FEA">
      <w:fldChar w:fldCharType="separate"/>
    </w:r>
    <w:r>
      <w:t>66</w:t>
    </w:r>
    <w:r w:rsidRPr="00D54FEA">
      <w:rPr>
        <w:noProof/>
      </w:rPr>
      <w:fldChar w:fldCharType="end"/>
    </w:r>
  </w:p>
  <w:p w14:paraId="371ABC55" w14:textId="77777777" w:rsidR="00E566AE" w:rsidRDefault="00E566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37055" w14:textId="59761974" w:rsidR="00D4790C" w:rsidRDefault="00996559" w:rsidP="003C2757">
    <w:pPr>
      <w:pStyle w:val="Footer"/>
      <w:framePr w:wrap="none" w:vAnchor="text" w:hAnchor="margin" w:xAlign="inside" w:y="1"/>
      <w:rPr>
        <w:rStyle w:val="PageNumber"/>
      </w:rPr>
    </w:pPr>
    <w:r>
      <w:rPr>
        <w:noProof/>
      </w:rPr>
      <w:drawing>
        <wp:inline distT="0" distB="0" distL="0" distR="0" wp14:anchorId="20FF35F6" wp14:editId="16271FF3">
          <wp:extent cx="6115050" cy="7913370"/>
          <wp:effectExtent l="0" t="0" r="0" b="0"/>
          <wp:docPr id="557959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88610" name="Picture 1588588610"/>
                  <pic:cNvPicPr/>
                </pic:nvPicPr>
                <pic:blipFill>
                  <a:blip r:embed="rId1">
                    <a:extLst>
                      <a:ext uri="{28A0092B-C50C-407E-A947-70E740481C1C}">
                        <a14:useLocalDpi xmlns:a14="http://schemas.microsoft.com/office/drawing/2010/main" val="0"/>
                      </a:ext>
                    </a:extLst>
                  </a:blip>
                  <a:stretch>
                    <a:fillRect/>
                  </a:stretch>
                </pic:blipFill>
                <pic:spPr>
                  <a:xfrm>
                    <a:off x="0" y="0"/>
                    <a:ext cx="6115050" cy="7913370"/>
                  </a:xfrm>
                  <a:prstGeom prst="rect">
                    <a:avLst/>
                  </a:prstGeom>
                </pic:spPr>
              </pic:pic>
            </a:graphicData>
          </a:graphic>
        </wp:inline>
      </w:drawing>
    </w:r>
    <w:r w:rsidR="00D4790C">
      <w:rPr>
        <w:rStyle w:val="PageNumber"/>
      </w:rPr>
      <w:fldChar w:fldCharType="begin"/>
    </w:r>
    <w:r w:rsidR="00D4790C">
      <w:rPr>
        <w:rStyle w:val="PageNumber"/>
      </w:rPr>
      <w:instrText xml:space="preserve"> PAGE </w:instrText>
    </w:r>
    <w:r w:rsidR="00D4790C">
      <w:rPr>
        <w:rStyle w:val="PageNumber"/>
      </w:rPr>
      <w:fldChar w:fldCharType="separate"/>
    </w:r>
    <w:r w:rsidR="000009ED">
      <w:rPr>
        <w:rStyle w:val="PageNumber"/>
        <w:noProof/>
      </w:rPr>
      <w:t>137</w:t>
    </w:r>
    <w:r w:rsidR="00D4790C">
      <w:rPr>
        <w:rStyle w:val="PageNumber"/>
      </w:rPr>
      <w:fldChar w:fldCharType="end"/>
    </w:r>
  </w:p>
  <w:p w14:paraId="103978D5" w14:textId="77777777" w:rsidR="00D4790C" w:rsidRDefault="00D4790C" w:rsidP="00347ECD">
    <w:pPr>
      <w:pStyle w:val="Footer"/>
      <w:ind w:right="360" w:firstLine="360"/>
    </w:pPr>
  </w:p>
  <w:p w14:paraId="1A787EB3" w14:textId="77777777" w:rsidR="002805BF" w:rsidRDefault="002805BF"/>
  <w:p w14:paraId="325626AB" w14:textId="77777777" w:rsidR="002805BF" w:rsidRDefault="002805B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54A1F" w14:textId="149B3F21" w:rsidR="006F5570" w:rsidRPr="006D3F48" w:rsidRDefault="00732C5F" w:rsidP="00E5172B">
    <w:pPr>
      <w:pStyle w:val="Footer"/>
    </w:pPr>
    <w:r w:rsidRPr="00D54FEA">
      <w:t xml:space="preserve">PaintCare </w:t>
    </w:r>
    <w:r w:rsidR="009F6B25">
      <w:t>Colorado</w:t>
    </w:r>
    <w:r w:rsidRPr="00D54FEA">
      <w:t xml:space="preserve"> Annual Report (</w:t>
    </w:r>
    <w:r w:rsidR="00E5161A" w:rsidRPr="00D54FEA">
      <w:t>J</w:t>
    </w:r>
    <w:r w:rsidR="00E5161A">
      <w:t>anuary</w:t>
    </w:r>
    <w:r w:rsidR="00E5161A" w:rsidRPr="00D54FEA">
      <w:t xml:space="preserve"> </w:t>
    </w:r>
    <w:r w:rsidRPr="00D54FEA">
      <w:t>1, 202</w:t>
    </w:r>
    <w:r w:rsidR="009F6B25">
      <w:t>5</w:t>
    </w:r>
    <w:r w:rsidRPr="00D54FEA">
      <w:t xml:space="preserve"> – </w:t>
    </w:r>
    <w:r w:rsidR="00E5161A">
      <w:t xml:space="preserve">December 31, </w:t>
    </w:r>
    <w:r w:rsidRPr="00D54FEA">
      <w:t>202</w:t>
    </w:r>
    <w:r w:rsidR="009F6B25">
      <w:t>5</w:t>
    </w:r>
    <w:r w:rsidRPr="00D54FEA">
      <w:t xml:space="preserve">) </w:t>
    </w:r>
    <w:r w:rsidR="00D54FEA" w:rsidRPr="00D54FEA">
      <w:t xml:space="preserve">- Page </w:t>
    </w:r>
    <w:r w:rsidR="00D54FEA" w:rsidRPr="00D54FEA">
      <w:fldChar w:fldCharType="begin"/>
    </w:r>
    <w:r w:rsidR="00D54FEA" w:rsidRPr="00D54FEA">
      <w:instrText xml:space="preserve"> PAGE   \* MERGEFORMAT </w:instrText>
    </w:r>
    <w:r w:rsidR="00D54FEA" w:rsidRPr="00D54FEA">
      <w:fldChar w:fldCharType="separate"/>
    </w:r>
    <w:r w:rsidR="00D54FEA" w:rsidRPr="00D54FEA">
      <w:rPr>
        <w:noProof/>
      </w:rPr>
      <w:t>1</w:t>
    </w:r>
    <w:r w:rsidR="00D54FEA" w:rsidRPr="00D54FE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F294B9" w14:textId="77777777" w:rsidR="00CB6D32" w:rsidRDefault="00CB6D32" w:rsidP="00D42F68">
      <w:pPr>
        <w:spacing w:after="0" w:line="240" w:lineRule="auto"/>
      </w:pPr>
      <w:r>
        <w:separator/>
      </w:r>
    </w:p>
  </w:footnote>
  <w:footnote w:type="continuationSeparator" w:id="0">
    <w:p w14:paraId="6CED5B49" w14:textId="77777777" w:rsidR="00CB6D32" w:rsidRDefault="00CB6D32" w:rsidP="00D42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4E162" w14:textId="77777777" w:rsidR="00E566AE" w:rsidRDefault="00E566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5C0DB" w14:textId="77777777" w:rsidR="00E566AE" w:rsidRDefault="00E566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C7C600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F28DC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88ADB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B345D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4D448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3984AE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B457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3C2586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88353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0688A8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EA35D7"/>
    <w:multiLevelType w:val="hybridMultilevel"/>
    <w:tmpl w:val="6A34C5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1EB44FA"/>
    <w:multiLevelType w:val="hybridMultilevel"/>
    <w:tmpl w:val="B986C6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3450DCD"/>
    <w:multiLevelType w:val="hybridMultilevel"/>
    <w:tmpl w:val="7884B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3741967"/>
    <w:multiLevelType w:val="hybridMultilevel"/>
    <w:tmpl w:val="75EC63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4891958"/>
    <w:multiLevelType w:val="hybridMultilevel"/>
    <w:tmpl w:val="FE12B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C203C1"/>
    <w:multiLevelType w:val="hybridMultilevel"/>
    <w:tmpl w:val="46BAD0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5D021FA"/>
    <w:multiLevelType w:val="hybridMultilevel"/>
    <w:tmpl w:val="5DC25CEC"/>
    <w:lvl w:ilvl="0" w:tplc="1A70B956">
      <w:start w:val="1"/>
      <w:numFmt w:val="upperLetter"/>
      <w:lvlText w:val="(%1)"/>
      <w:lvlJc w:val="left"/>
      <w:pPr>
        <w:ind w:left="36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7" w15:restartNumberingAfterBreak="0">
    <w:nsid w:val="09064CA5"/>
    <w:multiLevelType w:val="hybridMultilevel"/>
    <w:tmpl w:val="1D048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366758"/>
    <w:multiLevelType w:val="hybridMultilevel"/>
    <w:tmpl w:val="EF3671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B0855C8"/>
    <w:multiLevelType w:val="hybridMultilevel"/>
    <w:tmpl w:val="284AE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3261A9"/>
    <w:multiLevelType w:val="hybridMultilevel"/>
    <w:tmpl w:val="A47814E0"/>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D82637C"/>
    <w:multiLevelType w:val="hybridMultilevel"/>
    <w:tmpl w:val="CA0A64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F612518"/>
    <w:multiLevelType w:val="hybridMultilevel"/>
    <w:tmpl w:val="A2D8B6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1617155"/>
    <w:multiLevelType w:val="hybridMultilevel"/>
    <w:tmpl w:val="451E1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206155E"/>
    <w:multiLevelType w:val="hybridMultilevel"/>
    <w:tmpl w:val="C33E97C4"/>
    <w:lvl w:ilvl="0" w:tplc="B8727F10">
      <w:start w:val="1"/>
      <w:numFmt w:val="bullet"/>
      <w:lvlText w:val=""/>
      <w:lvlJc w:val="left"/>
      <w:pPr>
        <w:tabs>
          <w:tab w:val="num" w:pos="720"/>
        </w:tabs>
        <w:ind w:left="720" w:hanging="360"/>
      </w:pPr>
      <w:rPr>
        <w:rFonts w:ascii="Wingdings" w:hAnsi="Wingdings" w:hint="default"/>
      </w:rPr>
    </w:lvl>
    <w:lvl w:ilvl="1" w:tplc="2F2027F2" w:tentative="1">
      <w:start w:val="1"/>
      <w:numFmt w:val="bullet"/>
      <w:lvlText w:val=""/>
      <w:lvlJc w:val="left"/>
      <w:pPr>
        <w:tabs>
          <w:tab w:val="num" w:pos="1440"/>
        </w:tabs>
        <w:ind w:left="1440" w:hanging="360"/>
      </w:pPr>
      <w:rPr>
        <w:rFonts w:ascii="Wingdings" w:hAnsi="Wingdings" w:hint="default"/>
      </w:rPr>
    </w:lvl>
    <w:lvl w:ilvl="2" w:tplc="B51A4A0E" w:tentative="1">
      <w:start w:val="1"/>
      <w:numFmt w:val="bullet"/>
      <w:lvlText w:val=""/>
      <w:lvlJc w:val="left"/>
      <w:pPr>
        <w:tabs>
          <w:tab w:val="num" w:pos="2160"/>
        </w:tabs>
        <w:ind w:left="2160" w:hanging="360"/>
      </w:pPr>
      <w:rPr>
        <w:rFonts w:ascii="Wingdings" w:hAnsi="Wingdings" w:hint="default"/>
      </w:rPr>
    </w:lvl>
    <w:lvl w:ilvl="3" w:tplc="5D4CC03C" w:tentative="1">
      <w:start w:val="1"/>
      <w:numFmt w:val="bullet"/>
      <w:lvlText w:val=""/>
      <w:lvlJc w:val="left"/>
      <w:pPr>
        <w:tabs>
          <w:tab w:val="num" w:pos="2880"/>
        </w:tabs>
        <w:ind w:left="2880" w:hanging="360"/>
      </w:pPr>
      <w:rPr>
        <w:rFonts w:ascii="Wingdings" w:hAnsi="Wingdings" w:hint="default"/>
      </w:rPr>
    </w:lvl>
    <w:lvl w:ilvl="4" w:tplc="69FEA068" w:tentative="1">
      <w:start w:val="1"/>
      <w:numFmt w:val="bullet"/>
      <w:lvlText w:val=""/>
      <w:lvlJc w:val="left"/>
      <w:pPr>
        <w:tabs>
          <w:tab w:val="num" w:pos="3600"/>
        </w:tabs>
        <w:ind w:left="3600" w:hanging="360"/>
      </w:pPr>
      <w:rPr>
        <w:rFonts w:ascii="Wingdings" w:hAnsi="Wingdings" w:hint="default"/>
      </w:rPr>
    </w:lvl>
    <w:lvl w:ilvl="5" w:tplc="3A7C3666" w:tentative="1">
      <w:start w:val="1"/>
      <w:numFmt w:val="bullet"/>
      <w:lvlText w:val=""/>
      <w:lvlJc w:val="left"/>
      <w:pPr>
        <w:tabs>
          <w:tab w:val="num" w:pos="4320"/>
        </w:tabs>
        <w:ind w:left="4320" w:hanging="360"/>
      </w:pPr>
      <w:rPr>
        <w:rFonts w:ascii="Wingdings" w:hAnsi="Wingdings" w:hint="default"/>
      </w:rPr>
    </w:lvl>
    <w:lvl w:ilvl="6" w:tplc="5F9C3E04" w:tentative="1">
      <w:start w:val="1"/>
      <w:numFmt w:val="bullet"/>
      <w:lvlText w:val=""/>
      <w:lvlJc w:val="left"/>
      <w:pPr>
        <w:tabs>
          <w:tab w:val="num" w:pos="5040"/>
        </w:tabs>
        <w:ind w:left="5040" w:hanging="360"/>
      </w:pPr>
      <w:rPr>
        <w:rFonts w:ascii="Wingdings" w:hAnsi="Wingdings" w:hint="default"/>
      </w:rPr>
    </w:lvl>
    <w:lvl w:ilvl="7" w:tplc="8DA8026E" w:tentative="1">
      <w:start w:val="1"/>
      <w:numFmt w:val="bullet"/>
      <w:lvlText w:val=""/>
      <w:lvlJc w:val="left"/>
      <w:pPr>
        <w:tabs>
          <w:tab w:val="num" w:pos="5760"/>
        </w:tabs>
        <w:ind w:left="5760" w:hanging="360"/>
      </w:pPr>
      <w:rPr>
        <w:rFonts w:ascii="Wingdings" w:hAnsi="Wingdings" w:hint="default"/>
      </w:rPr>
    </w:lvl>
    <w:lvl w:ilvl="8" w:tplc="B41C3A5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2922E5C"/>
    <w:multiLevelType w:val="hybridMultilevel"/>
    <w:tmpl w:val="946A4A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3210D60"/>
    <w:multiLevelType w:val="hybridMultilevel"/>
    <w:tmpl w:val="B1D023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4541C9E"/>
    <w:multiLevelType w:val="hybridMultilevel"/>
    <w:tmpl w:val="7C228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5307C5F"/>
    <w:multiLevelType w:val="hybridMultilevel"/>
    <w:tmpl w:val="5ED4813A"/>
    <w:lvl w:ilvl="0" w:tplc="1436A45A">
      <w:start w:val="901"/>
      <w:numFmt w:val="bullet"/>
      <w:pStyle w:val="3BULLETTEXT"/>
      <w:lvlText w:val="•"/>
      <w:lvlJc w:val="left"/>
      <w:pPr>
        <w:ind w:left="720" w:hanging="360"/>
      </w:pPr>
      <w:rPr>
        <w:rFonts w:ascii="Roboto Condensed Light" w:hAnsi="Roboto Condensed Light" w:cs="Times New Roman (Body CS)" w:hint="default"/>
        <w:color w:val="026FC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025D64"/>
    <w:multiLevelType w:val="hybridMultilevel"/>
    <w:tmpl w:val="D07824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85C3353"/>
    <w:multiLevelType w:val="hybridMultilevel"/>
    <w:tmpl w:val="5F06FC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8760AC1"/>
    <w:multiLevelType w:val="hybridMultilevel"/>
    <w:tmpl w:val="6824B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B65C2C"/>
    <w:multiLevelType w:val="hybridMultilevel"/>
    <w:tmpl w:val="C032D5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C3A232D"/>
    <w:multiLevelType w:val="hybridMultilevel"/>
    <w:tmpl w:val="E9C23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C995104"/>
    <w:multiLevelType w:val="hybridMultilevel"/>
    <w:tmpl w:val="2D824DD6"/>
    <w:lvl w:ilvl="0" w:tplc="9AFA0926">
      <w:start w:val="1"/>
      <w:numFmt w:val="bullet"/>
      <w:pStyle w:val="Bullets"/>
      <w:lvlText w:val=""/>
      <w:lvlJc w:val="left"/>
      <w:pPr>
        <w:ind w:left="1080" w:hanging="360"/>
      </w:pPr>
      <w:rPr>
        <w:rFonts w:ascii="Symbol" w:hAnsi="Symbol" w:hint="default"/>
        <w:color w:val="AEAAAA" w:themeColor="background2" w:themeShade="BF"/>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 w15:restartNumberingAfterBreak="0">
    <w:nsid w:val="1EBF41ED"/>
    <w:multiLevelType w:val="hybridMultilevel"/>
    <w:tmpl w:val="AF26CB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151477D"/>
    <w:multiLevelType w:val="hybridMultilevel"/>
    <w:tmpl w:val="987C7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17546E5"/>
    <w:multiLevelType w:val="hybridMultilevel"/>
    <w:tmpl w:val="F5D46F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2AB2345"/>
    <w:multiLevelType w:val="hybridMultilevel"/>
    <w:tmpl w:val="A1EC8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16332E"/>
    <w:multiLevelType w:val="hybridMultilevel"/>
    <w:tmpl w:val="7220C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4BB5E1F"/>
    <w:multiLevelType w:val="hybridMultilevel"/>
    <w:tmpl w:val="3BF8F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5CA5D35"/>
    <w:multiLevelType w:val="hybridMultilevel"/>
    <w:tmpl w:val="FA4E1234"/>
    <w:lvl w:ilvl="0" w:tplc="CB728F00">
      <w:start w:val="1"/>
      <w:numFmt w:val="bullet"/>
      <w:lvlText w:val=""/>
      <w:lvlJc w:val="left"/>
      <w:pPr>
        <w:tabs>
          <w:tab w:val="num" w:pos="720"/>
        </w:tabs>
        <w:ind w:left="720" w:hanging="360"/>
      </w:pPr>
      <w:rPr>
        <w:rFonts w:ascii="Wingdings" w:hAnsi="Wingdings" w:hint="default"/>
      </w:rPr>
    </w:lvl>
    <w:lvl w:ilvl="1" w:tplc="6FC432B0" w:tentative="1">
      <w:start w:val="1"/>
      <w:numFmt w:val="bullet"/>
      <w:lvlText w:val=""/>
      <w:lvlJc w:val="left"/>
      <w:pPr>
        <w:tabs>
          <w:tab w:val="num" w:pos="1440"/>
        </w:tabs>
        <w:ind w:left="1440" w:hanging="360"/>
      </w:pPr>
      <w:rPr>
        <w:rFonts w:ascii="Wingdings" w:hAnsi="Wingdings" w:hint="default"/>
      </w:rPr>
    </w:lvl>
    <w:lvl w:ilvl="2" w:tplc="FE521CFE" w:tentative="1">
      <w:start w:val="1"/>
      <w:numFmt w:val="bullet"/>
      <w:lvlText w:val=""/>
      <w:lvlJc w:val="left"/>
      <w:pPr>
        <w:tabs>
          <w:tab w:val="num" w:pos="2160"/>
        </w:tabs>
        <w:ind w:left="2160" w:hanging="360"/>
      </w:pPr>
      <w:rPr>
        <w:rFonts w:ascii="Wingdings" w:hAnsi="Wingdings" w:hint="default"/>
      </w:rPr>
    </w:lvl>
    <w:lvl w:ilvl="3" w:tplc="86FE3996" w:tentative="1">
      <w:start w:val="1"/>
      <w:numFmt w:val="bullet"/>
      <w:lvlText w:val=""/>
      <w:lvlJc w:val="left"/>
      <w:pPr>
        <w:tabs>
          <w:tab w:val="num" w:pos="2880"/>
        </w:tabs>
        <w:ind w:left="2880" w:hanging="360"/>
      </w:pPr>
      <w:rPr>
        <w:rFonts w:ascii="Wingdings" w:hAnsi="Wingdings" w:hint="default"/>
      </w:rPr>
    </w:lvl>
    <w:lvl w:ilvl="4" w:tplc="BE22D34C" w:tentative="1">
      <w:start w:val="1"/>
      <w:numFmt w:val="bullet"/>
      <w:lvlText w:val=""/>
      <w:lvlJc w:val="left"/>
      <w:pPr>
        <w:tabs>
          <w:tab w:val="num" w:pos="3600"/>
        </w:tabs>
        <w:ind w:left="3600" w:hanging="360"/>
      </w:pPr>
      <w:rPr>
        <w:rFonts w:ascii="Wingdings" w:hAnsi="Wingdings" w:hint="default"/>
      </w:rPr>
    </w:lvl>
    <w:lvl w:ilvl="5" w:tplc="CB228944" w:tentative="1">
      <w:start w:val="1"/>
      <w:numFmt w:val="bullet"/>
      <w:lvlText w:val=""/>
      <w:lvlJc w:val="left"/>
      <w:pPr>
        <w:tabs>
          <w:tab w:val="num" w:pos="4320"/>
        </w:tabs>
        <w:ind w:left="4320" w:hanging="360"/>
      </w:pPr>
      <w:rPr>
        <w:rFonts w:ascii="Wingdings" w:hAnsi="Wingdings" w:hint="default"/>
      </w:rPr>
    </w:lvl>
    <w:lvl w:ilvl="6" w:tplc="83748AB6" w:tentative="1">
      <w:start w:val="1"/>
      <w:numFmt w:val="bullet"/>
      <w:lvlText w:val=""/>
      <w:lvlJc w:val="left"/>
      <w:pPr>
        <w:tabs>
          <w:tab w:val="num" w:pos="5040"/>
        </w:tabs>
        <w:ind w:left="5040" w:hanging="360"/>
      </w:pPr>
      <w:rPr>
        <w:rFonts w:ascii="Wingdings" w:hAnsi="Wingdings" w:hint="default"/>
      </w:rPr>
    </w:lvl>
    <w:lvl w:ilvl="7" w:tplc="E07A2E86" w:tentative="1">
      <w:start w:val="1"/>
      <w:numFmt w:val="bullet"/>
      <w:lvlText w:val=""/>
      <w:lvlJc w:val="left"/>
      <w:pPr>
        <w:tabs>
          <w:tab w:val="num" w:pos="5760"/>
        </w:tabs>
        <w:ind w:left="5760" w:hanging="360"/>
      </w:pPr>
      <w:rPr>
        <w:rFonts w:ascii="Wingdings" w:hAnsi="Wingdings" w:hint="default"/>
      </w:rPr>
    </w:lvl>
    <w:lvl w:ilvl="8" w:tplc="323C83F2"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68F72C9"/>
    <w:multiLevelType w:val="hybridMultilevel"/>
    <w:tmpl w:val="B38EC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74F3574"/>
    <w:multiLevelType w:val="hybridMultilevel"/>
    <w:tmpl w:val="C682E2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8AA30F4"/>
    <w:multiLevelType w:val="hybridMultilevel"/>
    <w:tmpl w:val="068C7444"/>
    <w:lvl w:ilvl="0" w:tplc="5CD81F16">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9932053"/>
    <w:multiLevelType w:val="hybridMultilevel"/>
    <w:tmpl w:val="963AB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A89727D"/>
    <w:multiLevelType w:val="hybridMultilevel"/>
    <w:tmpl w:val="E682A496"/>
    <w:lvl w:ilvl="0" w:tplc="986E3E98">
      <w:start w:val="1"/>
      <w:numFmt w:val="bullet"/>
      <w:lvlText w:val=""/>
      <w:lvlJc w:val="left"/>
      <w:pPr>
        <w:tabs>
          <w:tab w:val="num" w:pos="720"/>
        </w:tabs>
        <w:ind w:left="720" w:hanging="360"/>
      </w:pPr>
      <w:rPr>
        <w:rFonts w:ascii="Wingdings" w:hAnsi="Wingdings" w:hint="default"/>
      </w:rPr>
    </w:lvl>
    <w:lvl w:ilvl="1" w:tplc="ADEE2D66" w:tentative="1">
      <w:start w:val="1"/>
      <w:numFmt w:val="bullet"/>
      <w:lvlText w:val=""/>
      <w:lvlJc w:val="left"/>
      <w:pPr>
        <w:tabs>
          <w:tab w:val="num" w:pos="1440"/>
        </w:tabs>
        <w:ind w:left="1440" w:hanging="360"/>
      </w:pPr>
      <w:rPr>
        <w:rFonts w:ascii="Wingdings" w:hAnsi="Wingdings" w:hint="default"/>
      </w:rPr>
    </w:lvl>
    <w:lvl w:ilvl="2" w:tplc="0C36F538" w:tentative="1">
      <w:start w:val="1"/>
      <w:numFmt w:val="bullet"/>
      <w:lvlText w:val=""/>
      <w:lvlJc w:val="left"/>
      <w:pPr>
        <w:tabs>
          <w:tab w:val="num" w:pos="2160"/>
        </w:tabs>
        <w:ind w:left="2160" w:hanging="360"/>
      </w:pPr>
      <w:rPr>
        <w:rFonts w:ascii="Wingdings" w:hAnsi="Wingdings" w:hint="default"/>
      </w:rPr>
    </w:lvl>
    <w:lvl w:ilvl="3" w:tplc="16C60228" w:tentative="1">
      <w:start w:val="1"/>
      <w:numFmt w:val="bullet"/>
      <w:lvlText w:val=""/>
      <w:lvlJc w:val="left"/>
      <w:pPr>
        <w:tabs>
          <w:tab w:val="num" w:pos="2880"/>
        </w:tabs>
        <w:ind w:left="2880" w:hanging="360"/>
      </w:pPr>
      <w:rPr>
        <w:rFonts w:ascii="Wingdings" w:hAnsi="Wingdings" w:hint="default"/>
      </w:rPr>
    </w:lvl>
    <w:lvl w:ilvl="4" w:tplc="F13073B6" w:tentative="1">
      <w:start w:val="1"/>
      <w:numFmt w:val="bullet"/>
      <w:lvlText w:val=""/>
      <w:lvlJc w:val="left"/>
      <w:pPr>
        <w:tabs>
          <w:tab w:val="num" w:pos="3600"/>
        </w:tabs>
        <w:ind w:left="3600" w:hanging="360"/>
      </w:pPr>
      <w:rPr>
        <w:rFonts w:ascii="Wingdings" w:hAnsi="Wingdings" w:hint="default"/>
      </w:rPr>
    </w:lvl>
    <w:lvl w:ilvl="5" w:tplc="A150ECBE" w:tentative="1">
      <w:start w:val="1"/>
      <w:numFmt w:val="bullet"/>
      <w:lvlText w:val=""/>
      <w:lvlJc w:val="left"/>
      <w:pPr>
        <w:tabs>
          <w:tab w:val="num" w:pos="4320"/>
        </w:tabs>
        <w:ind w:left="4320" w:hanging="360"/>
      </w:pPr>
      <w:rPr>
        <w:rFonts w:ascii="Wingdings" w:hAnsi="Wingdings" w:hint="default"/>
      </w:rPr>
    </w:lvl>
    <w:lvl w:ilvl="6" w:tplc="E6D2A2FE" w:tentative="1">
      <w:start w:val="1"/>
      <w:numFmt w:val="bullet"/>
      <w:lvlText w:val=""/>
      <w:lvlJc w:val="left"/>
      <w:pPr>
        <w:tabs>
          <w:tab w:val="num" w:pos="5040"/>
        </w:tabs>
        <w:ind w:left="5040" w:hanging="360"/>
      </w:pPr>
      <w:rPr>
        <w:rFonts w:ascii="Wingdings" w:hAnsi="Wingdings" w:hint="default"/>
      </w:rPr>
    </w:lvl>
    <w:lvl w:ilvl="7" w:tplc="9CBE99F2" w:tentative="1">
      <w:start w:val="1"/>
      <w:numFmt w:val="bullet"/>
      <w:lvlText w:val=""/>
      <w:lvlJc w:val="left"/>
      <w:pPr>
        <w:tabs>
          <w:tab w:val="num" w:pos="5760"/>
        </w:tabs>
        <w:ind w:left="5760" w:hanging="360"/>
      </w:pPr>
      <w:rPr>
        <w:rFonts w:ascii="Wingdings" w:hAnsi="Wingdings" w:hint="default"/>
      </w:rPr>
    </w:lvl>
    <w:lvl w:ilvl="8" w:tplc="61E282B6"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E181D67"/>
    <w:multiLevelType w:val="hybridMultilevel"/>
    <w:tmpl w:val="44E67D1A"/>
    <w:lvl w:ilvl="0" w:tplc="AEFEF7FE">
      <w:start w:val="1"/>
      <w:numFmt w:val="bullet"/>
      <w:lvlText w:val=""/>
      <w:lvlJc w:val="left"/>
      <w:pPr>
        <w:tabs>
          <w:tab w:val="num" w:pos="720"/>
        </w:tabs>
        <w:ind w:left="720" w:hanging="360"/>
      </w:pPr>
      <w:rPr>
        <w:rFonts w:ascii="Wingdings" w:hAnsi="Wingdings" w:hint="default"/>
      </w:rPr>
    </w:lvl>
    <w:lvl w:ilvl="1" w:tplc="4E0C85A8" w:tentative="1">
      <w:start w:val="1"/>
      <w:numFmt w:val="bullet"/>
      <w:lvlText w:val=""/>
      <w:lvlJc w:val="left"/>
      <w:pPr>
        <w:tabs>
          <w:tab w:val="num" w:pos="1440"/>
        </w:tabs>
        <w:ind w:left="1440" w:hanging="360"/>
      </w:pPr>
      <w:rPr>
        <w:rFonts w:ascii="Wingdings" w:hAnsi="Wingdings" w:hint="default"/>
      </w:rPr>
    </w:lvl>
    <w:lvl w:ilvl="2" w:tplc="FB582524" w:tentative="1">
      <w:start w:val="1"/>
      <w:numFmt w:val="bullet"/>
      <w:lvlText w:val=""/>
      <w:lvlJc w:val="left"/>
      <w:pPr>
        <w:tabs>
          <w:tab w:val="num" w:pos="2160"/>
        </w:tabs>
        <w:ind w:left="2160" w:hanging="360"/>
      </w:pPr>
      <w:rPr>
        <w:rFonts w:ascii="Wingdings" w:hAnsi="Wingdings" w:hint="default"/>
      </w:rPr>
    </w:lvl>
    <w:lvl w:ilvl="3" w:tplc="232A5FFA" w:tentative="1">
      <w:start w:val="1"/>
      <w:numFmt w:val="bullet"/>
      <w:lvlText w:val=""/>
      <w:lvlJc w:val="left"/>
      <w:pPr>
        <w:tabs>
          <w:tab w:val="num" w:pos="2880"/>
        </w:tabs>
        <w:ind w:left="2880" w:hanging="360"/>
      </w:pPr>
      <w:rPr>
        <w:rFonts w:ascii="Wingdings" w:hAnsi="Wingdings" w:hint="default"/>
      </w:rPr>
    </w:lvl>
    <w:lvl w:ilvl="4" w:tplc="709EF42C" w:tentative="1">
      <w:start w:val="1"/>
      <w:numFmt w:val="bullet"/>
      <w:lvlText w:val=""/>
      <w:lvlJc w:val="left"/>
      <w:pPr>
        <w:tabs>
          <w:tab w:val="num" w:pos="3600"/>
        </w:tabs>
        <w:ind w:left="3600" w:hanging="360"/>
      </w:pPr>
      <w:rPr>
        <w:rFonts w:ascii="Wingdings" w:hAnsi="Wingdings" w:hint="default"/>
      </w:rPr>
    </w:lvl>
    <w:lvl w:ilvl="5" w:tplc="CFBE4EAC" w:tentative="1">
      <w:start w:val="1"/>
      <w:numFmt w:val="bullet"/>
      <w:lvlText w:val=""/>
      <w:lvlJc w:val="left"/>
      <w:pPr>
        <w:tabs>
          <w:tab w:val="num" w:pos="4320"/>
        </w:tabs>
        <w:ind w:left="4320" w:hanging="360"/>
      </w:pPr>
      <w:rPr>
        <w:rFonts w:ascii="Wingdings" w:hAnsi="Wingdings" w:hint="default"/>
      </w:rPr>
    </w:lvl>
    <w:lvl w:ilvl="6" w:tplc="744C00E2" w:tentative="1">
      <w:start w:val="1"/>
      <w:numFmt w:val="bullet"/>
      <w:lvlText w:val=""/>
      <w:lvlJc w:val="left"/>
      <w:pPr>
        <w:tabs>
          <w:tab w:val="num" w:pos="5040"/>
        </w:tabs>
        <w:ind w:left="5040" w:hanging="360"/>
      </w:pPr>
      <w:rPr>
        <w:rFonts w:ascii="Wingdings" w:hAnsi="Wingdings" w:hint="default"/>
      </w:rPr>
    </w:lvl>
    <w:lvl w:ilvl="7" w:tplc="189427E4" w:tentative="1">
      <w:start w:val="1"/>
      <w:numFmt w:val="bullet"/>
      <w:lvlText w:val=""/>
      <w:lvlJc w:val="left"/>
      <w:pPr>
        <w:tabs>
          <w:tab w:val="num" w:pos="5760"/>
        </w:tabs>
        <w:ind w:left="5760" w:hanging="360"/>
      </w:pPr>
      <w:rPr>
        <w:rFonts w:ascii="Wingdings" w:hAnsi="Wingdings" w:hint="default"/>
      </w:rPr>
    </w:lvl>
    <w:lvl w:ilvl="8" w:tplc="98326518"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E7E5E09"/>
    <w:multiLevelType w:val="hybridMultilevel"/>
    <w:tmpl w:val="10B41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F7E4084"/>
    <w:multiLevelType w:val="hybridMultilevel"/>
    <w:tmpl w:val="86C000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31206280"/>
    <w:multiLevelType w:val="hybridMultilevel"/>
    <w:tmpl w:val="1C3CB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1362B74"/>
    <w:multiLevelType w:val="hybridMultilevel"/>
    <w:tmpl w:val="268C48B2"/>
    <w:lvl w:ilvl="0" w:tplc="04090001">
      <w:start w:val="1"/>
      <w:numFmt w:val="bullet"/>
      <w:lvlText w:val=""/>
      <w:lvlJc w:val="left"/>
      <w:pPr>
        <w:tabs>
          <w:tab w:val="num" w:pos="360"/>
        </w:tabs>
        <w:ind w:left="360" w:hanging="360"/>
      </w:pPr>
      <w:rPr>
        <w:rFonts w:ascii="Symbol" w:hAnsi="Symbol" w:hint="default"/>
      </w:rPr>
    </w:lvl>
    <w:lvl w:ilvl="1" w:tplc="ADEE2D66" w:tentative="1">
      <w:start w:val="1"/>
      <w:numFmt w:val="bullet"/>
      <w:lvlText w:val=""/>
      <w:lvlJc w:val="left"/>
      <w:pPr>
        <w:tabs>
          <w:tab w:val="num" w:pos="1080"/>
        </w:tabs>
        <w:ind w:left="1080" w:hanging="360"/>
      </w:pPr>
      <w:rPr>
        <w:rFonts w:ascii="Wingdings" w:hAnsi="Wingdings" w:hint="default"/>
      </w:rPr>
    </w:lvl>
    <w:lvl w:ilvl="2" w:tplc="0C36F538" w:tentative="1">
      <w:start w:val="1"/>
      <w:numFmt w:val="bullet"/>
      <w:lvlText w:val=""/>
      <w:lvlJc w:val="left"/>
      <w:pPr>
        <w:tabs>
          <w:tab w:val="num" w:pos="1800"/>
        </w:tabs>
        <w:ind w:left="1800" w:hanging="360"/>
      </w:pPr>
      <w:rPr>
        <w:rFonts w:ascii="Wingdings" w:hAnsi="Wingdings" w:hint="default"/>
      </w:rPr>
    </w:lvl>
    <w:lvl w:ilvl="3" w:tplc="16C60228" w:tentative="1">
      <w:start w:val="1"/>
      <w:numFmt w:val="bullet"/>
      <w:lvlText w:val=""/>
      <w:lvlJc w:val="left"/>
      <w:pPr>
        <w:tabs>
          <w:tab w:val="num" w:pos="2520"/>
        </w:tabs>
        <w:ind w:left="2520" w:hanging="360"/>
      </w:pPr>
      <w:rPr>
        <w:rFonts w:ascii="Wingdings" w:hAnsi="Wingdings" w:hint="default"/>
      </w:rPr>
    </w:lvl>
    <w:lvl w:ilvl="4" w:tplc="F13073B6" w:tentative="1">
      <w:start w:val="1"/>
      <w:numFmt w:val="bullet"/>
      <w:lvlText w:val=""/>
      <w:lvlJc w:val="left"/>
      <w:pPr>
        <w:tabs>
          <w:tab w:val="num" w:pos="3240"/>
        </w:tabs>
        <w:ind w:left="3240" w:hanging="360"/>
      </w:pPr>
      <w:rPr>
        <w:rFonts w:ascii="Wingdings" w:hAnsi="Wingdings" w:hint="default"/>
      </w:rPr>
    </w:lvl>
    <w:lvl w:ilvl="5" w:tplc="A150ECBE" w:tentative="1">
      <w:start w:val="1"/>
      <w:numFmt w:val="bullet"/>
      <w:lvlText w:val=""/>
      <w:lvlJc w:val="left"/>
      <w:pPr>
        <w:tabs>
          <w:tab w:val="num" w:pos="3960"/>
        </w:tabs>
        <w:ind w:left="3960" w:hanging="360"/>
      </w:pPr>
      <w:rPr>
        <w:rFonts w:ascii="Wingdings" w:hAnsi="Wingdings" w:hint="default"/>
      </w:rPr>
    </w:lvl>
    <w:lvl w:ilvl="6" w:tplc="E6D2A2FE" w:tentative="1">
      <w:start w:val="1"/>
      <w:numFmt w:val="bullet"/>
      <w:lvlText w:val=""/>
      <w:lvlJc w:val="left"/>
      <w:pPr>
        <w:tabs>
          <w:tab w:val="num" w:pos="4680"/>
        </w:tabs>
        <w:ind w:left="4680" w:hanging="360"/>
      </w:pPr>
      <w:rPr>
        <w:rFonts w:ascii="Wingdings" w:hAnsi="Wingdings" w:hint="default"/>
      </w:rPr>
    </w:lvl>
    <w:lvl w:ilvl="7" w:tplc="9CBE99F2" w:tentative="1">
      <w:start w:val="1"/>
      <w:numFmt w:val="bullet"/>
      <w:lvlText w:val=""/>
      <w:lvlJc w:val="left"/>
      <w:pPr>
        <w:tabs>
          <w:tab w:val="num" w:pos="5400"/>
        </w:tabs>
        <w:ind w:left="5400" w:hanging="360"/>
      </w:pPr>
      <w:rPr>
        <w:rFonts w:ascii="Wingdings" w:hAnsi="Wingdings" w:hint="default"/>
      </w:rPr>
    </w:lvl>
    <w:lvl w:ilvl="8" w:tplc="61E282B6"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316816D0"/>
    <w:multiLevelType w:val="hybridMultilevel"/>
    <w:tmpl w:val="AFE0B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27C0841"/>
    <w:multiLevelType w:val="hybridMultilevel"/>
    <w:tmpl w:val="BA06F9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353E5924"/>
    <w:multiLevelType w:val="hybridMultilevel"/>
    <w:tmpl w:val="FE8E29E2"/>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125BD6"/>
    <w:multiLevelType w:val="hybridMultilevel"/>
    <w:tmpl w:val="D8EEA086"/>
    <w:lvl w:ilvl="0" w:tplc="53A2F822">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96647D2"/>
    <w:multiLevelType w:val="hybridMultilevel"/>
    <w:tmpl w:val="C9C4EEC0"/>
    <w:lvl w:ilvl="0" w:tplc="BE90550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AEA5FE5"/>
    <w:multiLevelType w:val="hybridMultilevel"/>
    <w:tmpl w:val="264EF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D42476E"/>
    <w:multiLevelType w:val="hybridMultilevel"/>
    <w:tmpl w:val="22708F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42BA2906"/>
    <w:multiLevelType w:val="hybridMultilevel"/>
    <w:tmpl w:val="C46E67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34E538D"/>
    <w:multiLevelType w:val="hybridMultilevel"/>
    <w:tmpl w:val="0D748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3C63385"/>
    <w:multiLevelType w:val="hybridMultilevel"/>
    <w:tmpl w:val="7EB8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983F97"/>
    <w:multiLevelType w:val="hybridMultilevel"/>
    <w:tmpl w:val="659A43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4D14AC2"/>
    <w:multiLevelType w:val="hybridMultilevel"/>
    <w:tmpl w:val="8BDCF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5307E18"/>
    <w:multiLevelType w:val="hybridMultilevel"/>
    <w:tmpl w:val="7952BF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45BB4E99"/>
    <w:multiLevelType w:val="hybridMultilevel"/>
    <w:tmpl w:val="F2240C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460E4C3E"/>
    <w:multiLevelType w:val="hybridMultilevel"/>
    <w:tmpl w:val="79C029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6C37561"/>
    <w:multiLevelType w:val="hybridMultilevel"/>
    <w:tmpl w:val="A890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7C5193C"/>
    <w:multiLevelType w:val="hybridMultilevel"/>
    <w:tmpl w:val="9A40FB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48193DA4"/>
    <w:multiLevelType w:val="hybridMultilevel"/>
    <w:tmpl w:val="E8DA7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B20AC3"/>
    <w:multiLevelType w:val="hybridMultilevel"/>
    <w:tmpl w:val="F68CF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A2F3279"/>
    <w:multiLevelType w:val="hybridMultilevel"/>
    <w:tmpl w:val="300A7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3B70C1"/>
    <w:multiLevelType w:val="hybridMultilevel"/>
    <w:tmpl w:val="CDF6F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4B3C0180"/>
    <w:multiLevelType w:val="hybridMultilevel"/>
    <w:tmpl w:val="5C4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E0E3112"/>
    <w:multiLevelType w:val="hybridMultilevel"/>
    <w:tmpl w:val="6F2E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D211B7"/>
    <w:multiLevelType w:val="hybridMultilevel"/>
    <w:tmpl w:val="992A8A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51C83BB4"/>
    <w:multiLevelType w:val="hybridMultilevel"/>
    <w:tmpl w:val="4210E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51EC1772"/>
    <w:multiLevelType w:val="hybridMultilevel"/>
    <w:tmpl w:val="6BB80C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3373BBD"/>
    <w:multiLevelType w:val="hybridMultilevel"/>
    <w:tmpl w:val="EC3E89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54230A97"/>
    <w:multiLevelType w:val="hybridMultilevel"/>
    <w:tmpl w:val="DE04F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68D29B1"/>
    <w:multiLevelType w:val="hybridMultilevel"/>
    <w:tmpl w:val="5DFE4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7797948"/>
    <w:multiLevelType w:val="hybridMultilevel"/>
    <w:tmpl w:val="6E74EBF8"/>
    <w:lvl w:ilvl="0" w:tplc="13F26E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7B80367"/>
    <w:multiLevelType w:val="hybridMultilevel"/>
    <w:tmpl w:val="45EE4E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5A7E4CD5"/>
    <w:multiLevelType w:val="hybridMultilevel"/>
    <w:tmpl w:val="ADBEE0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5B911AD9"/>
    <w:multiLevelType w:val="hybridMultilevel"/>
    <w:tmpl w:val="626EAE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5BD3666C"/>
    <w:multiLevelType w:val="hybridMultilevel"/>
    <w:tmpl w:val="317E38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5DF971A6"/>
    <w:multiLevelType w:val="hybridMultilevel"/>
    <w:tmpl w:val="64848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5EA53C1E"/>
    <w:multiLevelType w:val="hybridMultilevel"/>
    <w:tmpl w:val="070489A8"/>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03F1BEF"/>
    <w:multiLevelType w:val="hybridMultilevel"/>
    <w:tmpl w:val="92FC5B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604514DD"/>
    <w:multiLevelType w:val="hybridMultilevel"/>
    <w:tmpl w:val="377E45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613B4D35"/>
    <w:multiLevelType w:val="hybridMultilevel"/>
    <w:tmpl w:val="3E1080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63835E2D"/>
    <w:multiLevelType w:val="hybridMultilevel"/>
    <w:tmpl w:val="6B5C1A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3BC73FD"/>
    <w:multiLevelType w:val="hybridMultilevel"/>
    <w:tmpl w:val="F2A896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649A21EC"/>
    <w:multiLevelType w:val="hybridMultilevel"/>
    <w:tmpl w:val="E1286B5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65A36505"/>
    <w:multiLevelType w:val="hybridMultilevel"/>
    <w:tmpl w:val="B1BE79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692037EC"/>
    <w:multiLevelType w:val="hybridMultilevel"/>
    <w:tmpl w:val="4DD8D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B3F1243"/>
    <w:multiLevelType w:val="hybridMultilevel"/>
    <w:tmpl w:val="A76C5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F559DD"/>
    <w:multiLevelType w:val="hybridMultilevel"/>
    <w:tmpl w:val="7D907D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C9A15DD"/>
    <w:multiLevelType w:val="hybridMultilevel"/>
    <w:tmpl w:val="C4EE8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6F5C6D70"/>
    <w:multiLevelType w:val="hybridMultilevel"/>
    <w:tmpl w:val="60A2A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FB37604"/>
    <w:multiLevelType w:val="hybridMultilevel"/>
    <w:tmpl w:val="8D5A3E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70385BA4"/>
    <w:multiLevelType w:val="hybridMultilevel"/>
    <w:tmpl w:val="ECC26178"/>
    <w:lvl w:ilvl="0" w:tplc="CF9AC7C6">
      <w:start w:val="1"/>
      <w:numFmt w:val="bullet"/>
      <w:lvlText w:val=""/>
      <w:lvlJc w:val="left"/>
      <w:pPr>
        <w:tabs>
          <w:tab w:val="num" w:pos="720"/>
        </w:tabs>
        <w:ind w:left="720" w:hanging="360"/>
      </w:pPr>
      <w:rPr>
        <w:rFonts w:ascii="Wingdings" w:hAnsi="Wingdings" w:hint="default"/>
      </w:rPr>
    </w:lvl>
    <w:lvl w:ilvl="1" w:tplc="880214B8" w:tentative="1">
      <w:start w:val="1"/>
      <w:numFmt w:val="bullet"/>
      <w:lvlText w:val=""/>
      <w:lvlJc w:val="left"/>
      <w:pPr>
        <w:tabs>
          <w:tab w:val="num" w:pos="1440"/>
        </w:tabs>
        <w:ind w:left="1440" w:hanging="360"/>
      </w:pPr>
      <w:rPr>
        <w:rFonts w:ascii="Wingdings" w:hAnsi="Wingdings" w:hint="default"/>
      </w:rPr>
    </w:lvl>
    <w:lvl w:ilvl="2" w:tplc="4308E526" w:tentative="1">
      <w:start w:val="1"/>
      <w:numFmt w:val="bullet"/>
      <w:lvlText w:val=""/>
      <w:lvlJc w:val="left"/>
      <w:pPr>
        <w:tabs>
          <w:tab w:val="num" w:pos="2160"/>
        </w:tabs>
        <w:ind w:left="2160" w:hanging="360"/>
      </w:pPr>
      <w:rPr>
        <w:rFonts w:ascii="Wingdings" w:hAnsi="Wingdings" w:hint="default"/>
      </w:rPr>
    </w:lvl>
    <w:lvl w:ilvl="3" w:tplc="9C388BA6" w:tentative="1">
      <w:start w:val="1"/>
      <w:numFmt w:val="bullet"/>
      <w:lvlText w:val=""/>
      <w:lvlJc w:val="left"/>
      <w:pPr>
        <w:tabs>
          <w:tab w:val="num" w:pos="2880"/>
        </w:tabs>
        <w:ind w:left="2880" w:hanging="360"/>
      </w:pPr>
      <w:rPr>
        <w:rFonts w:ascii="Wingdings" w:hAnsi="Wingdings" w:hint="default"/>
      </w:rPr>
    </w:lvl>
    <w:lvl w:ilvl="4" w:tplc="F75E90C4" w:tentative="1">
      <w:start w:val="1"/>
      <w:numFmt w:val="bullet"/>
      <w:lvlText w:val=""/>
      <w:lvlJc w:val="left"/>
      <w:pPr>
        <w:tabs>
          <w:tab w:val="num" w:pos="3600"/>
        </w:tabs>
        <w:ind w:left="3600" w:hanging="360"/>
      </w:pPr>
      <w:rPr>
        <w:rFonts w:ascii="Wingdings" w:hAnsi="Wingdings" w:hint="default"/>
      </w:rPr>
    </w:lvl>
    <w:lvl w:ilvl="5" w:tplc="3CB0960A" w:tentative="1">
      <w:start w:val="1"/>
      <w:numFmt w:val="bullet"/>
      <w:lvlText w:val=""/>
      <w:lvlJc w:val="left"/>
      <w:pPr>
        <w:tabs>
          <w:tab w:val="num" w:pos="4320"/>
        </w:tabs>
        <w:ind w:left="4320" w:hanging="360"/>
      </w:pPr>
      <w:rPr>
        <w:rFonts w:ascii="Wingdings" w:hAnsi="Wingdings" w:hint="default"/>
      </w:rPr>
    </w:lvl>
    <w:lvl w:ilvl="6" w:tplc="68506136" w:tentative="1">
      <w:start w:val="1"/>
      <w:numFmt w:val="bullet"/>
      <w:lvlText w:val=""/>
      <w:lvlJc w:val="left"/>
      <w:pPr>
        <w:tabs>
          <w:tab w:val="num" w:pos="5040"/>
        </w:tabs>
        <w:ind w:left="5040" w:hanging="360"/>
      </w:pPr>
      <w:rPr>
        <w:rFonts w:ascii="Wingdings" w:hAnsi="Wingdings" w:hint="default"/>
      </w:rPr>
    </w:lvl>
    <w:lvl w:ilvl="7" w:tplc="BA2E1D88" w:tentative="1">
      <w:start w:val="1"/>
      <w:numFmt w:val="bullet"/>
      <w:lvlText w:val=""/>
      <w:lvlJc w:val="left"/>
      <w:pPr>
        <w:tabs>
          <w:tab w:val="num" w:pos="5760"/>
        </w:tabs>
        <w:ind w:left="5760" w:hanging="360"/>
      </w:pPr>
      <w:rPr>
        <w:rFonts w:ascii="Wingdings" w:hAnsi="Wingdings" w:hint="default"/>
      </w:rPr>
    </w:lvl>
    <w:lvl w:ilvl="8" w:tplc="52CE0126"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1D2592A"/>
    <w:multiLevelType w:val="hybridMultilevel"/>
    <w:tmpl w:val="B108EF2C"/>
    <w:lvl w:ilvl="0" w:tplc="F264803E">
      <w:start w:val="1"/>
      <w:numFmt w:val="decimal"/>
      <w:lvlText w:val="%1."/>
      <w:lvlJc w:val="left"/>
      <w:pPr>
        <w:ind w:left="627" w:hanging="268"/>
      </w:pPr>
      <w:rPr>
        <w:rFonts w:ascii="Arial" w:eastAsia="Arial" w:hAnsi="Arial" w:cs="Arial" w:hint="default"/>
        <w:b/>
        <w:bCs/>
        <w:i w:val="0"/>
        <w:iCs w:val="0"/>
        <w:spacing w:val="0"/>
        <w:w w:val="100"/>
        <w:sz w:val="24"/>
        <w:szCs w:val="24"/>
        <w:lang w:val="en-US" w:eastAsia="en-US" w:bidi="ar-SA"/>
      </w:rPr>
    </w:lvl>
    <w:lvl w:ilvl="1" w:tplc="3524F838">
      <w:numFmt w:val="bullet"/>
      <w:lvlText w:val="•"/>
      <w:lvlJc w:val="left"/>
      <w:pPr>
        <w:ind w:left="1602" w:hanging="268"/>
      </w:pPr>
      <w:rPr>
        <w:rFonts w:hint="default"/>
        <w:lang w:val="en-US" w:eastAsia="en-US" w:bidi="ar-SA"/>
      </w:rPr>
    </w:lvl>
    <w:lvl w:ilvl="2" w:tplc="2C8A11A6">
      <w:numFmt w:val="bullet"/>
      <w:lvlText w:val="•"/>
      <w:lvlJc w:val="left"/>
      <w:pPr>
        <w:ind w:left="2584" w:hanging="268"/>
      </w:pPr>
      <w:rPr>
        <w:rFonts w:hint="default"/>
        <w:lang w:val="en-US" w:eastAsia="en-US" w:bidi="ar-SA"/>
      </w:rPr>
    </w:lvl>
    <w:lvl w:ilvl="3" w:tplc="4EAA278E">
      <w:numFmt w:val="bullet"/>
      <w:lvlText w:val="•"/>
      <w:lvlJc w:val="left"/>
      <w:pPr>
        <w:ind w:left="3566" w:hanging="268"/>
      </w:pPr>
      <w:rPr>
        <w:rFonts w:hint="default"/>
        <w:lang w:val="en-US" w:eastAsia="en-US" w:bidi="ar-SA"/>
      </w:rPr>
    </w:lvl>
    <w:lvl w:ilvl="4" w:tplc="C1464AA8">
      <w:numFmt w:val="bullet"/>
      <w:lvlText w:val="•"/>
      <w:lvlJc w:val="left"/>
      <w:pPr>
        <w:ind w:left="4548" w:hanging="268"/>
      </w:pPr>
      <w:rPr>
        <w:rFonts w:hint="default"/>
        <w:lang w:val="en-US" w:eastAsia="en-US" w:bidi="ar-SA"/>
      </w:rPr>
    </w:lvl>
    <w:lvl w:ilvl="5" w:tplc="6E0C19BA">
      <w:numFmt w:val="bullet"/>
      <w:lvlText w:val="•"/>
      <w:lvlJc w:val="left"/>
      <w:pPr>
        <w:ind w:left="5530" w:hanging="268"/>
      </w:pPr>
      <w:rPr>
        <w:rFonts w:hint="default"/>
        <w:lang w:val="en-US" w:eastAsia="en-US" w:bidi="ar-SA"/>
      </w:rPr>
    </w:lvl>
    <w:lvl w:ilvl="6" w:tplc="73B43DFC">
      <w:numFmt w:val="bullet"/>
      <w:lvlText w:val="•"/>
      <w:lvlJc w:val="left"/>
      <w:pPr>
        <w:ind w:left="6512" w:hanging="268"/>
      </w:pPr>
      <w:rPr>
        <w:rFonts w:hint="default"/>
        <w:lang w:val="en-US" w:eastAsia="en-US" w:bidi="ar-SA"/>
      </w:rPr>
    </w:lvl>
    <w:lvl w:ilvl="7" w:tplc="37C60792">
      <w:numFmt w:val="bullet"/>
      <w:lvlText w:val="•"/>
      <w:lvlJc w:val="left"/>
      <w:pPr>
        <w:ind w:left="7494" w:hanging="268"/>
      </w:pPr>
      <w:rPr>
        <w:rFonts w:hint="default"/>
        <w:lang w:val="en-US" w:eastAsia="en-US" w:bidi="ar-SA"/>
      </w:rPr>
    </w:lvl>
    <w:lvl w:ilvl="8" w:tplc="B0AE855A">
      <w:numFmt w:val="bullet"/>
      <w:lvlText w:val="•"/>
      <w:lvlJc w:val="left"/>
      <w:pPr>
        <w:ind w:left="8476" w:hanging="268"/>
      </w:pPr>
      <w:rPr>
        <w:rFonts w:hint="default"/>
        <w:lang w:val="en-US" w:eastAsia="en-US" w:bidi="ar-SA"/>
      </w:rPr>
    </w:lvl>
  </w:abstractNum>
  <w:abstractNum w:abstractNumId="103" w15:restartNumberingAfterBreak="0">
    <w:nsid w:val="72B97FA9"/>
    <w:multiLevelType w:val="hybridMultilevel"/>
    <w:tmpl w:val="94C48F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73816863"/>
    <w:multiLevelType w:val="hybridMultilevel"/>
    <w:tmpl w:val="BD5A9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3FF5B23"/>
    <w:multiLevelType w:val="hybridMultilevel"/>
    <w:tmpl w:val="49E66C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76EA4BE6"/>
    <w:multiLevelType w:val="hybridMultilevel"/>
    <w:tmpl w:val="16FE5FCC"/>
    <w:lvl w:ilvl="0" w:tplc="AABED852">
      <w:numFmt w:val="bullet"/>
      <w:lvlText w:val=""/>
      <w:lvlJc w:val="left"/>
      <w:pPr>
        <w:ind w:left="1080" w:hanging="361"/>
      </w:pPr>
      <w:rPr>
        <w:rFonts w:ascii="Symbol" w:eastAsia="Symbol" w:hAnsi="Symbol" w:cs="Symbol" w:hint="default"/>
        <w:b w:val="0"/>
        <w:bCs w:val="0"/>
        <w:i w:val="0"/>
        <w:iCs w:val="0"/>
        <w:spacing w:val="0"/>
        <w:w w:val="100"/>
        <w:sz w:val="24"/>
        <w:szCs w:val="24"/>
        <w:lang w:val="en-US" w:eastAsia="en-US" w:bidi="ar-SA"/>
      </w:rPr>
    </w:lvl>
    <w:lvl w:ilvl="1" w:tplc="4A06488C">
      <w:numFmt w:val="bullet"/>
      <w:lvlText w:val="•"/>
      <w:lvlJc w:val="left"/>
      <w:pPr>
        <w:ind w:left="2016" w:hanging="361"/>
      </w:pPr>
      <w:rPr>
        <w:rFonts w:hint="default"/>
        <w:lang w:val="en-US" w:eastAsia="en-US" w:bidi="ar-SA"/>
      </w:rPr>
    </w:lvl>
    <w:lvl w:ilvl="2" w:tplc="8370D6AC">
      <w:numFmt w:val="bullet"/>
      <w:lvlText w:val="•"/>
      <w:lvlJc w:val="left"/>
      <w:pPr>
        <w:ind w:left="2952" w:hanging="361"/>
      </w:pPr>
      <w:rPr>
        <w:rFonts w:hint="default"/>
        <w:lang w:val="en-US" w:eastAsia="en-US" w:bidi="ar-SA"/>
      </w:rPr>
    </w:lvl>
    <w:lvl w:ilvl="3" w:tplc="0A803A4E">
      <w:numFmt w:val="bullet"/>
      <w:lvlText w:val="•"/>
      <w:lvlJc w:val="left"/>
      <w:pPr>
        <w:ind w:left="3888" w:hanging="361"/>
      </w:pPr>
      <w:rPr>
        <w:rFonts w:hint="default"/>
        <w:lang w:val="en-US" w:eastAsia="en-US" w:bidi="ar-SA"/>
      </w:rPr>
    </w:lvl>
    <w:lvl w:ilvl="4" w:tplc="4E40738C">
      <w:numFmt w:val="bullet"/>
      <w:lvlText w:val="•"/>
      <w:lvlJc w:val="left"/>
      <w:pPr>
        <w:ind w:left="4824" w:hanging="361"/>
      </w:pPr>
      <w:rPr>
        <w:rFonts w:hint="default"/>
        <w:lang w:val="en-US" w:eastAsia="en-US" w:bidi="ar-SA"/>
      </w:rPr>
    </w:lvl>
    <w:lvl w:ilvl="5" w:tplc="4C70F0BE">
      <w:numFmt w:val="bullet"/>
      <w:lvlText w:val="•"/>
      <w:lvlJc w:val="left"/>
      <w:pPr>
        <w:ind w:left="5760" w:hanging="361"/>
      </w:pPr>
      <w:rPr>
        <w:rFonts w:hint="default"/>
        <w:lang w:val="en-US" w:eastAsia="en-US" w:bidi="ar-SA"/>
      </w:rPr>
    </w:lvl>
    <w:lvl w:ilvl="6" w:tplc="6E5881B4">
      <w:numFmt w:val="bullet"/>
      <w:lvlText w:val="•"/>
      <w:lvlJc w:val="left"/>
      <w:pPr>
        <w:ind w:left="6696" w:hanging="361"/>
      </w:pPr>
      <w:rPr>
        <w:rFonts w:hint="default"/>
        <w:lang w:val="en-US" w:eastAsia="en-US" w:bidi="ar-SA"/>
      </w:rPr>
    </w:lvl>
    <w:lvl w:ilvl="7" w:tplc="550AD8D0">
      <w:numFmt w:val="bullet"/>
      <w:lvlText w:val="•"/>
      <w:lvlJc w:val="left"/>
      <w:pPr>
        <w:ind w:left="7632" w:hanging="361"/>
      </w:pPr>
      <w:rPr>
        <w:rFonts w:hint="default"/>
        <w:lang w:val="en-US" w:eastAsia="en-US" w:bidi="ar-SA"/>
      </w:rPr>
    </w:lvl>
    <w:lvl w:ilvl="8" w:tplc="3290390C">
      <w:numFmt w:val="bullet"/>
      <w:lvlText w:val="•"/>
      <w:lvlJc w:val="left"/>
      <w:pPr>
        <w:ind w:left="8568" w:hanging="361"/>
      </w:pPr>
      <w:rPr>
        <w:rFonts w:hint="default"/>
        <w:lang w:val="en-US" w:eastAsia="en-US" w:bidi="ar-SA"/>
      </w:rPr>
    </w:lvl>
  </w:abstractNum>
  <w:abstractNum w:abstractNumId="107" w15:restartNumberingAfterBreak="0">
    <w:nsid w:val="789F4DF2"/>
    <w:multiLevelType w:val="hybridMultilevel"/>
    <w:tmpl w:val="DFA6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A0B505F"/>
    <w:multiLevelType w:val="hybridMultilevel"/>
    <w:tmpl w:val="17323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C453D1A"/>
    <w:multiLevelType w:val="hybridMultilevel"/>
    <w:tmpl w:val="64C44E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CCC6843"/>
    <w:multiLevelType w:val="hybridMultilevel"/>
    <w:tmpl w:val="3956F948"/>
    <w:lvl w:ilvl="0" w:tplc="08FAD5B4">
      <w:start w:val="1"/>
      <w:numFmt w:val="decimal"/>
      <w:lvlText w:val="%1."/>
      <w:lvlJc w:val="left"/>
      <w:pPr>
        <w:tabs>
          <w:tab w:val="num" w:pos="360"/>
        </w:tabs>
        <w:ind w:left="360" w:hanging="360"/>
      </w:pPr>
    </w:lvl>
    <w:lvl w:ilvl="1" w:tplc="1988EBF0">
      <w:start w:val="1"/>
      <w:numFmt w:val="decimal"/>
      <w:lvlText w:val="%2."/>
      <w:lvlJc w:val="left"/>
      <w:pPr>
        <w:tabs>
          <w:tab w:val="num" w:pos="1080"/>
        </w:tabs>
        <w:ind w:left="1080" w:hanging="360"/>
      </w:pPr>
    </w:lvl>
    <w:lvl w:ilvl="2" w:tplc="F5EC251A" w:tentative="1">
      <w:start w:val="1"/>
      <w:numFmt w:val="decimal"/>
      <w:lvlText w:val="%3."/>
      <w:lvlJc w:val="left"/>
      <w:pPr>
        <w:tabs>
          <w:tab w:val="num" w:pos="1800"/>
        </w:tabs>
        <w:ind w:left="1800" w:hanging="360"/>
      </w:pPr>
    </w:lvl>
    <w:lvl w:ilvl="3" w:tplc="CAB65026" w:tentative="1">
      <w:start w:val="1"/>
      <w:numFmt w:val="decimal"/>
      <w:lvlText w:val="%4."/>
      <w:lvlJc w:val="left"/>
      <w:pPr>
        <w:tabs>
          <w:tab w:val="num" w:pos="2520"/>
        </w:tabs>
        <w:ind w:left="2520" w:hanging="360"/>
      </w:pPr>
    </w:lvl>
    <w:lvl w:ilvl="4" w:tplc="5C08120E" w:tentative="1">
      <w:start w:val="1"/>
      <w:numFmt w:val="decimal"/>
      <w:lvlText w:val="%5."/>
      <w:lvlJc w:val="left"/>
      <w:pPr>
        <w:tabs>
          <w:tab w:val="num" w:pos="3240"/>
        </w:tabs>
        <w:ind w:left="3240" w:hanging="360"/>
      </w:pPr>
    </w:lvl>
    <w:lvl w:ilvl="5" w:tplc="09CA0AAC" w:tentative="1">
      <w:start w:val="1"/>
      <w:numFmt w:val="decimal"/>
      <w:lvlText w:val="%6."/>
      <w:lvlJc w:val="left"/>
      <w:pPr>
        <w:tabs>
          <w:tab w:val="num" w:pos="3960"/>
        </w:tabs>
        <w:ind w:left="3960" w:hanging="360"/>
      </w:pPr>
    </w:lvl>
    <w:lvl w:ilvl="6" w:tplc="ED5EF814" w:tentative="1">
      <w:start w:val="1"/>
      <w:numFmt w:val="decimal"/>
      <w:lvlText w:val="%7."/>
      <w:lvlJc w:val="left"/>
      <w:pPr>
        <w:tabs>
          <w:tab w:val="num" w:pos="4680"/>
        </w:tabs>
        <w:ind w:left="4680" w:hanging="360"/>
      </w:pPr>
    </w:lvl>
    <w:lvl w:ilvl="7" w:tplc="C9E03294" w:tentative="1">
      <w:start w:val="1"/>
      <w:numFmt w:val="decimal"/>
      <w:lvlText w:val="%8."/>
      <w:lvlJc w:val="left"/>
      <w:pPr>
        <w:tabs>
          <w:tab w:val="num" w:pos="5400"/>
        </w:tabs>
        <w:ind w:left="5400" w:hanging="360"/>
      </w:pPr>
    </w:lvl>
    <w:lvl w:ilvl="8" w:tplc="E4785C86" w:tentative="1">
      <w:start w:val="1"/>
      <w:numFmt w:val="decimal"/>
      <w:lvlText w:val="%9."/>
      <w:lvlJc w:val="left"/>
      <w:pPr>
        <w:tabs>
          <w:tab w:val="num" w:pos="6120"/>
        </w:tabs>
        <w:ind w:left="6120" w:hanging="360"/>
      </w:pPr>
    </w:lvl>
  </w:abstractNum>
  <w:abstractNum w:abstractNumId="111" w15:restartNumberingAfterBreak="0">
    <w:nsid w:val="7FAA7ADB"/>
    <w:multiLevelType w:val="hybridMultilevel"/>
    <w:tmpl w:val="EBA81494"/>
    <w:lvl w:ilvl="0" w:tplc="FFFFFFFF">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3449251">
    <w:abstractNumId w:val="20"/>
  </w:num>
  <w:num w:numId="2" w16cid:durableId="1498618070">
    <w:abstractNumId w:val="111"/>
  </w:num>
  <w:num w:numId="3" w16cid:durableId="1064985532">
    <w:abstractNumId w:val="16"/>
  </w:num>
  <w:num w:numId="4" w16cid:durableId="322978472">
    <w:abstractNumId w:val="87"/>
  </w:num>
  <w:num w:numId="5" w16cid:durableId="69740221">
    <w:abstractNumId w:val="54"/>
  </w:num>
  <w:num w:numId="6" w16cid:durableId="535895284">
    <w:abstractNumId w:val="64"/>
  </w:num>
  <w:num w:numId="7" w16cid:durableId="1974021756">
    <w:abstractNumId w:val="32"/>
  </w:num>
  <w:num w:numId="8" w16cid:durableId="1265579387">
    <w:abstractNumId w:val="65"/>
  </w:num>
  <w:num w:numId="9" w16cid:durableId="582762164">
    <w:abstractNumId w:val="9"/>
  </w:num>
  <w:num w:numId="10" w16cid:durableId="2031487123">
    <w:abstractNumId w:val="7"/>
  </w:num>
  <w:num w:numId="11" w16cid:durableId="1605457949">
    <w:abstractNumId w:val="6"/>
  </w:num>
  <w:num w:numId="12" w16cid:durableId="855074927">
    <w:abstractNumId w:val="5"/>
  </w:num>
  <w:num w:numId="13" w16cid:durableId="1019699226">
    <w:abstractNumId w:val="4"/>
  </w:num>
  <w:num w:numId="14" w16cid:durableId="1119644457">
    <w:abstractNumId w:val="8"/>
  </w:num>
  <w:num w:numId="15" w16cid:durableId="688335763">
    <w:abstractNumId w:val="3"/>
  </w:num>
  <w:num w:numId="16" w16cid:durableId="816604385">
    <w:abstractNumId w:val="2"/>
  </w:num>
  <w:num w:numId="17" w16cid:durableId="1441102167">
    <w:abstractNumId w:val="1"/>
  </w:num>
  <w:num w:numId="18" w16cid:durableId="1606578055">
    <w:abstractNumId w:val="0"/>
  </w:num>
  <w:num w:numId="19" w16cid:durableId="1683167462">
    <w:abstractNumId w:val="34"/>
  </w:num>
  <w:num w:numId="20" w16cid:durableId="827555632">
    <w:abstractNumId w:val="45"/>
  </w:num>
  <w:num w:numId="21" w16cid:durableId="1990474779">
    <w:abstractNumId w:val="56"/>
  </w:num>
  <w:num w:numId="22" w16cid:durableId="575092511">
    <w:abstractNumId w:val="36"/>
  </w:num>
  <w:num w:numId="23" w16cid:durableId="718407083">
    <w:abstractNumId w:val="95"/>
  </w:num>
  <w:num w:numId="24" w16cid:durableId="396166875">
    <w:abstractNumId w:val="28"/>
  </w:num>
  <w:num w:numId="25" w16cid:durableId="1895195734">
    <w:abstractNumId w:val="22"/>
  </w:num>
  <w:num w:numId="26" w16cid:durableId="2078017904">
    <w:abstractNumId w:val="44"/>
  </w:num>
  <w:num w:numId="27" w16cid:durableId="584074729">
    <w:abstractNumId w:val="27"/>
  </w:num>
  <w:num w:numId="28" w16cid:durableId="303313382">
    <w:abstractNumId w:val="81"/>
  </w:num>
  <w:num w:numId="29" w16cid:durableId="1100570414">
    <w:abstractNumId w:val="52"/>
  </w:num>
  <w:num w:numId="30" w16cid:durableId="1079710833">
    <w:abstractNumId w:val="104"/>
  </w:num>
  <w:num w:numId="31" w16cid:durableId="417022849">
    <w:abstractNumId w:val="107"/>
  </w:num>
  <w:num w:numId="32" w16cid:durableId="2000301987">
    <w:abstractNumId w:val="71"/>
  </w:num>
  <w:num w:numId="33" w16cid:durableId="1300308849">
    <w:abstractNumId w:val="79"/>
  </w:num>
  <w:num w:numId="34" w16cid:durableId="2073460709">
    <w:abstractNumId w:val="67"/>
  </w:num>
  <w:num w:numId="35" w16cid:durableId="942030415">
    <w:abstractNumId w:val="49"/>
  </w:num>
  <w:num w:numId="36" w16cid:durableId="453182488">
    <w:abstractNumId w:val="74"/>
  </w:num>
  <w:num w:numId="37" w16cid:durableId="1755710385">
    <w:abstractNumId w:val="80"/>
  </w:num>
  <w:num w:numId="38" w16cid:durableId="1380015231">
    <w:abstractNumId w:val="63"/>
  </w:num>
  <w:num w:numId="39" w16cid:durableId="180240061">
    <w:abstractNumId w:val="38"/>
  </w:num>
  <w:num w:numId="40" w16cid:durableId="570653812">
    <w:abstractNumId w:val="70"/>
  </w:num>
  <w:num w:numId="41" w16cid:durableId="419179190">
    <w:abstractNumId w:val="69"/>
  </w:num>
  <w:num w:numId="42" w16cid:durableId="1566791943">
    <w:abstractNumId w:val="57"/>
  </w:num>
  <w:num w:numId="43" w16cid:durableId="1592353887">
    <w:abstractNumId w:val="102"/>
  </w:num>
  <w:num w:numId="44" w16cid:durableId="1404639814">
    <w:abstractNumId w:val="106"/>
  </w:num>
  <w:num w:numId="45" w16cid:durableId="1450473480">
    <w:abstractNumId w:val="46"/>
  </w:num>
  <w:num w:numId="46" w16cid:durableId="311182430">
    <w:abstractNumId w:val="47"/>
  </w:num>
  <w:num w:numId="47" w16cid:durableId="1655181073">
    <w:abstractNumId w:val="41"/>
  </w:num>
  <w:num w:numId="48" w16cid:durableId="655107027">
    <w:abstractNumId w:val="101"/>
  </w:num>
  <w:num w:numId="49" w16cid:durableId="479035381">
    <w:abstractNumId w:val="24"/>
  </w:num>
  <w:num w:numId="50" w16cid:durableId="1016691868">
    <w:abstractNumId w:val="62"/>
  </w:num>
  <w:num w:numId="51" w16cid:durableId="1789817200">
    <w:abstractNumId w:val="42"/>
  </w:num>
  <w:num w:numId="52" w16cid:durableId="278611769">
    <w:abstractNumId w:val="51"/>
  </w:num>
  <w:num w:numId="53" w16cid:durableId="440881965">
    <w:abstractNumId w:val="18"/>
  </w:num>
  <w:num w:numId="54" w16cid:durableId="1131166903">
    <w:abstractNumId w:val="33"/>
  </w:num>
  <w:num w:numId="55" w16cid:durableId="1439178227">
    <w:abstractNumId w:val="15"/>
  </w:num>
  <w:num w:numId="56" w16cid:durableId="391730441">
    <w:abstractNumId w:val="84"/>
  </w:num>
  <w:num w:numId="57" w16cid:durableId="1589073607">
    <w:abstractNumId w:val="29"/>
  </w:num>
  <w:num w:numId="58" w16cid:durableId="1334410573">
    <w:abstractNumId w:val="13"/>
  </w:num>
  <w:num w:numId="59" w16cid:durableId="1997293467">
    <w:abstractNumId w:val="53"/>
  </w:num>
  <w:num w:numId="60" w16cid:durableId="259141947">
    <w:abstractNumId w:val="23"/>
  </w:num>
  <w:num w:numId="61" w16cid:durableId="1059324862">
    <w:abstractNumId w:val="109"/>
  </w:num>
  <w:num w:numId="62" w16cid:durableId="1423137667">
    <w:abstractNumId w:val="90"/>
  </w:num>
  <w:num w:numId="63" w16cid:durableId="2059742132">
    <w:abstractNumId w:val="59"/>
  </w:num>
  <w:num w:numId="64" w16cid:durableId="536553772">
    <w:abstractNumId w:val="77"/>
  </w:num>
  <w:num w:numId="65" w16cid:durableId="736905940">
    <w:abstractNumId w:val="85"/>
  </w:num>
  <w:num w:numId="66" w16cid:durableId="1906330877">
    <w:abstractNumId w:val="92"/>
  </w:num>
  <w:num w:numId="67" w16cid:durableId="1407608619">
    <w:abstractNumId w:val="55"/>
  </w:num>
  <w:num w:numId="68" w16cid:durableId="168763478">
    <w:abstractNumId w:val="91"/>
  </w:num>
  <w:num w:numId="69" w16cid:durableId="326785637">
    <w:abstractNumId w:val="19"/>
  </w:num>
  <w:num w:numId="70" w16cid:durableId="755130008">
    <w:abstractNumId w:val="12"/>
  </w:num>
  <w:num w:numId="71" w16cid:durableId="1637368359">
    <w:abstractNumId w:val="39"/>
  </w:num>
  <w:num w:numId="72" w16cid:durableId="1410542316">
    <w:abstractNumId w:val="73"/>
  </w:num>
  <w:num w:numId="73" w16cid:durableId="1645309088">
    <w:abstractNumId w:val="17"/>
  </w:num>
  <w:num w:numId="74" w16cid:durableId="2136634986">
    <w:abstractNumId w:val="14"/>
  </w:num>
  <w:num w:numId="75" w16cid:durableId="1351109339">
    <w:abstractNumId w:val="96"/>
  </w:num>
  <w:num w:numId="76" w16cid:durableId="1993098810">
    <w:abstractNumId w:val="99"/>
  </w:num>
  <w:num w:numId="77" w16cid:durableId="1642344724">
    <w:abstractNumId w:val="108"/>
  </w:num>
  <w:num w:numId="78" w16cid:durableId="2025086359">
    <w:abstractNumId w:val="61"/>
  </w:num>
  <w:num w:numId="79" w16cid:durableId="1369066701">
    <w:abstractNumId w:val="31"/>
  </w:num>
  <w:num w:numId="80" w16cid:durableId="52431829">
    <w:abstractNumId w:val="40"/>
  </w:num>
  <w:num w:numId="81" w16cid:durableId="498469722">
    <w:abstractNumId w:val="50"/>
  </w:num>
  <w:num w:numId="82" w16cid:durableId="817844163">
    <w:abstractNumId w:val="43"/>
  </w:num>
  <w:num w:numId="83" w16cid:durableId="1648437098">
    <w:abstractNumId w:val="82"/>
  </w:num>
  <w:num w:numId="84" w16cid:durableId="359403849">
    <w:abstractNumId w:val="78"/>
  </w:num>
  <w:num w:numId="85" w16cid:durableId="90324003">
    <w:abstractNumId w:val="60"/>
  </w:num>
  <w:num w:numId="86" w16cid:durableId="1620724861">
    <w:abstractNumId w:val="25"/>
  </w:num>
  <w:num w:numId="87" w16cid:durableId="948858482">
    <w:abstractNumId w:val="76"/>
  </w:num>
  <w:num w:numId="88" w16cid:durableId="546143497">
    <w:abstractNumId w:val="37"/>
  </w:num>
  <w:num w:numId="89" w16cid:durableId="1947150171">
    <w:abstractNumId w:val="11"/>
  </w:num>
  <w:num w:numId="90" w16cid:durableId="209075760">
    <w:abstractNumId w:val="10"/>
  </w:num>
  <w:num w:numId="91" w16cid:durableId="1655570850">
    <w:abstractNumId w:val="66"/>
  </w:num>
  <w:num w:numId="92" w16cid:durableId="550075717">
    <w:abstractNumId w:val="21"/>
  </w:num>
  <w:num w:numId="93" w16cid:durableId="233047159">
    <w:abstractNumId w:val="105"/>
  </w:num>
  <w:num w:numId="94" w16cid:durableId="1695112487">
    <w:abstractNumId w:val="97"/>
  </w:num>
  <w:num w:numId="95" w16cid:durableId="920941921">
    <w:abstractNumId w:val="88"/>
  </w:num>
  <w:num w:numId="96" w16cid:durableId="1261258335">
    <w:abstractNumId w:val="98"/>
  </w:num>
  <w:num w:numId="97" w16cid:durableId="1232429981">
    <w:abstractNumId w:val="68"/>
  </w:num>
  <w:num w:numId="98" w16cid:durableId="110781680">
    <w:abstractNumId w:val="110"/>
  </w:num>
  <w:num w:numId="99" w16cid:durableId="1623268292">
    <w:abstractNumId w:val="100"/>
  </w:num>
  <w:num w:numId="100" w16cid:durableId="53167153">
    <w:abstractNumId w:val="58"/>
  </w:num>
  <w:num w:numId="101" w16cid:durableId="1746107393">
    <w:abstractNumId w:val="30"/>
  </w:num>
  <w:num w:numId="102" w16cid:durableId="1339889266">
    <w:abstractNumId w:val="75"/>
  </w:num>
  <w:num w:numId="103" w16cid:durableId="495537865">
    <w:abstractNumId w:val="72"/>
  </w:num>
  <w:num w:numId="104" w16cid:durableId="2082098251">
    <w:abstractNumId w:val="35"/>
  </w:num>
  <w:num w:numId="105" w16cid:durableId="276832003">
    <w:abstractNumId w:val="86"/>
  </w:num>
  <w:num w:numId="106" w16cid:durableId="2107342568">
    <w:abstractNumId w:val="89"/>
  </w:num>
  <w:num w:numId="107" w16cid:durableId="62992740">
    <w:abstractNumId w:val="26"/>
  </w:num>
  <w:num w:numId="108" w16cid:durableId="1012995308">
    <w:abstractNumId w:val="94"/>
  </w:num>
  <w:num w:numId="109" w16cid:durableId="1615940598">
    <w:abstractNumId w:val="103"/>
  </w:num>
  <w:num w:numId="110" w16cid:durableId="517306461">
    <w:abstractNumId w:val="93"/>
  </w:num>
  <w:num w:numId="111" w16cid:durableId="387460865">
    <w:abstractNumId w:val="48"/>
  </w:num>
  <w:num w:numId="112" w16cid:durableId="330529093">
    <w:abstractNumId w:val="8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n-CA" w:vendorID="64" w:dllVersion="0" w:nlCheck="1" w:checkStyle="0"/>
  <w:proofState w:spelling="clean" w:grammar="clean"/>
  <w:documentProtection w:edit="readOnly"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AwMzKxsLAwNDIwMDJT0lEKTi0uzszPAykwNqoFAIGrdFctAAAA"/>
  </w:docVars>
  <w:rsids>
    <w:rsidRoot w:val="00D42F68"/>
    <w:rsid w:val="000009ED"/>
    <w:rsid w:val="00000CFB"/>
    <w:rsid w:val="00001947"/>
    <w:rsid w:val="00001DB7"/>
    <w:rsid w:val="0000215D"/>
    <w:rsid w:val="000037ED"/>
    <w:rsid w:val="000044D5"/>
    <w:rsid w:val="00004DDA"/>
    <w:rsid w:val="0000526E"/>
    <w:rsid w:val="00006B92"/>
    <w:rsid w:val="00007304"/>
    <w:rsid w:val="000116F3"/>
    <w:rsid w:val="00012890"/>
    <w:rsid w:val="0001382D"/>
    <w:rsid w:val="00013885"/>
    <w:rsid w:val="00013FD5"/>
    <w:rsid w:val="0001405C"/>
    <w:rsid w:val="00014194"/>
    <w:rsid w:val="0001452B"/>
    <w:rsid w:val="00014A68"/>
    <w:rsid w:val="000156FE"/>
    <w:rsid w:val="00017FBE"/>
    <w:rsid w:val="0002031F"/>
    <w:rsid w:val="000215CC"/>
    <w:rsid w:val="00021CBF"/>
    <w:rsid w:val="000246ED"/>
    <w:rsid w:val="000259F9"/>
    <w:rsid w:val="000265E9"/>
    <w:rsid w:val="0002737F"/>
    <w:rsid w:val="00027435"/>
    <w:rsid w:val="00027833"/>
    <w:rsid w:val="00027B0D"/>
    <w:rsid w:val="00027DF5"/>
    <w:rsid w:val="00030F7D"/>
    <w:rsid w:val="000315CA"/>
    <w:rsid w:val="00031BFB"/>
    <w:rsid w:val="00031D30"/>
    <w:rsid w:val="0003226F"/>
    <w:rsid w:val="00033847"/>
    <w:rsid w:val="000339E4"/>
    <w:rsid w:val="00034625"/>
    <w:rsid w:val="00034C12"/>
    <w:rsid w:val="00035CA5"/>
    <w:rsid w:val="0003631B"/>
    <w:rsid w:val="0003715C"/>
    <w:rsid w:val="00037C7E"/>
    <w:rsid w:val="00037D7F"/>
    <w:rsid w:val="000419A6"/>
    <w:rsid w:val="00041A91"/>
    <w:rsid w:val="00041C24"/>
    <w:rsid w:val="0004211C"/>
    <w:rsid w:val="00042D94"/>
    <w:rsid w:val="0004347B"/>
    <w:rsid w:val="0004370E"/>
    <w:rsid w:val="00043AB3"/>
    <w:rsid w:val="00044AC8"/>
    <w:rsid w:val="000456C7"/>
    <w:rsid w:val="00045882"/>
    <w:rsid w:val="00045923"/>
    <w:rsid w:val="000462FC"/>
    <w:rsid w:val="00046EED"/>
    <w:rsid w:val="00047112"/>
    <w:rsid w:val="000476E3"/>
    <w:rsid w:val="000512B7"/>
    <w:rsid w:val="000515AF"/>
    <w:rsid w:val="00051690"/>
    <w:rsid w:val="00053DE5"/>
    <w:rsid w:val="00054F12"/>
    <w:rsid w:val="00055C3E"/>
    <w:rsid w:val="00055F42"/>
    <w:rsid w:val="000567CE"/>
    <w:rsid w:val="0005681E"/>
    <w:rsid w:val="00056D11"/>
    <w:rsid w:val="00057439"/>
    <w:rsid w:val="00057B35"/>
    <w:rsid w:val="00057BF6"/>
    <w:rsid w:val="000609F8"/>
    <w:rsid w:val="00062189"/>
    <w:rsid w:val="00062530"/>
    <w:rsid w:val="00062660"/>
    <w:rsid w:val="0006284E"/>
    <w:rsid w:val="00062F82"/>
    <w:rsid w:val="000634E8"/>
    <w:rsid w:val="00064ADE"/>
    <w:rsid w:val="000667FC"/>
    <w:rsid w:val="0006751B"/>
    <w:rsid w:val="00067B13"/>
    <w:rsid w:val="00070EA6"/>
    <w:rsid w:val="00072CAD"/>
    <w:rsid w:val="00073193"/>
    <w:rsid w:val="000732B6"/>
    <w:rsid w:val="000739AA"/>
    <w:rsid w:val="00073BCC"/>
    <w:rsid w:val="00073E88"/>
    <w:rsid w:val="00075339"/>
    <w:rsid w:val="00075483"/>
    <w:rsid w:val="000757D5"/>
    <w:rsid w:val="00077F7B"/>
    <w:rsid w:val="00080458"/>
    <w:rsid w:val="00080712"/>
    <w:rsid w:val="0008102D"/>
    <w:rsid w:val="000813FB"/>
    <w:rsid w:val="00081562"/>
    <w:rsid w:val="00081778"/>
    <w:rsid w:val="0008236A"/>
    <w:rsid w:val="00082E62"/>
    <w:rsid w:val="0008311F"/>
    <w:rsid w:val="00083DB9"/>
    <w:rsid w:val="0008625C"/>
    <w:rsid w:val="00086C3A"/>
    <w:rsid w:val="0009083F"/>
    <w:rsid w:val="00091013"/>
    <w:rsid w:val="00091146"/>
    <w:rsid w:val="000914AF"/>
    <w:rsid w:val="00091B9A"/>
    <w:rsid w:val="00092A2A"/>
    <w:rsid w:val="00093BEA"/>
    <w:rsid w:val="000941E5"/>
    <w:rsid w:val="000942AF"/>
    <w:rsid w:val="00094652"/>
    <w:rsid w:val="000963A9"/>
    <w:rsid w:val="00096593"/>
    <w:rsid w:val="000A1367"/>
    <w:rsid w:val="000A1386"/>
    <w:rsid w:val="000A2B7A"/>
    <w:rsid w:val="000A2FF1"/>
    <w:rsid w:val="000A3197"/>
    <w:rsid w:val="000A3E31"/>
    <w:rsid w:val="000A5586"/>
    <w:rsid w:val="000A5FC4"/>
    <w:rsid w:val="000A6F88"/>
    <w:rsid w:val="000B044A"/>
    <w:rsid w:val="000B0E51"/>
    <w:rsid w:val="000B146D"/>
    <w:rsid w:val="000B1C3F"/>
    <w:rsid w:val="000B24EF"/>
    <w:rsid w:val="000B4E4C"/>
    <w:rsid w:val="000B4FDB"/>
    <w:rsid w:val="000B522B"/>
    <w:rsid w:val="000B5245"/>
    <w:rsid w:val="000B53E9"/>
    <w:rsid w:val="000B54CA"/>
    <w:rsid w:val="000B5D43"/>
    <w:rsid w:val="000B68B3"/>
    <w:rsid w:val="000B7915"/>
    <w:rsid w:val="000C00BA"/>
    <w:rsid w:val="000C0CC8"/>
    <w:rsid w:val="000C1174"/>
    <w:rsid w:val="000C269F"/>
    <w:rsid w:val="000C3AA9"/>
    <w:rsid w:val="000C485F"/>
    <w:rsid w:val="000C4980"/>
    <w:rsid w:val="000C5618"/>
    <w:rsid w:val="000C644E"/>
    <w:rsid w:val="000C7220"/>
    <w:rsid w:val="000C76DD"/>
    <w:rsid w:val="000D0354"/>
    <w:rsid w:val="000D2E6C"/>
    <w:rsid w:val="000D34BE"/>
    <w:rsid w:val="000D3865"/>
    <w:rsid w:val="000D4FC1"/>
    <w:rsid w:val="000D5B94"/>
    <w:rsid w:val="000D63E7"/>
    <w:rsid w:val="000D6B5F"/>
    <w:rsid w:val="000D6BC6"/>
    <w:rsid w:val="000D6D0F"/>
    <w:rsid w:val="000D74C9"/>
    <w:rsid w:val="000D7E68"/>
    <w:rsid w:val="000E022A"/>
    <w:rsid w:val="000E0659"/>
    <w:rsid w:val="000E0947"/>
    <w:rsid w:val="000E0C58"/>
    <w:rsid w:val="000E22E6"/>
    <w:rsid w:val="000E29DD"/>
    <w:rsid w:val="000E2D6B"/>
    <w:rsid w:val="000E351A"/>
    <w:rsid w:val="000E4130"/>
    <w:rsid w:val="000E59BF"/>
    <w:rsid w:val="000F0F29"/>
    <w:rsid w:val="000F16BA"/>
    <w:rsid w:val="000F1800"/>
    <w:rsid w:val="000F277C"/>
    <w:rsid w:val="000F27FC"/>
    <w:rsid w:val="000F293B"/>
    <w:rsid w:val="000F335C"/>
    <w:rsid w:val="000F584B"/>
    <w:rsid w:val="000F636B"/>
    <w:rsid w:val="000F64DB"/>
    <w:rsid w:val="000F6A9C"/>
    <w:rsid w:val="000F71B1"/>
    <w:rsid w:val="000F71ED"/>
    <w:rsid w:val="001001D9"/>
    <w:rsid w:val="00100E2E"/>
    <w:rsid w:val="00101D56"/>
    <w:rsid w:val="0010358C"/>
    <w:rsid w:val="00104429"/>
    <w:rsid w:val="00104BDB"/>
    <w:rsid w:val="00105B8F"/>
    <w:rsid w:val="001062FA"/>
    <w:rsid w:val="00110BB0"/>
    <w:rsid w:val="001117A1"/>
    <w:rsid w:val="00111D95"/>
    <w:rsid w:val="00114BCE"/>
    <w:rsid w:val="001159C9"/>
    <w:rsid w:val="00116410"/>
    <w:rsid w:val="00116948"/>
    <w:rsid w:val="0011699B"/>
    <w:rsid w:val="0011739F"/>
    <w:rsid w:val="00120377"/>
    <w:rsid w:val="00121BA5"/>
    <w:rsid w:val="00121C66"/>
    <w:rsid w:val="00122788"/>
    <w:rsid w:val="001229BF"/>
    <w:rsid w:val="001236BC"/>
    <w:rsid w:val="0012451E"/>
    <w:rsid w:val="001248D0"/>
    <w:rsid w:val="00125B67"/>
    <w:rsid w:val="00126234"/>
    <w:rsid w:val="001269F2"/>
    <w:rsid w:val="00126B0A"/>
    <w:rsid w:val="00127FAB"/>
    <w:rsid w:val="001304AA"/>
    <w:rsid w:val="0013097E"/>
    <w:rsid w:val="00130B34"/>
    <w:rsid w:val="001312A6"/>
    <w:rsid w:val="00131C92"/>
    <w:rsid w:val="0013318B"/>
    <w:rsid w:val="001344C2"/>
    <w:rsid w:val="00134CB9"/>
    <w:rsid w:val="001367D3"/>
    <w:rsid w:val="00136812"/>
    <w:rsid w:val="00137088"/>
    <w:rsid w:val="00137DBD"/>
    <w:rsid w:val="00140757"/>
    <w:rsid w:val="00141BEE"/>
    <w:rsid w:val="00143E89"/>
    <w:rsid w:val="00144774"/>
    <w:rsid w:val="00145946"/>
    <w:rsid w:val="00146E8E"/>
    <w:rsid w:val="001472D9"/>
    <w:rsid w:val="001475FF"/>
    <w:rsid w:val="0014773F"/>
    <w:rsid w:val="00147A3C"/>
    <w:rsid w:val="00147D6B"/>
    <w:rsid w:val="00150EF4"/>
    <w:rsid w:val="001515F6"/>
    <w:rsid w:val="00151C78"/>
    <w:rsid w:val="00152009"/>
    <w:rsid w:val="001529E2"/>
    <w:rsid w:val="00153519"/>
    <w:rsid w:val="00153821"/>
    <w:rsid w:val="00154C3C"/>
    <w:rsid w:val="00155F3E"/>
    <w:rsid w:val="0015641F"/>
    <w:rsid w:val="00157B15"/>
    <w:rsid w:val="00157C76"/>
    <w:rsid w:val="00161C31"/>
    <w:rsid w:val="00161E99"/>
    <w:rsid w:val="00163C3A"/>
    <w:rsid w:val="0016481E"/>
    <w:rsid w:val="001669AA"/>
    <w:rsid w:val="00166D89"/>
    <w:rsid w:val="001676BB"/>
    <w:rsid w:val="001677BC"/>
    <w:rsid w:val="0017132B"/>
    <w:rsid w:val="00171C21"/>
    <w:rsid w:val="00171FF9"/>
    <w:rsid w:val="001728D6"/>
    <w:rsid w:val="001736F0"/>
    <w:rsid w:val="00173814"/>
    <w:rsid w:val="00173A11"/>
    <w:rsid w:val="00174200"/>
    <w:rsid w:val="001748A9"/>
    <w:rsid w:val="00175CB0"/>
    <w:rsid w:val="001774FB"/>
    <w:rsid w:val="00177540"/>
    <w:rsid w:val="00177743"/>
    <w:rsid w:val="001804C3"/>
    <w:rsid w:val="00180877"/>
    <w:rsid w:val="001809EE"/>
    <w:rsid w:val="001831FF"/>
    <w:rsid w:val="00183346"/>
    <w:rsid w:val="001839E0"/>
    <w:rsid w:val="001851F3"/>
    <w:rsid w:val="0018574F"/>
    <w:rsid w:val="001860AE"/>
    <w:rsid w:val="0018621E"/>
    <w:rsid w:val="0018730B"/>
    <w:rsid w:val="00187664"/>
    <w:rsid w:val="001906B0"/>
    <w:rsid w:val="001915A3"/>
    <w:rsid w:val="00191BDC"/>
    <w:rsid w:val="001925B1"/>
    <w:rsid w:val="001928B2"/>
    <w:rsid w:val="001928EE"/>
    <w:rsid w:val="00193897"/>
    <w:rsid w:val="00193913"/>
    <w:rsid w:val="001944D6"/>
    <w:rsid w:val="0019476D"/>
    <w:rsid w:val="00194F69"/>
    <w:rsid w:val="0019698D"/>
    <w:rsid w:val="00196E35"/>
    <w:rsid w:val="001A04B1"/>
    <w:rsid w:val="001A1CC5"/>
    <w:rsid w:val="001A1FEB"/>
    <w:rsid w:val="001A205B"/>
    <w:rsid w:val="001A2BF0"/>
    <w:rsid w:val="001A3105"/>
    <w:rsid w:val="001A3668"/>
    <w:rsid w:val="001A3F3E"/>
    <w:rsid w:val="001A534E"/>
    <w:rsid w:val="001A619E"/>
    <w:rsid w:val="001A62F6"/>
    <w:rsid w:val="001A739E"/>
    <w:rsid w:val="001A75FC"/>
    <w:rsid w:val="001A7D48"/>
    <w:rsid w:val="001A7F2F"/>
    <w:rsid w:val="001B00B8"/>
    <w:rsid w:val="001B1519"/>
    <w:rsid w:val="001B172E"/>
    <w:rsid w:val="001B2F21"/>
    <w:rsid w:val="001B34EC"/>
    <w:rsid w:val="001B475F"/>
    <w:rsid w:val="001B504B"/>
    <w:rsid w:val="001B5A9A"/>
    <w:rsid w:val="001B60DF"/>
    <w:rsid w:val="001B6757"/>
    <w:rsid w:val="001B7A52"/>
    <w:rsid w:val="001B7D54"/>
    <w:rsid w:val="001C04F7"/>
    <w:rsid w:val="001C0BC2"/>
    <w:rsid w:val="001C324D"/>
    <w:rsid w:val="001C4809"/>
    <w:rsid w:val="001C4C51"/>
    <w:rsid w:val="001C606A"/>
    <w:rsid w:val="001C7747"/>
    <w:rsid w:val="001C79F9"/>
    <w:rsid w:val="001D34DC"/>
    <w:rsid w:val="001D5EF8"/>
    <w:rsid w:val="001D6A13"/>
    <w:rsid w:val="001D7271"/>
    <w:rsid w:val="001E2A05"/>
    <w:rsid w:val="001E2E93"/>
    <w:rsid w:val="001E35FF"/>
    <w:rsid w:val="001E3E39"/>
    <w:rsid w:val="001E408D"/>
    <w:rsid w:val="001E4294"/>
    <w:rsid w:val="001E65E5"/>
    <w:rsid w:val="001E6FF6"/>
    <w:rsid w:val="001E7419"/>
    <w:rsid w:val="001E7777"/>
    <w:rsid w:val="001E7F25"/>
    <w:rsid w:val="001F0901"/>
    <w:rsid w:val="001F16A3"/>
    <w:rsid w:val="001F29C4"/>
    <w:rsid w:val="001F2B08"/>
    <w:rsid w:val="001F306A"/>
    <w:rsid w:val="001F39CA"/>
    <w:rsid w:val="001F3CD1"/>
    <w:rsid w:val="001F437F"/>
    <w:rsid w:val="001F44E1"/>
    <w:rsid w:val="001F4975"/>
    <w:rsid w:val="001F57B4"/>
    <w:rsid w:val="001F6459"/>
    <w:rsid w:val="001F6ACE"/>
    <w:rsid w:val="001F6C23"/>
    <w:rsid w:val="001F6CDE"/>
    <w:rsid w:val="001F75A5"/>
    <w:rsid w:val="001F7953"/>
    <w:rsid w:val="002009AE"/>
    <w:rsid w:val="00201CDA"/>
    <w:rsid w:val="00204E32"/>
    <w:rsid w:val="0020680A"/>
    <w:rsid w:val="00206C96"/>
    <w:rsid w:val="00206E1B"/>
    <w:rsid w:val="00207B23"/>
    <w:rsid w:val="00207D72"/>
    <w:rsid w:val="0021013B"/>
    <w:rsid w:val="002103E4"/>
    <w:rsid w:val="00210818"/>
    <w:rsid w:val="00210E1A"/>
    <w:rsid w:val="002120D3"/>
    <w:rsid w:val="00212830"/>
    <w:rsid w:val="00212A86"/>
    <w:rsid w:val="002134EA"/>
    <w:rsid w:val="00213AB3"/>
    <w:rsid w:val="0021427C"/>
    <w:rsid w:val="002142DF"/>
    <w:rsid w:val="002162C2"/>
    <w:rsid w:val="00217AFA"/>
    <w:rsid w:val="002202C2"/>
    <w:rsid w:val="002228A3"/>
    <w:rsid w:val="0022356E"/>
    <w:rsid w:val="00225673"/>
    <w:rsid w:val="00226069"/>
    <w:rsid w:val="002261DB"/>
    <w:rsid w:val="002276BC"/>
    <w:rsid w:val="002278BA"/>
    <w:rsid w:val="00227911"/>
    <w:rsid w:val="00227B4E"/>
    <w:rsid w:val="0023082C"/>
    <w:rsid w:val="002318FD"/>
    <w:rsid w:val="00231CC4"/>
    <w:rsid w:val="002327B2"/>
    <w:rsid w:val="00232AA2"/>
    <w:rsid w:val="00233BA7"/>
    <w:rsid w:val="00233E49"/>
    <w:rsid w:val="00234106"/>
    <w:rsid w:val="00234B08"/>
    <w:rsid w:val="00234C8D"/>
    <w:rsid w:val="0023566C"/>
    <w:rsid w:val="0023572F"/>
    <w:rsid w:val="00236D84"/>
    <w:rsid w:val="0024040B"/>
    <w:rsid w:val="002411AB"/>
    <w:rsid w:val="0024168D"/>
    <w:rsid w:val="002431D4"/>
    <w:rsid w:val="00243533"/>
    <w:rsid w:val="00243C25"/>
    <w:rsid w:val="00244130"/>
    <w:rsid w:val="00244410"/>
    <w:rsid w:val="002460EE"/>
    <w:rsid w:val="00251E51"/>
    <w:rsid w:val="002530DA"/>
    <w:rsid w:val="002533B5"/>
    <w:rsid w:val="00254B8E"/>
    <w:rsid w:val="00254E53"/>
    <w:rsid w:val="00255DCB"/>
    <w:rsid w:val="0025651D"/>
    <w:rsid w:val="0025791C"/>
    <w:rsid w:val="00257A26"/>
    <w:rsid w:val="00257A37"/>
    <w:rsid w:val="00257C6D"/>
    <w:rsid w:val="00257D84"/>
    <w:rsid w:val="002602DE"/>
    <w:rsid w:val="00260609"/>
    <w:rsid w:val="0026081E"/>
    <w:rsid w:val="00260C24"/>
    <w:rsid w:val="0026208A"/>
    <w:rsid w:val="00262ABA"/>
    <w:rsid w:val="00262BBE"/>
    <w:rsid w:val="00263752"/>
    <w:rsid w:val="0026497B"/>
    <w:rsid w:val="0026499E"/>
    <w:rsid w:val="0026533A"/>
    <w:rsid w:val="002654A2"/>
    <w:rsid w:val="00266257"/>
    <w:rsid w:val="00266342"/>
    <w:rsid w:val="00266B79"/>
    <w:rsid w:val="00270344"/>
    <w:rsid w:val="00270A2B"/>
    <w:rsid w:val="0027358A"/>
    <w:rsid w:val="00273AC4"/>
    <w:rsid w:val="00274C54"/>
    <w:rsid w:val="00274E17"/>
    <w:rsid w:val="002805BF"/>
    <w:rsid w:val="00280DEC"/>
    <w:rsid w:val="00281F4C"/>
    <w:rsid w:val="00282FF4"/>
    <w:rsid w:val="00283FDB"/>
    <w:rsid w:val="002850A8"/>
    <w:rsid w:val="002856B5"/>
    <w:rsid w:val="00285F53"/>
    <w:rsid w:val="002900B0"/>
    <w:rsid w:val="0029130D"/>
    <w:rsid w:val="00291CC0"/>
    <w:rsid w:val="00292D5B"/>
    <w:rsid w:val="00294265"/>
    <w:rsid w:val="00294326"/>
    <w:rsid w:val="00294412"/>
    <w:rsid w:val="002950BD"/>
    <w:rsid w:val="002959BB"/>
    <w:rsid w:val="0029612A"/>
    <w:rsid w:val="00296310"/>
    <w:rsid w:val="002963D3"/>
    <w:rsid w:val="00296508"/>
    <w:rsid w:val="00296CC2"/>
    <w:rsid w:val="00297811"/>
    <w:rsid w:val="002A0854"/>
    <w:rsid w:val="002A12B6"/>
    <w:rsid w:val="002A22FA"/>
    <w:rsid w:val="002A2314"/>
    <w:rsid w:val="002A2F69"/>
    <w:rsid w:val="002A5A8F"/>
    <w:rsid w:val="002A5C45"/>
    <w:rsid w:val="002A69FE"/>
    <w:rsid w:val="002A6E1C"/>
    <w:rsid w:val="002A7CE9"/>
    <w:rsid w:val="002B02A5"/>
    <w:rsid w:val="002B03D3"/>
    <w:rsid w:val="002B0852"/>
    <w:rsid w:val="002B1565"/>
    <w:rsid w:val="002B1B62"/>
    <w:rsid w:val="002B25E2"/>
    <w:rsid w:val="002B45F7"/>
    <w:rsid w:val="002B61FD"/>
    <w:rsid w:val="002B620C"/>
    <w:rsid w:val="002B66A0"/>
    <w:rsid w:val="002B67D4"/>
    <w:rsid w:val="002B6C3F"/>
    <w:rsid w:val="002B7AEA"/>
    <w:rsid w:val="002B7AF5"/>
    <w:rsid w:val="002C043E"/>
    <w:rsid w:val="002C141A"/>
    <w:rsid w:val="002C1B81"/>
    <w:rsid w:val="002C3642"/>
    <w:rsid w:val="002C38F9"/>
    <w:rsid w:val="002C4035"/>
    <w:rsid w:val="002C5A17"/>
    <w:rsid w:val="002C6E94"/>
    <w:rsid w:val="002C6F26"/>
    <w:rsid w:val="002C7514"/>
    <w:rsid w:val="002C77D4"/>
    <w:rsid w:val="002D33A8"/>
    <w:rsid w:val="002D4323"/>
    <w:rsid w:val="002D4455"/>
    <w:rsid w:val="002D45C7"/>
    <w:rsid w:val="002D46C2"/>
    <w:rsid w:val="002D4EC0"/>
    <w:rsid w:val="002D5146"/>
    <w:rsid w:val="002D6E1C"/>
    <w:rsid w:val="002D76BC"/>
    <w:rsid w:val="002E000C"/>
    <w:rsid w:val="002E0404"/>
    <w:rsid w:val="002E2A4B"/>
    <w:rsid w:val="002E37A2"/>
    <w:rsid w:val="002E3902"/>
    <w:rsid w:val="002E39DA"/>
    <w:rsid w:val="002E460F"/>
    <w:rsid w:val="002E4BE9"/>
    <w:rsid w:val="002E5A22"/>
    <w:rsid w:val="002E5A46"/>
    <w:rsid w:val="002E5B37"/>
    <w:rsid w:val="002E5F74"/>
    <w:rsid w:val="002E608E"/>
    <w:rsid w:val="002E69AB"/>
    <w:rsid w:val="002E70B7"/>
    <w:rsid w:val="002E792E"/>
    <w:rsid w:val="002F126A"/>
    <w:rsid w:val="002F191E"/>
    <w:rsid w:val="002F1A2F"/>
    <w:rsid w:val="002F1A4D"/>
    <w:rsid w:val="002F4769"/>
    <w:rsid w:val="002F50EA"/>
    <w:rsid w:val="002F5771"/>
    <w:rsid w:val="002F57C5"/>
    <w:rsid w:val="002F5CAE"/>
    <w:rsid w:val="003003A7"/>
    <w:rsid w:val="00300650"/>
    <w:rsid w:val="00300F0E"/>
    <w:rsid w:val="00301A58"/>
    <w:rsid w:val="00301C69"/>
    <w:rsid w:val="00301F34"/>
    <w:rsid w:val="00302703"/>
    <w:rsid w:val="00303A23"/>
    <w:rsid w:val="00304F7D"/>
    <w:rsid w:val="00305EFC"/>
    <w:rsid w:val="003072D2"/>
    <w:rsid w:val="00307D5A"/>
    <w:rsid w:val="003103DD"/>
    <w:rsid w:val="0031083A"/>
    <w:rsid w:val="00310905"/>
    <w:rsid w:val="0031172D"/>
    <w:rsid w:val="00312F82"/>
    <w:rsid w:val="00314543"/>
    <w:rsid w:val="00315D0C"/>
    <w:rsid w:val="003167ED"/>
    <w:rsid w:val="003170CA"/>
    <w:rsid w:val="003208A8"/>
    <w:rsid w:val="003212D4"/>
    <w:rsid w:val="003224EB"/>
    <w:rsid w:val="00324159"/>
    <w:rsid w:val="00325A53"/>
    <w:rsid w:val="00325B9F"/>
    <w:rsid w:val="003264FD"/>
    <w:rsid w:val="00326F8B"/>
    <w:rsid w:val="00327977"/>
    <w:rsid w:val="00332674"/>
    <w:rsid w:val="00332982"/>
    <w:rsid w:val="0033649D"/>
    <w:rsid w:val="00336A09"/>
    <w:rsid w:val="00336CF4"/>
    <w:rsid w:val="00336F9A"/>
    <w:rsid w:val="00337107"/>
    <w:rsid w:val="00337232"/>
    <w:rsid w:val="0033734B"/>
    <w:rsid w:val="00337769"/>
    <w:rsid w:val="003401C0"/>
    <w:rsid w:val="00340D2E"/>
    <w:rsid w:val="00340DF5"/>
    <w:rsid w:val="003417B9"/>
    <w:rsid w:val="00342339"/>
    <w:rsid w:val="00342A78"/>
    <w:rsid w:val="003431BD"/>
    <w:rsid w:val="00343B24"/>
    <w:rsid w:val="00343C40"/>
    <w:rsid w:val="003443F2"/>
    <w:rsid w:val="003447A2"/>
    <w:rsid w:val="00344A31"/>
    <w:rsid w:val="00345448"/>
    <w:rsid w:val="00346520"/>
    <w:rsid w:val="00347ECD"/>
    <w:rsid w:val="00353AD6"/>
    <w:rsid w:val="003544E0"/>
    <w:rsid w:val="00354C66"/>
    <w:rsid w:val="00355CB9"/>
    <w:rsid w:val="00356118"/>
    <w:rsid w:val="003567E1"/>
    <w:rsid w:val="0035729B"/>
    <w:rsid w:val="00357685"/>
    <w:rsid w:val="00360A00"/>
    <w:rsid w:val="0036199C"/>
    <w:rsid w:val="00361B7C"/>
    <w:rsid w:val="0036227F"/>
    <w:rsid w:val="00362C81"/>
    <w:rsid w:val="0036363C"/>
    <w:rsid w:val="00364102"/>
    <w:rsid w:val="003644E9"/>
    <w:rsid w:val="00365C15"/>
    <w:rsid w:val="00365CA9"/>
    <w:rsid w:val="00366A96"/>
    <w:rsid w:val="00366D79"/>
    <w:rsid w:val="00367BFE"/>
    <w:rsid w:val="0037021B"/>
    <w:rsid w:val="00370C10"/>
    <w:rsid w:val="00372086"/>
    <w:rsid w:val="00372254"/>
    <w:rsid w:val="003723CF"/>
    <w:rsid w:val="00372E1D"/>
    <w:rsid w:val="003745E0"/>
    <w:rsid w:val="003749A6"/>
    <w:rsid w:val="00374EC2"/>
    <w:rsid w:val="0037685A"/>
    <w:rsid w:val="00376B82"/>
    <w:rsid w:val="00376F12"/>
    <w:rsid w:val="00377A50"/>
    <w:rsid w:val="003809D9"/>
    <w:rsid w:val="00381646"/>
    <w:rsid w:val="00381D8C"/>
    <w:rsid w:val="00382BC2"/>
    <w:rsid w:val="00383E26"/>
    <w:rsid w:val="00383E93"/>
    <w:rsid w:val="003840C8"/>
    <w:rsid w:val="00384863"/>
    <w:rsid w:val="00385A2F"/>
    <w:rsid w:val="00387025"/>
    <w:rsid w:val="003879F6"/>
    <w:rsid w:val="00387FEB"/>
    <w:rsid w:val="00390127"/>
    <w:rsid w:val="003906D9"/>
    <w:rsid w:val="003913D7"/>
    <w:rsid w:val="00393D63"/>
    <w:rsid w:val="00394A01"/>
    <w:rsid w:val="00394A53"/>
    <w:rsid w:val="00394BFA"/>
    <w:rsid w:val="00395169"/>
    <w:rsid w:val="003977C5"/>
    <w:rsid w:val="00397C54"/>
    <w:rsid w:val="003A01DA"/>
    <w:rsid w:val="003A13E5"/>
    <w:rsid w:val="003A15DB"/>
    <w:rsid w:val="003A279E"/>
    <w:rsid w:val="003A2D1A"/>
    <w:rsid w:val="003A3B93"/>
    <w:rsid w:val="003A3F0D"/>
    <w:rsid w:val="003A46D3"/>
    <w:rsid w:val="003A4E2A"/>
    <w:rsid w:val="003A5D64"/>
    <w:rsid w:val="003B0358"/>
    <w:rsid w:val="003B0DC9"/>
    <w:rsid w:val="003B1121"/>
    <w:rsid w:val="003B115C"/>
    <w:rsid w:val="003B3A98"/>
    <w:rsid w:val="003B3B7A"/>
    <w:rsid w:val="003B3FA5"/>
    <w:rsid w:val="003B66CD"/>
    <w:rsid w:val="003B7541"/>
    <w:rsid w:val="003B7B91"/>
    <w:rsid w:val="003C0BC9"/>
    <w:rsid w:val="003C1299"/>
    <w:rsid w:val="003C194F"/>
    <w:rsid w:val="003C2757"/>
    <w:rsid w:val="003C49E8"/>
    <w:rsid w:val="003C4B21"/>
    <w:rsid w:val="003C5D21"/>
    <w:rsid w:val="003C5FB2"/>
    <w:rsid w:val="003C6C14"/>
    <w:rsid w:val="003D091D"/>
    <w:rsid w:val="003D1C23"/>
    <w:rsid w:val="003D3F85"/>
    <w:rsid w:val="003D4CF3"/>
    <w:rsid w:val="003D513E"/>
    <w:rsid w:val="003D545E"/>
    <w:rsid w:val="003D5B9D"/>
    <w:rsid w:val="003D5C39"/>
    <w:rsid w:val="003D6251"/>
    <w:rsid w:val="003D6929"/>
    <w:rsid w:val="003D74DE"/>
    <w:rsid w:val="003D7C1E"/>
    <w:rsid w:val="003E10DA"/>
    <w:rsid w:val="003E1BC8"/>
    <w:rsid w:val="003E29FE"/>
    <w:rsid w:val="003E3BB8"/>
    <w:rsid w:val="003E4F80"/>
    <w:rsid w:val="003E65DF"/>
    <w:rsid w:val="003E76D2"/>
    <w:rsid w:val="003F0049"/>
    <w:rsid w:val="003F0831"/>
    <w:rsid w:val="003F1CBA"/>
    <w:rsid w:val="003F1EAF"/>
    <w:rsid w:val="003F299B"/>
    <w:rsid w:val="003F3404"/>
    <w:rsid w:val="003F4467"/>
    <w:rsid w:val="003F44A4"/>
    <w:rsid w:val="003F540D"/>
    <w:rsid w:val="003F5709"/>
    <w:rsid w:val="003F5E5C"/>
    <w:rsid w:val="003F6044"/>
    <w:rsid w:val="003F6280"/>
    <w:rsid w:val="003F6A6D"/>
    <w:rsid w:val="003F6D91"/>
    <w:rsid w:val="003F778E"/>
    <w:rsid w:val="004004FD"/>
    <w:rsid w:val="00401515"/>
    <w:rsid w:val="00404B0D"/>
    <w:rsid w:val="0040548A"/>
    <w:rsid w:val="004067C8"/>
    <w:rsid w:val="00406EFB"/>
    <w:rsid w:val="0040734E"/>
    <w:rsid w:val="00411D10"/>
    <w:rsid w:val="00411EAD"/>
    <w:rsid w:val="004126A1"/>
    <w:rsid w:val="00413EAD"/>
    <w:rsid w:val="004141BA"/>
    <w:rsid w:val="00414530"/>
    <w:rsid w:val="0041602D"/>
    <w:rsid w:val="0041622F"/>
    <w:rsid w:val="004165C3"/>
    <w:rsid w:val="00416EB9"/>
    <w:rsid w:val="0042034A"/>
    <w:rsid w:val="00420F98"/>
    <w:rsid w:val="00421AD3"/>
    <w:rsid w:val="00422E1D"/>
    <w:rsid w:val="00423563"/>
    <w:rsid w:val="00423A58"/>
    <w:rsid w:val="00427393"/>
    <w:rsid w:val="00427A21"/>
    <w:rsid w:val="00427DF0"/>
    <w:rsid w:val="004303F0"/>
    <w:rsid w:val="00430E69"/>
    <w:rsid w:val="00431FD6"/>
    <w:rsid w:val="00433CC4"/>
    <w:rsid w:val="00433EB6"/>
    <w:rsid w:val="00434CFD"/>
    <w:rsid w:val="00435602"/>
    <w:rsid w:val="004357C8"/>
    <w:rsid w:val="00436053"/>
    <w:rsid w:val="0044046B"/>
    <w:rsid w:val="00441BE6"/>
    <w:rsid w:val="00441DD0"/>
    <w:rsid w:val="0044367E"/>
    <w:rsid w:val="004440FD"/>
    <w:rsid w:val="00444EB9"/>
    <w:rsid w:val="004454A1"/>
    <w:rsid w:val="0044574D"/>
    <w:rsid w:val="00445A9A"/>
    <w:rsid w:val="004478F1"/>
    <w:rsid w:val="004478FF"/>
    <w:rsid w:val="00447ECA"/>
    <w:rsid w:val="00451A88"/>
    <w:rsid w:val="00451E45"/>
    <w:rsid w:val="00451E88"/>
    <w:rsid w:val="0045252F"/>
    <w:rsid w:val="00452AF4"/>
    <w:rsid w:val="00453564"/>
    <w:rsid w:val="0045384A"/>
    <w:rsid w:val="00453F3D"/>
    <w:rsid w:val="0045513F"/>
    <w:rsid w:val="004554DA"/>
    <w:rsid w:val="00456AAB"/>
    <w:rsid w:val="0045725A"/>
    <w:rsid w:val="004577B0"/>
    <w:rsid w:val="0046007A"/>
    <w:rsid w:val="00460650"/>
    <w:rsid w:val="0046095E"/>
    <w:rsid w:val="00460C1F"/>
    <w:rsid w:val="00461FA9"/>
    <w:rsid w:val="00462632"/>
    <w:rsid w:val="004628AC"/>
    <w:rsid w:val="004634AF"/>
    <w:rsid w:val="00463854"/>
    <w:rsid w:val="00464261"/>
    <w:rsid w:val="004652C4"/>
    <w:rsid w:val="00465675"/>
    <w:rsid w:val="00466BD7"/>
    <w:rsid w:val="00467ADB"/>
    <w:rsid w:val="00470474"/>
    <w:rsid w:val="00470B06"/>
    <w:rsid w:val="0047129F"/>
    <w:rsid w:val="00471C1F"/>
    <w:rsid w:val="00473AD7"/>
    <w:rsid w:val="00474E7F"/>
    <w:rsid w:val="00475FF2"/>
    <w:rsid w:val="004762B3"/>
    <w:rsid w:val="004766BD"/>
    <w:rsid w:val="00476990"/>
    <w:rsid w:val="0047716B"/>
    <w:rsid w:val="00477D16"/>
    <w:rsid w:val="00480F4A"/>
    <w:rsid w:val="00481578"/>
    <w:rsid w:val="00481D88"/>
    <w:rsid w:val="004832D1"/>
    <w:rsid w:val="00483C3A"/>
    <w:rsid w:val="00483D40"/>
    <w:rsid w:val="004840E9"/>
    <w:rsid w:val="00484569"/>
    <w:rsid w:val="004847C1"/>
    <w:rsid w:val="00484A2D"/>
    <w:rsid w:val="004879A3"/>
    <w:rsid w:val="00490426"/>
    <w:rsid w:val="0049122F"/>
    <w:rsid w:val="00491514"/>
    <w:rsid w:val="00491544"/>
    <w:rsid w:val="004917B0"/>
    <w:rsid w:val="00491948"/>
    <w:rsid w:val="00491DFE"/>
    <w:rsid w:val="0049310F"/>
    <w:rsid w:val="00493FFA"/>
    <w:rsid w:val="00496A1C"/>
    <w:rsid w:val="00496B09"/>
    <w:rsid w:val="004A1A57"/>
    <w:rsid w:val="004A1F42"/>
    <w:rsid w:val="004A21DB"/>
    <w:rsid w:val="004A2F98"/>
    <w:rsid w:val="004A425C"/>
    <w:rsid w:val="004A4C45"/>
    <w:rsid w:val="004A59AB"/>
    <w:rsid w:val="004A6E05"/>
    <w:rsid w:val="004A77B3"/>
    <w:rsid w:val="004A790C"/>
    <w:rsid w:val="004B04B7"/>
    <w:rsid w:val="004B07C9"/>
    <w:rsid w:val="004B130F"/>
    <w:rsid w:val="004B17EF"/>
    <w:rsid w:val="004B2108"/>
    <w:rsid w:val="004B2804"/>
    <w:rsid w:val="004B337F"/>
    <w:rsid w:val="004B342C"/>
    <w:rsid w:val="004B3658"/>
    <w:rsid w:val="004B5520"/>
    <w:rsid w:val="004B7503"/>
    <w:rsid w:val="004B7AFB"/>
    <w:rsid w:val="004C1622"/>
    <w:rsid w:val="004C3593"/>
    <w:rsid w:val="004C36A4"/>
    <w:rsid w:val="004C46E7"/>
    <w:rsid w:val="004C565F"/>
    <w:rsid w:val="004C58B3"/>
    <w:rsid w:val="004C6611"/>
    <w:rsid w:val="004C68D7"/>
    <w:rsid w:val="004D0AD9"/>
    <w:rsid w:val="004D0D3A"/>
    <w:rsid w:val="004D18A2"/>
    <w:rsid w:val="004D22DD"/>
    <w:rsid w:val="004D2CF7"/>
    <w:rsid w:val="004D312D"/>
    <w:rsid w:val="004D36CB"/>
    <w:rsid w:val="004D4E4F"/>
    <w:rsid w:val="004D7060"/>
    <w:rsid w:val="004D7435"/>
    <w:rsid w:val="004E03EA"/>
    <w:rsid w:val="004E066B"/>
    <w:rsid w:val="004E1F1C"/>
    <w:rsid w:val="004E4183"/>
    <w:rsid w:val="004E43C2"/>
    <w:rsid w:val="004E46C7"/>
    <w:rsid w:val="004E590E"/>
    <w:rsid w:val="004E6724"/>
    <w:rsid w:val="004F2231"/>
    <w:rsid w:val="004F230D"/>
    <w:rsid w:val="004F29F5"/>
    <w:rsid w:val="004F3AD1"/>
    <w:rsid w:val="004F41B2"/>
    <w:rsid w:val="004F4485"/>
    <w:rsid w:val="004F5B21"/>
    <w:rsid w:val="004F5F1C"/>
    <w:rsid w:val="004F6B16"/>
    <w:rsid w:val="004F7326"/>
    <w:rsid w:val="004F77C9"/>
    <w:rsid w:val="00500336"/>
    <w:rsid w:val="00500339"/>
    <w:rsid w:val="00502349"/>
    <w:rsid w:val="00502E0C"/>
    <w:rsid w:val="00503AE9"/>
    <w:rsid w:val="00504126"/>
    <w:rsid w:val="00504ABE"/>
    <w:rsid w:val="00504F33"/>
    <w:rsid w:val="0050539F"/>
    <w:rsid w:val="0051025F"/>
    <w:rsid w:val="005125AE"/>
    <w:rsid w:val="00513872"/>
    <w:rsid w:val="005150CC"/>
    <w:rsid w:val="00517126"/>
    <w:rsid w:val="005176FA"/>
    <w:rsid w:val="00517A2E"/>
    <w:rsid w:val="00517A9A"/>
    <w:rsid w:val="0052058C"/>
    <w:rsid w:val="0052133D"/>
    <w:rsid w:val="00522CFF"/>
    <w:rsid w:val="005233EF"/>
    <w:rsid w:val="00523B1E"/>
    <w:rsid w:val="005241B3"/>
    <w:rsid w:val="00525047"/>
    <w:rsid w:val="00525A4A"/>
    <w:rsid w:val="00526E3A"/>
    <w:rsid w:val="00530021"/>
    <w:rsid w:val="00530CFB"/>
    <w:rsid w:val="00531A65"/>
    <w:rsid w:val="00531B8F"/>
    <w:rsid w:val="00532707"/>
    <w:rsid w:val="00533337"/>
    <w:rsid w:val="0053375C"/>
    <w:rsid w:val="005337C1"/>
    <w:rsid w:val="005346AC"/>
    <w:rsid w:val="00534F84"/>
    <w:rsid w:val="00535F13"/>
    <w:rsid w:val="00537031"/>
    <w:rsid w:val="00537B84"/>
    <w:rsid w:val="005410C3"/>
    <w:rsid w:val="00541D8E"/>
    <w:rsid w:val="00542694"/>
    <w:rsid w:val="00544188"/>
    <w:rsid w:val="00544728"/>
    <w:rsid w:val="0054543E"/>
    <w:rsid w:val="005457A6"/>
    <w:rsid w:val="00545815"/>
    <w:rsid w:val="00545D34"/>
    <w:rsid w:val="00546207"/>
    <w:rsid w:val="005508BE"/>
    <w:rsid w:val="00551BB8"/>
    <w:rsid w:val="00551CB2"/>
    <w:rsid w:val="00552773"/>
    <w:rsid w:val="00553861"/>
    <w:rsid w:val="00553B4A"/>
    <w:rsid w:val="005543EB"/>
    <w:rsid w:val="005556B3"/>
    <w:rsid w:val="005605A5"/>
    <w:rsid w:val="00561543"/>
    <w:rsid w:val="00562148"/>
    <w:rsid w:val="005633AE"/>
    <w:rsid w:val="00563EE2"/>
    <w:rsid w:val="00563F40"/>
    <w:rsid w:val="00564776"/>
    <w:rsid w:val="00567076"/>
    <w:rsid w:val="00567ACA"/>
    <w:rsid w:val="00567F93"/>
    <w:rsid w:val="00570356"/>
    <w:rsid w:val="00570C9A"/>
    <w:rsid w:val="00570DDB"/>
    <w:rsid w:val="0057102C"/>
    <w:rsid w:val="005716A5"/>
    <w:rsid w:val="0057176F"/>
    <w:rsid w:val="00571DC9"/>
    <w:rsid w:val="0057253D"/>
    <w:rsid w:val="005730DA"/>
    <w:rsid w:val="0057424B"/>
    <w:rsid w:val="00574B49"/>
    <w:rsid w:val="00575391"/>
    <w:rsid w:val="00576FBD"/>
    <w:rsid w:val="005773F9"/>
    <w:rsid w:val="00577755"/>
    <w:rsid w:val="00577CB6"/>
    <w:rsid w:val="00581818"/>
    <w:rsid w:val="00582479"/>
    <w:rsid w:val="0058251D"/>
    <w:rsid w:val="005830B5"/>
    <w:rsid w:val="005832AC"/>
    <w:rsid w:val="005850CE"/>
    <w:rsid w:val="00585DCF"/>
    <w:rsid w:val="0058624D"/>
    <w:rsid w:val="00591DDA"/>
    <w:rsid w:val="0059274E"/>
    <w:rsid w:val="00592813"/>
    <w:rsid w:val="00592BE1"/>
    <w:rsid w:val="005938A5"/>
    <w:rsid w:val="00593CAB"/>
    <w:rsid w:val="00594058"/>
    <w:rsid w:val="00594AC3"/>
    <w:rsid w:val="00594EDD"/>
    <w:rsid w:val="00595DD7"/>
    <w:rsid w:val="00596124"/>
    <w:rsid w:val="0059676D"/>
    <w:rsid w:val="00596795"/>
    <w:rsid w:val="005968B5"/>
    <w:rsid w:val="00596B29"/>
    <w:rsid w:val="00596FAA"/>
    <w:rsid w:val="00597C32"/>
    <w:rsid w:val="005A0FC6"/>
    <w:rsid w:val="005A1D7D"/>
    <w:rsid w:val="005A32AC"/>
    <w:rsid w:val="005A375E"/>
    <w:rsid w:val="005A464B"/>
    <w:rsid w:val="005A4FB7"/>
    <w:rsid w:val="005A58E7"/>
    <w:rsid w:val="005A5DCE"/>
    <w:rsid w:val="005A5ED4"/>
    <w:rsid w:val="005A6844"/>
    <w:rsid w:val="005A6A24"/>
    <w:rsid w:val="005A721E"/>
    <w:rsid w:val="005A7C7A"/>
    <w:rsid w:val="005A7E96"/>
    <w:rsid w:val="005B0131"/>
    <w:rsid w:val="005B1557"/>
    <w:rsid w:val="005B1D06"/>
    <w:rsid w:val="005B297F"/>
    <w:rsid w:val="005B3372"/>
    <w:rsid w:val="005B345A"/>
    <w:rsid w:val="005B3916"/>
    <w:rsid w:val="005B43A9"/>
    <w:rsid w:val="005B4637"/>
    <w:rsid w:val="005B4BB5"/>
    <w:rsid w:val="005B59B6"/>
    <w:rsid w:val="005B6385"/>
    <w:rsid w:val="005B6653"/>
    <w:rsid w:val="005B6FD7"/>
    <w:rsid w:val="005B70FA"/>
    <w:rsid w:val="005C02FA"/>
    <w:rsid w:val="005C15F0"/>
    <w:rsid w:val="005C19E6"/>
    <w:rsid w:val="005C1EB8"/>
    <w:rsid w:val="005C2450"/>
    <w:rsid w:val="005C31D1"/>
    <w:rsid w:val="005C34F4"/>
    <w:rsid w:val="005C40E6"/>
    <w:rsid w:val="005C4211"/>
    <w:rsid w:val="005C509A"/>
    <w:rsid w:val="005C510D"/>
    <w:rsid w:val="005C645B"/>
    <w:rsid w:val="005C66B3"/>
    <w:rsid w:val="005C6A94"/>
    <w:rsid w:val="005C6B82"/>
    <w:rsid w:val="005C7708"/>
    <w:rsid w:val="005C7D98"/>
    <w:rsid w:val="005D0956"/>
    <w:rsid w:val="005D0C90"/>
    <w:rsid w:val="005D0DFC"/>
    <w:rsid w:val="005D10A0"/>
    <w:rsid w:val="005D24DD"/>
    <w:rsid w:val="005D2616"/>
    <w:rsid w:val="005D4686"/>
    <w:rsid w:val="005D4B15"/>
    <w:rsid w:val="005D4EBE"/>
    <w:rsid w:val="005D720F"/>
    <w:rsid w:val="005D75AB"/>
    <w:rsid w:val="005D76AC"/>
    <w:rsid w:val="005D7895"/>
    <w:rsid w:val="005E1A82"/>
    <w:rsid w:val="005E2339"/>
    <w:rsid w:val="005E275F"/>
    <w:rsid w:val="005E3A3F"/>
    <w:rsid w:val="005E3D8A"/>
    <w:rsid w:val="005E4EF5"/>
    <w:rsid w:val="005E668F"/>
    <w:rsid w:val="005E78E2"/>
    <w:rsid w:val="005F01B9"/>
    <w:rsid w:val="005F114B"/>
    <w:rsid w:val="005F2267"/>
    <w:rsid w:val="005F28C1"/>
    <w:rsid w:val="005F39EB"/>
    <w:rsid w:val="005F3B78"/>
    <w:rsid w:val="005F3D68"/>
    <w:rsid w:val="005F45BE"/>
    <w:rsid w:val="005F5212"/>
    <w:rsid w:val="005F5615"/>
    <w:rsid w:val="005F6714"/>
    <w:rsid w:val="005F6D9E"/>
    <w:rsid w:val="005F6DE7"/>
    <w:rsid w:val="005F7D3C"/>
    <w:rsid w:val="005F7E24"/>
    <w:rsid w:val="00600E83"/>
    <w:rsid w:val="0060118F"/>
    <w:rsid w:val="006016B7"/>
    <w:rsid w:val="00601D63"/>
    <w:rsid w:val="006051B5"/>
    <w:rsid w:val="00605F20"/>
    <w:rsid w:val="006066F6"/>
    <w:rsid w:val="0061202F"/>
    <w:rsid w:val="00613FE1"/>
    <w:rsid w:val="00615C17"/>
    <w:rsid w:val="006162DD"/>
    <w:rsid w:val="006163FE"/>
    <w:rsid w:val="00616437"/>
    <w:rsid w:val="006178FB"/>
    <w:rsid w:val="00620AC1"/>
    <w:rsid w:val="0062165D"/>
    <w:rsid w:val="006225C2"/>
    <w:rsid w:val="00622A88"/>
    <w:rsid w:val="00623953"/>
    <w:rsid w:val="00623D15"/>
    <w:rsid w:val="00623D74"/>
    <w:rsid w:val="00623F33"/>
    <w:rsid w:val="00623FAC"/>
    <w:rsid w:val="006241B3"/>
    <w:rsid w:val="006242A3"/>
    <w:rsid w:val="00624FD5"/>
    <w:rsid w:val="006257E9"/>
    <w:rsid w:val="00625D42"/>
    <w:rsid w:val="00626E8C"/>
    <w:rsid w:val="00627401"/>
    <w:rsid w:val="00627ADE"/>
    <w:rsid w:val="00627CE6"/>
    <w:rsid w:val="006304BF"/>
    <w:rsid w:val="00630BA6"/>
    <w:rsid w:val="006312CB"/>
    <w:rsid w:val="00632583"/>
    <w:rsid w:val="00632723"/>
    <w:rsid w:val="0063282F"/>
    <w:rsid w:val="00632CF1"/>
    <w:rsid w:val="00632E22"/>
    <w:rsid w:val="00635375"/>
    <w:rsid w:val="006359D9"/>
    <w:rsid w:val="00636A79"/>
    <w:rsid w:val="00637150"/>
    <w:rsid w:val="0063777D"/>
    <w:rsid w:val="00640222"/>
    <w:rsid w:val="00640A4C"/>
    <w:rsid w:val="00641639"/>
    <w:rsid w:val="00643975"/>
    <w:rsid w:val="00643FE1"/>
    <w:rsid w:val="006445A5"/>
    <w:rsid w:val="006447A8"/>
    <w:rsid w:val="0064649F"/>
    <w:rsid w:val="0064773C"/>
    <w:rsid w:val="00647B18"/>
    <w:rsid w:val="00650235"/>
    <w:rsid w:val="00650603"/>
    <w:rsid w:val="00651ED7"/>
    <w:rsid w:val="006527C7"/>
    <w:rsid w:val="00652D17"/>
    <w:rsid w:val="0065316B"/>
    <w:rsid w:val="00653510"/>
    <w:rsid w:val="00653DA2"/>
    <w:rsid w:val="0065447A"/>
    <w:rsid w:val="00654545"/>
    <w:rsid w:val="0065592E"/>
    <w:rsid w:val="00656E90"/>
    <w:rsid w:val="00660006"/>
    <w:rsid w:val="00660574"/>
    <w:rsid w:val="00661FA9"/>
    <w:rsid w:val="00663A74"/>
    <w:rsid w:val="00663EA9"/>
    <w:rsid w:val="00664063"/>
    <w:rsid w:val="00664D30"/>
    <w:rsid w:val="00666093"/>
    <w:rsid w:val="00666C83"/>
    <w:rsid w:val="00667DAB"/>
    <w:rsid w:val="00671EE2"/>
    <w:rsid w:val="00672286"/>
    <w:rsid w:val="00672444"/>
    <w:rsid w:val="00672DF1"/>
    <w:rsid w:val="00673851"/>
    <w:rsid w:val="00673913"/>
    <w:rsid w:val="00673BA6"/>
    <w:rsid w:val="006753AE"/>
    <w:rsid w:val="006754D9"/>
    <w:rsid w:val="00675542"/>
    <w:rsid w:val="006760A2"/>
    <w:rsid w:val="0067618C"/>
    <w:rsid w:val="006762B2"/>
    <w:rsid w:val="0067630A"/>
    <w:rsid w:val="00676F2D"/>
    <w:rsid w:val="00677399"/>
    <w:rsid w:val="00677C05"/>
    <w:rsid w:val="00677DF9"/>
    <w:rsid w:val="00680CD4"/>
    <w:rsid w:val="006813E8"/>
    <w:rsid w:val="006814C5"/>
    <w:rsid w:val="00681ABE"/>
    <w:rsid w:val="00681CB6"/>
    <w:rsid w:val="00683DE1"/>
    <w:rsid w:val="00684047"/>
    <w:rsid w:val="00684A97"/>
    <w:rsid w:val="00685870"/>
    <w:rsid w:val="00686352"/>
    <w:rsid w:val="0068652D"/>
    <w:rsid w:val="00686569"/>
    <w:rsid w:val="0068667B"/>
    <w:rsid w:val="00686CBA"/>
    <w:rsid w:val="00686DF8"/>
    <w:rsid w:val="0068726D"/>
    <w:rsid w:val="00687894"/>
    <w:rsid w:val="00687C19"/>
    <w:rsid w:val="00687D0D"/>
    <w:rsid w:val="00690641"/>
    <w:rsid w:val="00692D33"/>
    <w:rsid w:val="00692E97"/>
    <w:rsid w:val="00693519"/>
    <w:rsid w:val="0069352B"/>
    <w:rsid w:val="006936B2"/>
    <w:rsid w:val="00693923"/>
    <w:rsid w:val="006968DF"/>
    <w:rsid w:val="006A116A"/>
    <w:rsid w:val="006A1D6B"/>
    <w:rsid w:val="006A2044"/>
    <w:rsid w:val="006A365E"/>
    <w:rsid w:val="006A443A"/>
    <w:rsid w:val="006A44D7"/>
    <w:rsid w:val="006A4A1A"/>
    <w:rsid w:val="006A4E3D"/>
    <w:rsid w:val="006A5981"/>
    <w:rsid w:val="006A61B6"/>
    <w:rsid w:val="006A6277"/>
    <w:rsid w:val="006A6C11"/>
    <w:rsid w:val="006A6CA3"/>
    <w:rsid w:val="006B015A"/>
    <w:rsid w:val="006B0447"/>
    <w:rsid w:val="006B0EB0"/>
    <w:rsid w:val="006B0EC8"/>
    <w:rsid w:val="006B1D00"/>
    <w:rsid w:val="006B2350"/>
    <w:rsid w:val="006B2C97"/>
    <w:rsid w:val="006B33BE"/>
    <w:rsid w:val="006B40D2"/>
    <w:rsid w:val="006B4A38"/>
    <w:rsid w:val="006B597F"/>
    <w:rsid w:val="006B5C9B"/>
    <w:rsid w:val="006B6833"/>
    <w:rsid w:val="006B7193"/>
    <w:rsid w:val="006B7855"/>
    <w:rsid w:val="006B7E90"/>
    <w:rsid w:val="006B7F3D"/>
    <w:rsid w:val="006C0329"/>
    <w:rsid w:val="006C16A5"/>
    <w:rsid w:val="006C3F46"/>
    <w:rsid w:val="006C4F30"/>
    <w:rsid w:val="006C55A8"/>
    <w:rsid w:val="006C5B35"/>
    <w:rsid w:val="006C60B1"/>
    <w:rsid w:val="006C78E8"/>
    <w:rsid w:val="006D0B70"/>
    <w:rsid w:val="006D3F48"/>
    <w:rsid w:val="006D5961"/>
    <w:rsid w:val="006D5A71"/>
    <w:rsid w:val="006D5AF1"/>
    <w:rsid w:val="006D5E03"/>
    <w:rsid w:val="006D764F"/>
    <w:rsid w:val="006E00D3"/>
    <w:rsid w:val="006E15F8"/>
    <w:rsid w:val="006E16B4"/>
    <w:rsid w:val="006E2488"/>
    <w:rsid w:val="006E2C8C"/>
    <w:rsid w:val="006E3238"/>
    <w:rsid w:val="006E386C"/>
    <w:rsid w:val="006E3F93"/>
    <w:rsid w:val="006E4B80"/>
    <w:rsid w:val="006E4EFA"/>
    <w:rsid w:val="006E591C"/>
    <w:rsid w:val="006E5ABF"/>
    <w:rsid w:val="006E5B86"/>
    <w:rsid w:val="006E6DBA"/>
    <w:rsid w:val="006E71A1"/>
    <w:rsid w:val="006F1AD3"/>
    <w:rsid w:val="006F2081"/>
    <w:rsid w:val="006F23A6"/>
    <w:rsid w:val="006F3B0F"/>
    <w:rsid w:val="006F4597"/>
    <w:rsid w:val="006F4B86"/>
    <w:rsid w:val="006F4DFA"/>
    <w:rsid w:val="006F4EC5"/>
    <w:rsid w:val="006F549F"/>
    <w:rsid w:val="006F5570"/>
    <w:rsid w:val="006F57A0"/>
    <w:rsid w:val="006F71E4"/>
    <w:rsid w:val="006F7EA4"/>
    <w:rsid w:val="0070017E"/>
    <w:rsid w:val="007003C9"/>
    <w:rsid w:val="0070084F"/>
    <w:rsid w:val="00702099"/>
    <w:rsid w:val="00703862"/>
    <w:rsid w:val="007049A7"/>
    <w:rsid w:val="007057A5"/>
    <w:rsid w:val="00705F19"/>
    <w:rsid w:val="0070633F"/>
    <w:rsid w:val="00706E22"/>
    <w:rsid w:val="00707D48"/>
    <w:rsid w:val="00710670"/>
    <w:rsid w:val="007109D7"/>
    <w:rsid w:val="00712CAC"/>
    <w:rsid w:val="00714C31"/>
    <w:rsid w:val="00715169"/>
    <w:rsid w:val="00715F3E"/>
    <w:rsid w:val="00716384"/>
    <w:rsid w:val="0071672A"/>
    <w:rsid w:val="00716CD8"/>
    <w:rsid w:val="00717D56"/>
    <w:rsid w:val="00722705"/>
    <w:rsid w:val="00722B22"/>
    <w:rsid w:val="00722D2E"/>
    <w:rsid w:val="00723188"/>
    <w:rsid w:val="00723584"/>
    <w:rsid w:val="007239E2"/>
    <w:rsid w:val="00724840"/>
    <w:rsid w:val="00724F22"/>
    <w:rsid w:val="00725065"/>
    <w:rsid w:val="007278B7"/>
    <w:rsid w:val="00730918"/>
    <w:rsid w:val="00730B1C"/>
    <w:rsid w:val="00731144"/>
    <w:rsid w:val="00732312"/>
    <w:rsid w:val="007328E2"/>
    <w:rsid w:val="00732C5F"/>
    <w:rsid w:val="0073312C"/>
    <w:rsid w:val="00734111"/>
    <w:rsid w:val="0073443D"/>
    <w:rsid w:val="00735031"/>
    <w:rsid w:val="00735174"/>
    <w:rsid w:val="007354FB"/>
    <w:rsid w:val="00735B7C"/>
    <w:rsid w:val="00735D74"/>
    <w:rsid w:val="00736287"/>
    <w:rsid w:val="007362F1"/>
    <w:rsid w:val="007365DE"/>
    <w:rsid w:val="00736FA2"/>
    <w:rsid w:val="00737B03"/>
    <w:rsid w:val="00740009"/>
    <w:rsid w:val="007409AF"/>
    <w:rsid w:val="00741DDD"/>
    <w:rsid w:val="00742E34"/>
    <w:rsid w:val="00743BF8"/>
    <w:rsid w:val="00744893"/>
    <w:rsid w:val="00746628"/>
    <w:rsid w:val="0074697E"/>
    <w:rsid w:val="00746FE6"/>
    <w:rsid w:val="00747BF5"/>
    <w:rsid w:val="0075018E"/>
    <w:rsid w:val="00750CE6"/>
    <w:rsid w:val="007522E2"/>
    <w:rsid w:val="00752384"/>
    <w:rsid w:val="0075282A"/>
    <w:rsid w:val="00753733"/>
    <w:rsid w:val="00753A55"/>
    <w:rsid w:val="00754B0A"/>
    <w:rsid w:val="00755271"/>
    <w:rsid w:val="0075631E"/>
    <w:rsid w:val="007565B1"/>
    <w:rsid w:val="00757859"/>
    <w:rsid w:val="007619CC"/>
    <w:rsid w:val="00761DD4"/>
    <w:rsid w:val="00762C4D"/>
    <w:rsid w:val="00764C4A"/>
    <w:rsid w:val="007655D1"/>
    <w:rsid w:val="007658B6"/>
    <w:rsid w:val="00766376"/>
    <w:rsid w:val="0076644A"/>
    <w:rsid w:val="00766CC3"/>
    <w:rsid w:val="00766EB9"/>
    <w:rsid w:val="00766F4F"/>
    <w:rsid w:val="00767431"/>
    <w:rsid w:val="00770E00"/>
    <w:rsid w:val="007717CF"/>
    <w:rsid w:val="0077359F"/>
    <w:rsid w:val="00773A1E"/>
    <w:rsid w:val="00773C0B"/>
    <w:rsid w:val="00773CAB"/>
    <w:rsid w:val="0077485C"/>
    <w:rsid w:val="00775F2A"/>
    <w:rsid w:val="007770AD"/>
    <w:rsid w:val="0077716F"/>
    <w:rsid w:val="00777381"/>
    <w:rsid w:val="0078063C"/>
    <w:rsid w:val="0078143B"/>
    <w:rsid w:val="00782149"/>
    <w:rsid w:val="007821FE"/>
    <w:rsid w:val="00782267"/>
    <w:rsid w:val="00783DE7"/>
    <w:rsid w:val="007856F1"/>
    <w:rsid w:val="00786235"/>
    <w:rsid w:val="00786940"/>
    <w:rsid w:val="00790496"/>
    <w:rsid w:val="00791086"/>
    <w:rsid w:val="007916E0"/>
    <w:rsid w:val="00791FB2"/>
    <w:rsid w:val="00792238"/>
    <w:rsid w:val="007929D0"/>
    <w:rsid w:val="007932DA"/>
    <w:rsid w:val="00793AF4"/>
    <w:rsid w:val="00793CA5"/>
    <w:rsid w:val="00793F15"/>
    <w:rsid w:val="00794073"/>
    <w:rsid w:val="00794877"/>
    <w:rsid w:val="00795A79"/>
    <w:rsid w:val="00795B72"/>
    <w:rsid w:val="00796648"/>
    <w:rsid w:val="00796916"/>
    <w:rsid w:val="00797069"/>
    <w:rsid w:val="007970C3"/>
    <w:rsid w:val="007A1C6F"/>
    <w:rsid w:val="007A3184"/>
    <w:rsid w:val="007A487C"/>
    <w:rsid w:val="007A497D"/>
    <w:rsid w:val="007A49D9"/>
    <w:rsid w:val="007A4D14"/>
    <w:rsid w:val="007A61DF"/>
    <w:rsid w:val="007A664D"/>
    <w:rsid w:val="007A77E9"/>
    <w:rsid w:val="007A7E67"/>
    <w:rsid w:val="007B0329"/>
    <w:rsid w:val="007B106D"/>
    <w:rsid w:val="007B2762"/>
    <w:rsid w:val="007B37F0"/>
    <w:rsid w:val="007B4044"/>
    <w:rsid w:val="007B5929"/>
    <w:rsid w:val="007B5EC2"/>
    <w:rsid w:val="007B5F08"/>
    <w:rsid w:val="007B79ED"/>
    <w:rsid w:val="007C263A"/>
    <w:rsid w:val="007C26A9"/>
    <w:rsid w:val="007C277D"/>
    <w:rsid w:val="007C27E6"/>
    <w:rsid w:val="007C36A0"/>
    <w:rsid w:val="007C37B9"/>
    <w:rsid w:val="007C399D"/>
    <w:rsid w:val="007C40EF"/>
    <w:rsid w:val="007C4350"/>
    <w:rsid w:val="007C52C3"/>
    <w:rsid w:val="007C581F"/>
    <w:rsid w:val="007C5860"/>
    <w:rsid w:val="007C60C0"/>
    <w:rsid w:val="007C7B7D"/>
    <w:rsid w:val="007D0406"/>
    <w:rsid w:val="007D0B63"/>
    <w:rsid w:val="007D2068"/>
    <w:rsid w:val="007D22A1"/>
    <w:rsid w:val="007D31D2"/>
    <w:rsid w:val="007D4C3F"/>
    <w:rsid w:val="007D4CD3"/>
    <w:rsid w:val="007D69FF"/>
    <w:rsid w:val="007D6E97"/>
    <w:rsid w:val="007D7B6D"/>
    <w:rsid w:val="007E0D68"/>
    <w:rsid w:val="007E1815"/>
    <w:rsid w:val="007E1D85"/>
    <w:rsid w:val="007E3354"/>
    <w:rsid w:val="007E3DA1"/>
    <w:rsid w:val="007E3E8E"/>
    <w:rsid w:val="007E40DB"/>
    <w:rsid w:val="007E41A9"/>
    <w:rsid w:val="007E4256"/>
    <w:rsid w:val="007E5F51"/>
    <w:rsid w:val="007E7EF0"/>
    <w:rsid w:val="007F006E"/>
    <w:rsid w:val="007F085F"/>
    <w:rsid w:val="007F0D42"/>
    <w:rsid w:val="007F0F86"/>
    <w:rsid w:val="007F16BA"/>
    <w:rsid w:val="007F239C"/>
    <w:rsid w:val="007F3A2D"/>
    <w:rsid w:val="007F5A37"/>
    <w:rsid w:val="007F5E3B"/>
    <w:rsid w:val="007F6C8D"/>
    <w:rsid w:val="007F7BCC"/>
    <w:rsid w:val="00800979"/>
    <w:rsid w:val="00800EB6"/>
    <w:rsid w:val="00804853"/>
    <w:rsid w:val="00807BA6"/>
    <w:rsid w:val="00810262"/>
    <w:rsid w:val="00810C13"/>
    <w:rsid w:val="00811A16"/>
    <w:rsid w:val="00813054"/>
    <w:rsid w:val="0081378D"/>
    <w:rsid w:val="00813B4F"/>
    <w:rsid w:val="00815D8C"/>
    <w:rsid w:val="008165DD"/>
    <w:rsid w:val="00816802"/>
    <w:rsid w:val="00816D2D"/>
    <w:rsid w:val="00816EAC"/>
    <w:rsid w:val="0081777A"/>
    <w:rsid w:val="00817DD1"/>
    <w:rsid w:val="00820A6A"/>
    <w:rsid w:val="008228EB"/>
    <w:rsid w:val="008234B6"/>
    <w:rsid w:val="008239B6"/>
    <w:rsid w:val="008252CF"/>
    <w:rsid w:val="00826028"/>
    <w:rsid w:val="008265EA"/>
    <w:rsid w:val="00826963"/>
    <w:rsid w:val="0083021F"/>
    <w:rsid w:val="00831997"/>
    <w:rsid w:val="00831D9F"/>
    <w:rsid w:val="00831F19"/>
    <w:rsid w:val="00831FF7"/>
    <w:rsid w:val="00832B4E"/>
    <w:rsid w:val="00832F33"/>
    <w:rsid w:val="00833554"/>
    <w:rsid w:val="00834195"/>
    <w:rsid w:val="00834273"/>
    <w:rsid w:val="0083500B"/>
    <w:rsid w:val="0083676E"/>
    <w:rsid w:val="008372AF"/>
    <w:rsid w:val="00837474"/>
    <w:rsid w:val="00837B29"/>
    <w:rsid w:val="00837CEA"/>
    <w:rsid w:val="00840DEB"/>
    <w:rsid w:val="00841DE7"/>
    <w:rsid w:val="00842A0C"/>
    <w:rsid w:val="00842AE5"/>
    <w:rsid w:val="00842C3D"/>
    <w:rsid w:val="0084354A"/>
    <w:rsid w:val="00846F7E"/>
    <w:rsid w:val="00847832"/>
    <w:rsid w:val="00847E42"/>
    <w:rsid w:val="00850E3F"/>
    <w:rsid w:val="0085250F"/>
    <w:rsid w:val="0085256C"/>
    <w:rsid w:val="00852E72"/>
    <w:rsid w:val="00852F06"/>
    <w:rsid w:val="00853412"/>
    <w:rsid w:val="00854601"/>
    <w:rsid w:val="00855677"/>
    <w:rsid w:val="008559DF"/>
    <w:rsid w:val="00856DDE"/>
    <w:rsid w:val="008570B2"/>
    <w:rsid w:val="008574E8"/>
    <w:rsid w:val="00857C1A"/>
    <w:rsid w:val="00860BD1"/>
    <w:rsid w:val="00861099"/>
    <w:rsid w:val="00861722"/>
    <w:rsid w:val="0086267E"/>
    <w:rsid w:val="00863A07"/>
    <w:rsid w:val="008651BC"/>
    <w:rsid w:val="00865CF3"/>
    <w:rsid w:val="008662B7"/>
    <w:rsid w:val="00866E7A"/>
    <w:rsid w:val="00870384"/>
    <w:rsid w:val="00871066"/>
    <w:rsid w:val="00871455"/>
    <w:rsid w:val="008721C9"/>
    <w:rsid w:val="0087388C"/>
    <w:rsid w:val="0087399E"/>
    <w:rsid w:val="00873F75"/>
    <w:rsid w:val="00874ADF"/>
    <w:rsid w:val="00874B15"/>
    <w:rsid w:val="00874D14"/>
    <w:rsid w:val="0087582C"/>
    <w:rsid w:val="0087602F"/>
    <w:rsid w:val="008760A3"/>
    <w:rsid w:val="00876FB2"/>
    <w:rsid w:val="00877B05"/>
    <w:rsid w:val="00877D39"/>
    <w:rsid w:val="00877D47"/>
    <w:rsid w:val="00877DD8"/>
    <w:rsid w:val="0088125B"/>
    <w:rsid w:val="008815F1"/>
    <w:rsid w:val="0088341A"/>
    <w:rsid w:val="008840D2"/>
    <w:rsid w:val="00884387"/>
    <w:rsid w:val="00885022"/>
    <w:rsid w:val="0088578F"/>
    <w:rsid w:val="00887D8F"/>
    <w:rsid w:val="008908E2"/>
    <w:rsid w:val="00891AE4"/>
    <w:rsid w:val="008924D9"/>
    <w:rsid w:val="00892765"/>
    <w:rsid w:val="00892EF7"/>
    <w:rsid w:val="00894CB2"/>
    <w:rsid w:val="00894F9C"/>
    <w:rsid w:val="00895896"/>
    <w:rsid w:val="00895A34"/>
    <w:rsid w:val="00897247"/>
    <w:rsid w:val="00897C4F"/>
    <w:rsid w:val="00897D2A"/>
    <w:rsid w:val="008A0C76"/>
    <w:rsid w:val="008A1AD3"/>
    <w:rsid w:val="008A1FFD"/>
    <w:rsid w:val="008A26A5"/>
    <w:rsid w:val="008A28F0"/>
    <w:rsid w:val="008A2D3A"/>
    <w:rsid w:val="008A2D71"/>
    <w:rsid w:val="008A3306"/>
    <w:rsid w:val="008A604F"/>
    <w:rsid w:val="008A60AA"/>
    <w:rsid w:val="008A6248"/>
    <w:rsid w:val="008A6284"/>
    <w:rsid w:val="008A7067"/>
    <w:rsid w:val="008A773D"/>
    <w:rsid w:val="008B0210"/>
    <w:rsid w:val="008B0D57"/>
    <w:rsid w:val="008B0FF3"/>
    <w:rsid w:val="008B1725"/>
    <w:rsid w:val="008B2BBA"/>
    <w:rsid w:val="008B38DA"/>
    <w:rsid w:val="008B5049"/>
    <w:rsid w:val="008B611D"/>
    <w:rsid w:val="008B65E0"/>
    <w:rsid w:val="008B6A96"/>
    <w:rsid w:val="008B6AD9"/>
    <w:rsid w:val="008C0143"/>
    <w:rsid w:val="008C15B6"/>
    <w:rsid w:val="008C1813"/>
    <w:rsid w:val="008C2D50"/>
    <w:rsid w:val="008C3111"/>
    <w:rsid w:val="008C36E0"/>
    <w:rsid w:val="008C3859"/>
    <w:rsid w:val="008C387A"/>
    <w:rsid w:val="008C3D44"/>
    <w:rsid w:val="008C49F2"/>
    <w:rsid w:val="008C5061"/>
    <w:rsid w:val="008C5263"/>
    <w:rsid w:val="008C55B3"/>
    <w:rsid w:val="008C5815"/>
    <w:rsid w:val="008D00E5"/>
    <w:rsid w:val="008D0869"/>
    <w:rsid w:val="008D0990"/>
    <w:rsid w:val="008D1495"/>
    <w:rsid w:val="008D370F"/>
    <w:rsid w:val="008D3DFB"/>
    <w:rsid w:val="008D5DA3"/>
    <w:rsid w:val="008D62D9"/>
    <w:rsid w:val="008E1B2B"/>
    <w:rsid w:val="008E1E80"/>
    <w:rsid w:val="008E233D"/>
    <w:rsid w:val="008E2ADE"/>
    <w:rsid w:val="008E2C8C"/>
    <w:rsid w:val="008E2D96"/>
    <w:rsid w:val="008E3AA4"/>
    <w:rsid w:val="008E4250"/>
    <w:rsid w:val="008E44F8"/>
    <w:rsid w:val="008E4BC1"/>
    <w:rsid w:val="008E4CE6"/>
    <w:rsid w:val="008E5E5C"/>
    <w:rsid w:val="008E647F"/>
    <w:rsid w:val="008E6485"/>
    <w:rsid w:val="008F0CB2"/>
    <w:rsid w:val="008F0F18"/>
    <w:rsid w:val="008F127E"/>
    <w:rsid w:val="008F2AD8"/>
    <w:rsid w:val="008F3AD5"/>
    <w:rsid w:val="008F4114"/>
    <w:rsid w:val="008F5192"/>
    <w:rsid w:val="008F5364"/>
    <w:rsid w:val="008F5740"/>
    <w:rsid w:val="008F5ECE"/>
    <w:rsid w:val="008F67C4"/>
    <w:rsid w:val="008F6EAE"/>
    <w:rsid w:val="008F7992"/>
    <w:rsid w:val="00900A0D"/>
    <w:rsid w:val="009023CA"/>
    <w:rsid w:val="00904383"/>
    <w:rsid w:val="009059E2"/>
    <w:rsid w:val="00905A99"/>
    <w:rsid w:val="009063AF"/>
    <w:rsid w:val="009064AD"/>
    <w:rsid w:val="009067AC"/>
    <w:rsid w:val="00906A0B"/>
    <w:rsid w:val="0090732A"/>
    <w:rsid w:val="00907839"/>
    <w:rsid w:val="009111E3"/>
    <w:rsid w:val="00911A73"/>
    <w:rsid w:val="00911B8F"/>
    <w:rsid w:val="00911FAD"/>
    <w:rsid w:val="00914255"/>
    <w:rsid w:val="00914D81"/>
    <w:rsid w:val="00915E2D"/>
    <w:rsid w:val="00916B38"/>
    <w:rsid w:val="00917604"/>
    <w:rsid w:val="00920173"/>
    <w:rsid w:val="009207B3"/>
    <w:rsid w:val="00920A29"/>
    <w:rsid w:val="00920F0F"/>
    <w:rsid w:val="009218A4"/>
    <w:rsid w:val="00923439"/>
    <w:rsid w:val="00923EF0"/>
    <w:rsid w:val="009243E0"/>
    <w:rsid w:val="0092444F"/>
    <w:rsid w:val="00924638"/>
    <w:rsid w:val="0092577D"/>
    <w:rsid w:val="009264AC"/>
    <w:rsid w:val="0092683C"/>
    <w:rsid w:val="00926AB3"/>
    <w:rsid w:val="00926EE2"/>
    <w:rsid w:val="00926EE9"/>
    <w:rsid w:val="00927610"/>
    <w:rsid w:val="009315C5"/>
    <w:rsid w:val="009317A4"/>
    <w:rsid w:val="009339CC"/>
    <w:rsid w:val="009339F7"/>
    <w:rsid w:val="00934223"/>
    <w:rsid w:val="00934235"/>
    <w:rsid w:val="00935DE8"/>
    <w:rsid w:val="009362A8"/>
    <w:rsid w:val="00936647"/>
    <w:rsid w:val="0093702A"/>
    <w:rsid w:val="009375F6"/>
    <w:rsid w:val="00937EE6"/>
    <w:rsid w:val="00937F50"/>
    <w:rsid w:val="0094154A"/>
    <w:rsid w:val="00941909"/>
    <w:rsid w:val="00942001"/>
    <w:rsid w:val="00943207"/>
    <w:rsid w:val="00943AC9"/>
    <w:rsid w:val="00945A7E"/>
    <w:rsid w:val="00945F80"/>
    <w:rsid w:val="00946357"/>
    <w:rsid w:val="0094778D"/>
    <w:rsid w:val="0094782C"/>
    <w:rsid w:val="00947EDD"/>
    <w:rsid w:val="00950FC5"/>
    <w:rsid w:val="0095169D"/>
    <w:rsid w:val="00952C40"/>
    <w:rsid w:val="009530CA"/>
    <w:rsid w:val="00953753"/>
    <w:rsid w:val="009545D8"/>
    <w:rsid w:val="00954C9C"/>
    <w:rsid w:val="0095656C"/>
    <w:rsid w:val="00960BE4"/>
    <w:rsid w:val="00960CDF"/>
    <w:rsid w:val="00961737"/>
    <w:rsid w:val="00961C8C"/>
    <w:rsid w:val="00962169"/>
    <w:rsid w:val="009624AE"/>
    <w:rsid w:val="0096260B"/>
    <w:rsid w:val="009627E3"/>
    <w:rsid w:val="00962C75"/>
    <w:rsid w:val="0096384F"/>
    <w:rsid w:val="00963F93"/>
    <w:rsid w:val="009643DA"/>
    <w:rsid w:val="009657FF"/>
    <w:rsid w:val="00965A46"/>
    <w:rsid w:val="009661FA"/>
    <w:rsid w:val="009669CF"/>
    <w:rsid w:val="00967793"/>
    <w:rsid w:val="00967E13"/>
    <w:rsid w:val="009705F9"/>
    <w:rsid w:val="00970DF0"/>
    <w:rsid w:val="009724CA"/>
    <w:rsid w:val="0097360D"/>
    <w:rsid w:val="00973613"/>
    <w:rsid w:val="00975D93"/>
    <w:rsid w:val="0097642E"/>
    <w:rsid w:val="00976741"/>
    <w:rsid w:val="00980A30"/>
    <w:rsid w:val="00980D0F"/>
    <w:rsid w:val="00980D67"/>
    <w:rsid w:val="00982B21"/>
    <w:rsid w:val="0098397F"/>
    <w:rsid w:val="00983EC8"/>
    <w:rsid w:val="009848D4"/>
    <w:rsid w:val="0098563E"/>
    <w:rsid w:val="0098572C"/>
    <w:rsid w:val="009859AA"/>
    <w:rsid w:val="0098624F"/>
    <w:rsid w:val="00986F34"/>
    <w:rsid w:val="00987525"/>
    <w:rsid w:val="00990700"/>
    <w:rsid w:val="0099092F"/>
    <w:rsid w:val="00990B8F"/>
    <w:rsid w:val="00990D31"/>
    <w:rsid w:val="00991871"/>
    <w:rsid w:val="0099196E"/>
    <w:rsid w:val="00992099"/>
    <w:rsid w:val="00993175"/>
    <w:rsid w:val="0099352E"/>
    <w:rsid w:val="00994720"/>
    <w:rsid w:val="00995E23"/>
    <w:rsid w:val="00996559"/>
    <w:rsid w:val="009969D6"/>
    <w:rsid w:val="00996B36"/>
    <w:rsid w:val="00997D49"/>
    <w:rsid w:val="009A015A"/>
    <w:rsid w:val="009A275B"/>
    <w:rsid w:val="009A340E"/>
    <w:rsid w:val="009A3DB7"/>
    <w:rsid w:val="009A4C1F"/>
    <w:rsid w:val="009A52D3"/>
    <w:rsid w:val="009A5B56"/>
    <w:rsid w:val="009A5F2D"/>
    <w:rsid w:val="009A643D"/>
    <w:rsid w:val="009A7EF0"/>
    <w:rsid w:val="009B0B9D"/>
    <w:rsid w:val="009B0DF1"/>
    <w:rsid w:val="009B1A28"/>
    <w:rsid w:val="009B36C0"/>
    <w:rsid w:val="009B38A9"/>
    <w:rsid w:val="009B4AA8"/>
    <w:rsid w:val="009B4C44"/>
    <w:rsid w:val="009B5B4C"/>
    <w:rsid w:val="009B6DB4"/>
    <w:rsid w:val="009B72C9"/>
    <w:rsid w:val="009B7471"/>
    <w:rsid w:val="009B7854"/>
    <w:rsid w:val="009B7CCA"/>
    <w:rsid w:val="009C0EC2"/>
    <w:rsid w:val="009C1003"/>
    <w:rsid w:val="009C120B"/>
    <w:rsid w:val="009C375E"/>
    <w:rsid w:val="009C3E2B"/>
    <w:rsid w:val="009C459B"/>
    <w:rsid w:val="009C5677"/>
    <w:rsid w:val="009C58EC"/>
    <w:rsid w:val="009C5FD5"/>
    <w:rsid w:val="009C708F"/>
    <w:rsid w:val="009D03FD"/>
    <w:rsid w:val="009D1CF1"/>
    <w:rsid w:val="009D2529"/>
    <w:rsid w:val="009D2742"/>
    <w:rsid w:val="009D2D41"/>
    <w:rsid w:val="009D3199"/>
    <w:rsid w:val="009D36F3"/>
    <w:rsid w:val="009D5332"/>
    <w:rsid w:val="009D66F2"/>
    <w:rsid w:val="009D6C18"/>
    <w:rsid w:val="009D6DE9"/>
    <w:rsid w:val="009E0D79"/>
    <w:rsid w:val="009E13DE"/>
    <w:rsid w:val="009E2194"/>
    <w:rsid w:val="009E24AF"/>
    <w:rsid w:val="009E2B8D"/>
    <w:rsid w:val="009E3468"/>
    <w:rsid w:val="009E34D6"/>
    <w:rsid w:val="009E38DC"/>
    <w:rsid w:val="009E3958"/>
    <w:rsid w:val="009E3E90"/>
    <w:rsid w:val="009E4368"/>
    <w:rsid w:val="009E4A01"/>
    <w:rsid w:val="009E56CA"/>
    <w:rsid w:val="009E5E84"/>
    <w:rsid w:val="009E6A16"/>
    <w:rsid w:val="009E6FE1"/>
    <w:rsid w:val="009E7591"/>
    <w:rsid w:val="009F005B"/>
    <w:rsid w:val="009F129F"/>
    <w:rsid w:val="009F2E9E"/>
    <w:rsid w:val="009F3273"/>
    <w:rsid w:val="009F37E3"/>
    <w:rsid w:val="009F3A38"/>
    <w:rsid w:val="009F4240"/>
    <w:rsid w:val="009F4CCF"/>
    <w:rsid w:val="009F540C"/>
    <w:rsid w:val="009F5A98"/>
    <w:rsid w:val="009F5B8F"/>
    <w:rsid w:val="009F5CE0"/>
    <w:rsid w:val="009F6037"/>
    <w:rsid w:val="009F63BE"/>
    <w:rsid w:val="009F6B25"/>
    <w:rsid w:val="00A00431"/>
    <w:rsid w:val="00A016BB"/>
    <w:rsid w:val="00A01D33"/>
    <w:rsid w:val="00A0229F"/>
    <w:rsid w:val="00A0230C"/>
    <w:rsid w:val="00A03191"/>
    <w:rsid w:val="00A034D8"/>
    <w:rsid w:val="00A036B9"/>
    <w:rsid w:val="00A03DC1"/>
    <w:rsid w:val="00A0493B"/>
    <w:rsid w:val="00A05278"/>
    <w:rsid w:val="00A05926"/>
    <w:rsid w:val="00A06552"/>
    <w:rsid w:val="00A07273"/>
    <w:rsid w:val="00A108B7"/>
    <w:rsid w:val="00A1095B"/>
    <w:rsid w:val="00A10C63"/>
    <w:rsid w:val="00A11777"/>
    <w:rsid w:val="00A124E5"/>
    <w:rsid w:val="00A126EB"/>
    <w:rsid w:val="00A13552"/>
    <w:rsid w:val="00A149EA"/>
    <w:rsid w:val="00A14D26"/>
    <w:rsid w:val="00A15115"/>
    <w:rsid w:val="00A154B7"/>
    <w:rsid w:val="00A1596E"/>
    <w:rsid w:val="00A1625A"/>
    <w:rsid w:val="00A16F50"/>
    <w:rsid w:val="00A17DC7"/>
    <w:rsid w:val="00A2254B"/>
    <w:rsid w:val="00A22862"/>
    <w:rsid w:val="00A228EA"/>
    <w:rsid w:val="00A22F3E"/>
    <w:rsid w:val="00A233C2"/>
    <w:rsid w:val="00A2401D"/>
    <w:rsid w:val="00A246E0"/>
    <w:rsid w:val="00A24A3F"/>
    <w:rsid w:val="00A24F3C"/>
    <w:rsid w:val="00A25290"/>
    <w:rsid w:val="00A25337"/>
    <w:rsid w:val="00A25BA2"/>
    <w:rsid w:val="00A27A38"/>
    <w:rsid w:val="00A27E1E"/>
    <w:rsid w:val="00A30892"/>
    <w:rsid w:val="00A30DA3"/>
    <w:rsid w:val="00A311F1"/>
    <w:rsid w:val="00A314B4"/>
    <w:rsid w:val="00A316CD"/>
    <w:rsid w:val="00A31DC7"/>
    <w:rsid w:val="00A32AB9"/>
    <w:rsid w:val="00A32E79"/>
    <w:rsid w:val="00A34202"/>
    <w:rsid w:val="00A36E60"/>
    <w:rsid w:val="00A372F2"/>
    <w:rsid w:val="00A405D3"/>
    <w:rsid w:val="00A4066E"/>
    <w:rsid w:val="00A40BAD"/>
    <w:rsid w:val="00A41760"/>
    <w:rsid w:val="00A417D3"/>
    <w:rsid w:val="00A419DD"/>
    <w:rsid w:val="00A41E1B"/>
    <w:rsid w:val="00A428D5"/>
    <w:rsid w:val="00A433FC"/>
    <w:rsid w:val="00A43659"/>
    <w:rsid w:val="00A43BBD"/>
    <w:rsid w:val="00A44554"/>
    <w:rsid w:val="00A45534"/>
    <w:rsid w:val="00A46A9A"/>
    <w:rsid w:val="00A47EAF"/>
    <w:rsid w:val="00A50059"/>
    <w:rsid w:val="00A50403"/>
    <w:rsid w:val="00A509EB"/>
    <w:rsid w:val="00A50FC4"/>
    <w:rsid w:val="00A51E84"/>
    <w:rsid w:val="00A530FC"/>
    <w:rsid w:val="00A53233"/>
    <w:rsid w:val="00A53B13"/>
    <w:rsid w:val="00A544DC"/>
    <w:rsid w:val="00A559BA"/>
    <w:rsid w:val="00A55AC5"/>
    <w:rsid w:val="00A56883"/>
    <w:rsid w:val="00A56B1F"/>
    <w:rsid w:val="00A57392"/>
    <w:rsid w:val="00A57646"/>
    <w:rsid w:val="00A57678"/>
    <w:rsid w:val="00A57C50"/>
    <w:rsid w:val="00A57FB4"/>
    <w:rsid w:val="00A600FF"/>
    <w:rsid w:val="00A60465"/>
    <w:rsid w:val="00A60F2D"/>
    <w:rsid w:val="00A610D1"/>
    <w:rsid w:val="00A61A43"/>
    <w:rsid w:val="00A622D1"/>
    <w:rsid w:val="00A6305D"/>
    <w:rsid w:val="00A64569"/>
    <w:rsid w:val="00A6457A"/>
    <w:rsid w:val="00A64E91"/>
    <w:rsid w:val="00A653E9"/>
    <w:rsid w:val="00A66C3E"/>
    <w:rsid w:val="00A67067"/>
    <w:rsid w:val="00A67B61"/>
    <w:rsid w:val="00A71203"/>
    <w:rsid w:val="00A714DC"/>
    <w:rsid w:val="00A71DDD"/>
    <w:rsid w:val="00A7242B"/>
    <w:rsid w:val="00A72614"/>
    <w:rsid w:val="00A726B0"/>
    <w:rsid w:val="00A726FA"/>
    <w:rsid w:val="00A72B70"/>
    <w:rsid w:val="00A74310"/>
    <w:rsid w:val="00A75165"/>
    <w:rsid w:val="00A758B3"/>
    <w:rsid w:val="00A75981"/>
    <w:rsid w:val="00A76188"/>
    <w:rsid w:val="00A76D89"/>
    <w:rsid w:val="00A773F5"/>
    <w:rsid w:val="00A77453"/>
    <w:rsid w:val="00A80401"/>
    <w:rsid w:val="00A80CFE"/>
    <w:rsid w:val="00A81D0F"/>
    <w:rsid w:val="00A81DFD"/>
    <w:rsid w:val="00A82662"/>
    <w:rsid w:val="00A840C8"/>
    <w:rsid w:val="00A84A2F"/>
    <w:rsid w:val="00A84F4E"/>
    <w:rsid w:val="00A85080"/>
    <w:rsid w:val="00A85109"/>
    <w:rsid w:val="00A863EB"/>
    <w:rsid w:val="00A86EAA"/>
    <w:rsid w:val="00A904F2"/>
    <w:rsid w:val="00A92718"/>
    <w:rsid w:val="00A92C7B"/>
    <w:rsid w:val="00A92DAD"/>
    <w:rsid w:val="00A93A4D"/>
    <w:rsid w:val="00A93B67"/>
    <w:rsid w:val="00A9412A"/>
    <w:rsid w:val="00A94903"/>
    <w:rsid w:val="00A952F7"/>
    <w:rsid w:val="00A956AF"/>
    <w:rsid w:val="00A95986"/>
    <w:rsid w:val="00A95DF1"/>
    <w:rsid w:val="00A97820"/>
    <w:rsid w:val="00A97D48"/>
    <w:rsid w:val="00AA0376"/>
    <w:rsid w:val="00AA0E40"/>
    <w:rsid w:val="00AA16A0"/>
    <w:rsid w:val="00AA1A74"/>
    <w:rsid w:val="00AA298B"/>
    <w:rsid w:val="00AA29B2"/>
    <w:rsid w:val="00AA33D3"/>
    <w:rsid w:val="00AA441D"/>
    <w:rsid w:val="00AA479A"/>
    <w:rsid w:val="00AA55D9"/>
    <w:rsid w:val="00AA5BE5"/>
    <w:rsid w:val="00AA5C96"/>
    <w:rsid w:val="00AA63DB"/>
    <w:rsid w:val="00AA7493"/>
    <w:rsid w:val="00AB0364"/>
    <w:rsid w:val="00AB0A97"/>
    <w:rsid w:val="00AB2349"/>
    <w:rsid w:val="00AB26F7"/>
    <w:rsid w:val="00AB28FA"/>
    <w:rsid w:val="00AB2F09"/>
    <w:rsid w:val="00AB3205"/>
    <w:rsid w:val="00AB36EC"/>
    <w:rsid w:val="00AB406B"/>
    <w:rsid w:val="00AB5056"/>
    <w:rsid w:val="00AB5946"/>
    <w:rsid w:val="00AB596D"/>
    <w:rsid w:val="00AB75B6"/>
    <w:rsid w:val="00AC061F"/>
    <w:rsid w:val="00AC0C9F"/>
    <w:rsid w:val="00AC1A69"/>
    <w:rsid w:val="00AC1C42"/>
    <w:rsid w:val="00AC5666"/>
    <w:rsid w:val="00AC571A"/>
    <w:rsid w:val="00AC692A"/>
    <w:rsid w:val="00AC7675"/>
    <w:rsid w:val="00AC7E0F"/>
    <w:rsid w:val="00AD02DD"/>
    <w:rsid w:val="00AD04C4"/>
    <w:rsid w:val="00AD05FC"/>
    <w:rsid w:val="00AD0C61"/>
    <w:rsid w:val="00AD1655"/>
    <w:rsid w:val="00AD24A1"/>
    <w:rsid w:val="00AD3485"/>
    <w:rsid w:val="00AD53AB"/>
    <w:rsid w:val="00AD6F82"/>
    <w:rsid w:val="00AD7EC0"/>
    <w:rsid w:val="00AE12A5"/>
    <w:rsid w:val="00AE1709"/>
    <w:rsid w:val="00AE1776"/>
    <w:rsid w:val="00AE1B36"/>
    <w:rsid w:val="00AE2463"/>
    <w:rsid w:val="00AE3062"/>
    <w:rsid w:val="00AE30C4"/>
    <w:rsid w:val="00AE3457"/>
    <w:rsid w:val="00AE3813"/>
    <w:rsid w:val="00AE3D06"/>
    <w:rsid w:val="00AE481D"/>
    <w:rsid w:val="00AE4C77"/>
    <w:rsid w:val="00AE4D66"/>
    <w:rsid w:val="00AE4EC8"/>
    <w:rsid w:val="00AE5995"/>
    <w:rsid w:val="00AE5AEA"/>
    <w:rsid w:val="00AE5D66"/>
    <w:rsid w:val="00AE656E"/>
    <w:rsid w:val="00AE6A1E"/>
    <w:rsid w:val="00AE7E6B"/>
    <w:rsid w:val="00AF02F5"/>
    <w:rsid w:val="00AF0AF3"/>
    <w:rsid w:val="00AF1F03"/>
    <w:rsid w:val="00AF35E6"/>
    <w:rsid w:val="00AF3689"/>
    <w:rsid w:val="00AF4245"/>
    <w:rsid w:val="00AF4A32"/>
    <w:rsid w:val="00AF4C37"/>
    <w:rsid w:val="00AF57B3"/>
    <w:rsid w:val="00AF59A3"/>
    <w:rsid w:val="00AF6041"/>
    <w:rsid w:val="00AF60F4"/>
    <w:rsid w:val="00AF6634"/>
    <w:rsid w:val="00AF674C"/>
    <w:rsid w:val="00AF6928"/>
    <w:rsid w:val="00B006BB"/>
    <w:rsid w:val="00B01BE6"/>
    <w:rsid w:val="00B0230A"/>
    <w:rsid w:val="00B02DA7"/>
    <w:rsid w:val="00B03A76"/>
    <w:rsid w:val="00B0518A"/>
    <w:rsid w:val="00B07169"/>
    <w:rsid w:val="00B073B9"/>
    <w:rsid w:val="00B07B07"/>
    <w:rsid w:val="00B07B30"/>
    <w:rsid w:val="00B1066D"/>
    <w:rsid w:val="00B1101E"/>
    <w:rsid w:val="00B11A93"/>
    <w:rsid w:val="00B11E45"/>
    <w:rsid w:val="00B12896"/>
    <w:rsid w:val="00B12DF7"/>
    <w:rsid w:val="00B12FC4"/>
    <w:rsid w:val="00B1398F"/>
    <w:rsid w:val="00B13C8C"/>
    <w:rsid w:val="00B13FAD"/>
    <w:rsid w:val="00B1421C"/>
    <w:rsid w:val="00B14FB1"/>
    <w:rsid w:val="00B151A6"/>
    <w:rsid w:val="00B159F8"/>
    <w:rsid w:val="00B15B79"/>
    <w:rsid w:val="00B16E95"/>
    <w:rsid w:val="00B206E4"/>
    <w:rsid w:val="00B20AB0"/>
    <w:rsid w:val="00B21AAE"/>
    <w:rsid w:val="00B21D42"/>
    <w:rsid w:val="00B22347"/>
    <w:rsid w:val="00B23D67"/>
    <w:rsid w:val="00B2401E"/>
    <w:rsid w:val="00B2411E"/>
    <w:rsid w:val="00B24229"/>
    <w:rsid w:val="00B24D6C"/>
    <w:rsid w:val="00B25245"/>
    <w:rsid w:val="00B272CA"/>
    <w:rsid w:val="00B277A9"/>
    <w:rsid w:val="00B279A8"/>
    <w:rsid w:val="00B300AE"/>
    <w:rsid w:val="00B30D28"/>
    <w:rsid w:val="00B31511"/>
    <w:rsid w:val="00B31E33"/>
    <w:rsid w:val="00B32C2E"/>
    <w:rsid w:val="00B3302E"/>
    <w:rsid w:val="00B340D3"/>
    <w:rsid w:val="00B35028"/>
    <w:rsid w:val="00B35997"/>
    <w:rsid w:val="00B36A0E"/>
    <w:rsid w:val="00B37DB6"/>
    <w:rsid w:val="00B40BC3"/>
    <w:rsid w:val="00B4142C"/>
    <w:rsid w:val="00B41BC2"/>
    <w:rsid w:val="00B41DF1"/>
    <w:rsid w:val="00B41E9E"/>
    <w:rsid w:val="00B41FE8"/>
    <w:rsid w:val="00B42533"/>
    <w:rsid w:val="00B456FB"/>
    <w:rsid w:val="00B46022"/>
    <w:rsid w:val="00B47411"/>
    <w:rsid w:val="00B47DA5"/>
    <w:rsid w:val="00B503AC"/>
    <w:rsid w:val="00B511DA"/>
    <w:rsid w:val="00B513BA"/>
    <w:rsid w:val="00B51788"/>
    <w:rsid w:val="00B52BA4"/>
    <w:rsid w:val="00B5338E"/>
    <w:rsid w:val="00B53410"/>
    <w:rsid w:val="00B539F6"/>
    <w:rsid w:val="00B53E62"/>
    <w:rsid w:val="00B54B7A"/>
    <w:rsid w:val="00B56DB6"/>
    <w:rsid w:val="00B571FC"/>
    <w:rsid w:val="00B608A4"/>
    <w:rsid w:val="00B60B36"/>
    <w:rsid w:val="00B614E2"/>
    <w:rsid w:val="00B6158E"/>
    <w:rsid w:val="00B61AB2"/>
    <w:rsid w:val="00B621D7"/>
    <w:rsid w:val="00B640C4"/>
    <w:rsid w:val="00B64278"/>
    <w:rsid w:val="00B647F8"/>
    <w:rsid w:val="00B65257"/>
    <w:rsid w:val="00B6561C"/>
    <w:rsid w:val="00B65EBB"/>
    <w:rsid w:val="00B65ED0"/>
    <w:rsid w:val="00B66084"/>
    <w:rsid w:val="00B66554"/>
    <w:rsid w:val="00B70246"/>
    <w:rsid w:val="00B70387"/>
    <w:rsid w:val="00B70426"/>
    <w:rsid w:val="00B708BB"/>
    <w:rsid w:val="00B71DF1"/>
    <w:rsid w:val="00B732B4"/>
    <w:rsid w:val="00B73B29"/>
    <w:rsid w:val="00B73E81"/>
    <w:rsid w:val="00B74E6F"/>
    <w:rsid w:val="00B74F67"/>
    <w:rsid w:val="00B750A5"/>
    <w:rsid w:val="00B77B69"/>
    <w:rsid w:val="00B807DA"/>
    <w:rsid w:val="00B829EF"/>
    <w:rsid w:val="00B86523"/>
    <w:rsid w:val="00B86929"/>
    <w:rsid w:val="00B86A2F"/>
    <w:rsid w:val="00B91537"/>
    <w:rsid w:val="00B91CBF"/>
    <w:rsid w:val="00B9263D"/>
    <w:rsid w:val="00B92B2F"/>
    <w:rsid w:val="00B93854"/>
    <w:rsid w:val="00B93B1A"/>
    <w:rsid w:val="00B947E6"/>
    <w:rsid w:val="00B9498D"/>
    <w:rsid w:val="00B95551"/>
    <w:rsid w:val="00B9564F"/>
    <w:rsid w:val="00B96096"/>
    <w:rsid w:val="00B97615"/>
    <w:rsid w:val="00BA0C2D"/>
    <w:rsid w:val="00BA2429"/>
    <w:rsid w:val="00BA47F4"/>
    <w:rsid w:val="00BA4E28"/>
    <w:rsid w:val="00BA5F88"/>
    <w:rsid w:val="00BA6DC0"/>
    <w:rsid w:val="00BA70D6"/>
    <w:rsid w:val="00BA797F"/>
    <w:rsid w:val="00BB15CF"/>
    <w:rsid w:val="00BB2458"/>
    <w:rsid w:val="00BB2853"/>
    <w:rsid w:val="00BB2DE4"/>
    <w:rsid w:val="00BB4CC0"/>
    <w:rsid w:val="00BB517B"/>
    <w:rsid w:val="00BB52C6"/>
    <w:rsid w:val="00BB5B9B"/>
    <w:rsid w:val="00BB637D"/>
    <w:rsid w:val="00BB6908"/>
    <w:rsid w:val="00BB6A14"/>
    <w:rsid w:val="00BB734F"/>
    <w:rsid w:val="00BB736A"/>
    <w:rsid w:val="00BC01E1"/>
    <w:rsid w:val="00BC1468"/>
    <w:rsid w:val="00BC264E"/>
    <w:rsid w:val="00BC267A"/>
    <w:rsid w:val="00BC290E"/>
    <w:rsid w:val="00BC2DF7"/>
    <w:rsid w:val="00BC3E09"/>
    <w:rsid w:val="00BC3FDA"/>
    <w:rsid w:val="00BC4F40"/>
    <w:rsid w:val="00BC64C5"/>
    <w:rsid w:val="00BC71E5"/>
    <w:rsid w:val="00BD01A6"/>
    <w:rsid w:val="00BD1F67"/>
    <w:rsid w:val="00BD25DB"/>
    <w:rsid w:val="00BD278A"/>
    <w:rsid w:val="00BD27D2"/>
    <w:rsid w:val="00BD363D"/>
    <w:rsid w:val="00BD4986"/>
    <w:rsid w:val="00BD4A75"/>
    <w:rsid w:val="00BD5294"/>
    <w:rsid w:val="00BD54AF"/>
    <w:rsid w:val="00BD5BCE"/>
    <w:rsid w:val="00BD78F2"/>
    <w:rsid w:val="00BE0109"/>
    <w:rsid w:val="00BE010D"/>
    <w:rsid w:val="00BE01B2"/>
    <w:rsid w:val="00BE05B8"/>
    <w:rsid w:val="00BE12FE"/>
    <w:rsid w:val="00BE13E0"/>
    <w:rsid w:val="00BE16CE"/>
    <w:rsid w:val="00BE4456"/>
    <w:rsid w:val="00BE4BD7"/>
    <w:rsid w:val="00BE4D9F"/>
    <w:rsid w:val="00BE5029"/>
    <w:rsid w:val="00BE67F8"/>
    <w:rsid w:val="00BE6CE3"/>
    <w:rsid w:val="00BE6FE4"/>
    <w:rsid w:val="00BE79F8"/>
    <w:rsid w:val="00BF02C1"/>
    <w:rsid w:val="00BF12ED"/>
    <w:rsid w:val="00BF16A5"/>
    <w:rsid w:val="00BF19A3"/>
    <w:rsid w:val="00BF4F98"/>
    <w:rsid w:val="00BF5E73"/>
    <w:rsid w:val="00BF69E4"/>
    <w:rsid w:val="00BF6A15"/>
    <w:rsid w:val="00BF7CB4"/>
    <w:rsid w:val="00C00338"/>
    <w:rsid w:val="00C00ECD"/>
    <w:rsid w:val="00C02E07"/>
    <w:rsid w:val="00C03605"/>
    <w:rsid w:val="00C0363C"/>
    <w:rsid w:val="00C04D94"/>
    <w:rsid w:val="00C05020"/>
    <w:rsid w:val="00C054D1"/>
    <w:rsid w:val="00C06019"/>
    <w:rsid w:val="00C10D47"/>
    <w:rsid w:val="00C10F94"/>
    <w:rsid w:val="00C121EB"/>
    <w:rsid w:val="00C122D0"/>
    <w:rsid w:val="00C12BC2"/>
    <w:rsid w:val="00C12DFD"/>
    <w:rsid w:val="00C12E59"/>
    <w:rsid w:val="00C14C14"/>
    <w:rsid w:val="00C15CDD"/>
    <w:rsid w:val="00C16A8D"/>
    <w:rsid w:val="00C209BA"/>
    <w:rsid w:val="00C20D87"/>
    <w:rsid w:val="00C21E08"/>
    <w:rsid w:val="00C21EEF"/>
    <w:rsid w:val="00C22087"/>
    <w:rsid w:val="00C2451A"/>
    <w:rsid w:val="00C24E82"/>
    <w:rsid w:val="00C25A57"/>
    <w:rsid w:val="00C25E17"/>
    <w:rsid w:val="00C2632B"/>
    <w:rsid w:val="00C265D5"/>
    <w:rsid w:val="00C26D1B"/>
    <w:rsid w:val="00C26FBA"/>
    <w:rsid w:val="00C27390"/>
    <w:rsid w:val="00C27ACF"/>
    <w:rsid w:val="00C40D97"/>
    <w:rsid w:val="00C42B2F"/>
    <w:rsid w:val="00C436AE"/>
    <w:rsid w:val="00C438BF"/>
    <w:rsid w:val="00C43A4D"/>
    <w:rsid w:val="00C4563C"/>
    <w:rsid w:val="00C458C7"/>
    <w:rsid w:val="00C45E3A"/>
    <w:rsid w:val="00C46270"/>
    <w:rsid w:val="00C46310"/>
    <w:rsid w:val="00C469D3"/>
    <w:rsid w:val="00C47FF5"/>
    <w:rsid w:val="00C508AC"/>
    <w:rsid w:val="00C51E0B"/>
    <w:rsid w:val="00C53F30"/>
    <w:rsid w:val="00C54813"/>
    <w:rsid w:val="00C551F6"/>
    <w:rsid w:val="00C553FD"/>
    <w:rsid w:val="00C560C1"/>
    <w:rsid w:val="00C56BD8"/>
    <w:rsid w:val="00C57137"/>
    <w:rsid w:val="00C577AA"/>
    <w:rsid w:val="00C57DFC"/>
    <w:rsid w:val="00C607FA"/>
    <w:rsid w:val="00C62515"/>
    <w:rsid w:val="00C6353B"/>
    <w:rsid w:val="00C67044"/>
    <w:rsid w:val="00C70499"/>
    <w:rsid w:val="00C70C5F"/>
    <w:rsid w:val="00C71722"/>
    <w:rsid w:val="00C73245"/>
    <w:rsid w:val="00C738D0"/>
    <w:rsid w:val="00C7412F"/>
    <w:rsid w:val="00C74896"/>
    <w:rsid w:val="00C753B7"/>
    <w:rsid w:val="00C75914"/>
    <w:rsid w:val="00C75D97"/>
    <w:rsid w:val="00C765B4"/>
    <w:rsid w:val="00C765DE"/>
    <w:rsid w:val="00C76B9B"/>
    <w:rsid w:val="00C76E30"/>
    <w:rsid w:val="00C772CF"/>
    <w:rsid w:val="00C80FA4"/>
    <w:rsid w:val="00C8118A"/>
    <w:rsid w:val="00C8319E"/>
    <w:rsid w:val="00C83565"/>
    <w:rsid w:val="00C83B96"/>
    <w:rsid w:val="00C84213"/>
    <w:rsid w:val="00C842E3"/>
    <w:rsid w:val="00C8527D"/>
    <w:rsid w:val="00C85523"/>
    <w:rsid w:val="00C856B2"/>
    <w:rsid w:val="00C8602C"/>
    <w:rsid w:val="00C86D13"/>
    <w:rsid w:val="00C87257"/>
    <w:rsid w:val="00C874F5"/>
    <w:rsid w:val="00C907AE"/>
    <w:rsid w:val="00C91A57"/>
    <w:rsid w:val="00C91C0E"/>
    <w:rsid w:val="00C9237E"/>
    <w:rsid w:val="00C927F8"/>
    <w:rsid w:val="00C92A61"/>
    <w:rsid w:val="00C93DA9"/>
    <w:rsid w:val="00C94FEB"/>
    <w:rsid w:val="00C950A7"/>
    <w:rsid w:val="00C9588D"/>
    <w:rsid w:val="00C95DD0"/>
    <w:rsid w:val="00C962BD"/>
    <w:rsid w:val="00C9679E"/>
    <w:rsid w:val="00C976EA"/>
    <w:rsid w:val="00C97746"/>
    <w:rsid w:val="00C97B26"/>
    <w:rsid w:val="00C97E4A"/>
    <w:rsid w:val="00CA0736"/>
    <w:rsid w:val="00CA0FD2"/>
    <w:rsid w:val="00CA1A67"/>
    <w:rsid w:val="00CA22D4"/>
    <w:rsid w:val="00CA28F7"/>
    <w:rsid w:val="00CA3FA3"/>
    <w:rsid w:val="00CA616C"/>
    <w:rsid w:val="00CA6BFB"/>
    <w:rsid w:val="00CA79D5"/>
    <w:rsid w:val="00CB059E"/>
    <w:rsid w:val="00CB0AF9"/>
    <w:rsid w:val="00CB15B3"/>
    <w:rsid w:val="00CB15C4"/>
    <w:rsid w:val="00CB186D"/>
    <w:rsid w:val="00CB1D1F"/>
    <w:rsid w:val="00CB2148"/>
    <w:rsid w:val="00CB21D7"/>
    <w:rsid w:val="00CB4F39"/>
    <w:rsid w:val="00CB56A7"/>
    <w:rsid w:val="00CB6085"/>
    <w:rsid w:val="00CB6D32"/>
    <w:rsid w:val="00CC0DC4"/>
    <w:rsid w:val="00CC338B"/>
    <w:rsid w:val="00CC3F73"/>
    <w:rsid w:val="00CC4150"/>
    <w:rsid w:val="00CC5BBD"/>
    <w:rsid w:val="00CC6781"/>
    <w:rsid w:val="00CC75AC"/>
    <w:rsid w:val="00CC7A79"/>
    <w:rsid w:val="00CC7E87"/>
    <w:rsid w:val="00CD0073"/>
    <w:rsid w:val="00CD00EB"/>
    <w:rsid w:val="00CD0B07"/>
    <w:rsid w:val="00CD0F00"/>
    <w:rsid w:val="00CD1007"/>
    <w:rsid w:val="00CD1F15"/>
    <w:rsid w:val="00CD286E"/>
    <w:rsid w:val="00CD3BEC"/>
    <w:rsid w:val="00CD3F98"/>
    <w:rsid w:val="00CD493C"/>
    <w:rsid w:val="00CD5B44"/>
    <w:rsid w:val="00CE081F"/>
    <w:rsid w:val="00CE0DAA"/>
    <w:rsid w:val="00CE393C"/>
    <w:rsid w:val="00CE3D66"/>
    <w:rsid w:val="00CE4469"/>
    <w:rsid w:val="00CE6800"/>
    <w:rsid w:val="00CE68A6"/>
    <w:rsid w:val="00CE68FC"/>
    <w:rsid w:val="00CE6E97"/>
    <w:rsid w:val="00CF0754"/>
    <w:rsid w:val="00CF111F"/>
    <w:rsid w:val="00CF384C"/>
    <w:rsid w:val="00CF3B4C"/>
    <w:rsid w:val="00CF3B52"/>
    <w:rsid w:val="00CF403A"/>
    <w:rsid w:val="00CF465C"/>
    <w:rsid w:val="00CF48BA"/>
    <w:rsid w:val="00CF5478"/>
    <w:rsid w:val="00CF589F"/>
    <w:rsid w:val="00CF62EA"/>
    <w:rsid w:val="00CF63BB"/>
    <w:rsid w:val="00CF63F9"/>
    <w:rsid w:val="00CF6520"/>
    <w:rsid w:val="00CF682A"/>
    <w:rsid w:val="00CF6E83"/>
    <w:rsid w:val="00CF73F1"/>
    <w:rsid w:val="00CF7438"/>
    <w:rsid w:val="00CF7887"/>
    <w:rsid w:val="00D00353"/>
    <w:rsid w:val="00D0136F"/>
    <w:rsid w:val="00D01383"/>
    <w:rsid w:val="00D01577"/>
    <w:rsid w:val="00D01ECD"/>
    <w:rsid w:val="00D02553"/>
    <w:rsid w:val="00D02858"/>
    <w:rsid w:val="00D0375F"/>
    <w:rsid w:val="00D0401D"/>
    <w:rsid w:val="00D04911"/>
    <w:rsid w:val="00D05252"/>
    <w:rsid w:val="00D05BAC"/>
    <w:rsid w:val="00D07185"/>
    <w:rsid w:val="00D07984"/>
    <w:rsid w:val="00D07CE5"/>
    <w:rsid w:val="00D10092"/>
    <w:rsid w:val="00D1019B"/>
    <w:rsid w:val="00D108F1"/>
    <w:rsid w:val="00D10919"/>
    <w:rsid w:val="00D13543"/>
    <w:rsid w:val="00D13BF7"/>
    <w:rsid w:val="00D16048"/>
    <w:rsid w:val="00D16789"/>
    <w:rsid w:val="00D17CC1"/>
    <w:rsid w:val="00D20123"/>
    <w:rsid w:val="00D202A6"/>
    <w:rsid w:val="00D205F4"/>
    <w:rsid w:val="00D2112F"/>
    <w:rsid w:val="00D21351"/>
    <w:rsid w:val="00D217E0"/>
    <w:rsid w:val="00D22A92"/>
    <w:rsid w:val="00D22BF2"/>
    <w:rsid w:val="00D23B2D"/>
    <w:rsid w:val="00D24091"/>
    <w:rsid w:val="00D24349"/>
    <w:rsid w:val="00D24797"/>
    <w:rsid w:val="00D25E2E"/>
    <w:rsid w:val="00D261BB"/>
    <w:rsid w:val="00D32317"/>
    <w:rsid w:val="00D3341B"/>
    <w:rsid w:val="00D341CA"/>
    <w:rsid w:val="00D35D7F"/>
    <w:rsid w:val="00D35E6E"/>
    <w:rsid w:val="00D36FFB"/>
    <w:rsid w:val="00D37254"/>
    <w:rsid w:val="00D3729B"/>
    <w:rsid w:val="00D41481"/>
    <w:rsid w:val="00D420A1"/>
    <w:rsid w:val="00D425D6"/>
    <w:rsid w:val="00D428BA"/>
    <w:rsid w:val="00D42F68"/>
    <w:rsid w:val="00D43D13"/>
    <w:rsid w:val="00D43E60"/>
    <w:rsid w:val="00D43F21"/>
    <w:rsid w:val="00D441B5"/>
    <w:rsid w:val="00D47097"/>
    <w:rsid w:val="00D4790C"/>
    <w:rsid w:val="00D47994"/>
    <w:rsid w:val="00D47C41"/>
    <w:rsid w:val="00D47F13"/>
    <w:rsid w:val="00D50105"/>
    <w:rsid w:val="00D50435"/>
    <w:rsid w:val="00D51AE8"/>
    <w:rsid w:val="00D521BE"/>
    <w:rsid w:val="00D53407"/>
    <w:rsid w:val="00D538F4"/>
    <w:rsid w:val="00D53D0E"/>
    <w:rsid w:val="00D5422B"/>
    <w:rsid w:val="00D544A0"/>
    <w:rsid w:val="00D54FEA"/>
    <w:rsid w:val="00D556F4"/>
    <w:rsid w:val="00D56F3B"/>
    <w:rsid w:val="00D61635"/>
    <w:rsid w:val="00D63C4C"/>
    <w:rsid w:val="00D63D99"/>
    <w:rsid w:val="00D64C0A"/>
    <w:rsid w:val="00D65B9A"/>
    <w:rsid w:val="00D669A1"/>
    <w:rsid w:val="00D67053"/>
    <w:rsid w:val="00D70784"/>
    <w:rsid w:val="00D73035"/>
    <w:rsid w:val="00D73D48"/>
    <w:rsid w:val="00D749BB"/>
    <w:rsid w:val="00D75AC5"/>
    <w:rsid w:val="00D75C99"/>
    <w:rsid w:val="00D76135"/>
    <w:rsid w:val="00D773E9"/>
    <w:rsid w:val="00D807CB"/>
    <w:rsid w:val="00D81501"/>
    <w:rsid w:val="00D835BE"/>
    <w:rsid w:val="00D874DA"/>
    <w:rsid w:val="00D911BE"/>
    <w:rsid w:val="00D91890"/>
    <w:rsid w:val="00D918F9"/>
    <w:rsid w:val="00D92210"/>
    <w:rsid w:val="00D94B23"/>
    <w:rsid w:val="00D963DE"/>
    <w:rsid w:val="00D9741C"/>
    <w:rsid w:val="00D97BD4"/>
    <w:rsid w:val="00DA082C"/>
    <w:rsid w:val="00DA08B1"/>
    <w:rsid w:val="00DA0931"/>
    <w:rsid w:val="00DA09B0"/>
    <w:rsid w:val="00DA3B29"/>
    <w:rsid w:val="00DA4506"/>
    <w:rsid w:val="00DA64BE"/>
    <w:rsid w:val="00DA7581"/>
    <w:rsid w:val="00DB00E4"/>
    <w:rsid w:val="00DB0175"/>
    <w:rsid w:val="00DB07A2"/>
    <w:rsid w:val="00DB0883"/>
    <w:rsid w:val="00DB122B"/>
    <w:rsid w:val="00DB277A"/>
    <w:rsid w:val="00DB333E"/>
    <w:rsid w:val="00DB3F90"/>
    <w:rsid w:val="00DB5391"/>
    <w:rsid w:val="00DB6271"/>
    <w:rsid w:val="00DB6A73"/>
    <w:rsid w:val="00DB6F96"/>
    <w:rsid w:val="00DB6FF2"/>
    <w:rsid w:val="00DB7566"/>
    <w:rsid w:val="00DC0184"/>
    <w:rsid w:val="00DC218D"/>
    <w:rsid w:val="00DC236F"/>
    <w:rsid w:val="00DC2F99"/>
    <w:rsid w:val="00DC303F"/>
    <w:rsid w:val="00DC35AC"/>
    <w:rsid w:val="00DC394B"/>
    <w:rsid w:val="00DC3B29"/>
    <w:rsid w:val="00DC3F0A"/>
    <w:rsid w:val="00DC421C"/>
    <w:rsid w:val="00DC42C7"/>
    <w:rsid w:val="00DC4B52"/>
    <w:rsid w:val="00DC50B5"/>
    <w:rsid w:val="00DC5C8F"/>
    <w:rsid w:val="00DC6546"/>
    <w:rsid w:val="00DC6A7E"/>
    <w:rsid w:val="00DC7A7E"/>
    <w:rsid w:val="00DC7FAB"/>
    <w:rsid w:val="00DD1758"/>
    <w:rsid w:val="00DD20A4"/>
    <w:rsid w:val="00DD2AA7"/>
    <w:rsid w:val="00DD3B14"/>
    <w:rsid w:val="00DD46A5"/>
    <w:rsid w:val="00DD6381"/>
    <w:rsid w:val="00DE0246"/>
    <w:rsid w:val="00DE076F"/>
    <w:rsid w:val="00DE0939"/>
    <w:rsid w:val="00DE1585"/>
    <w:rsid w:val="00DE304A"/>
    <w:rsid w:val="00DE3947"/>
    <w:rsid w:val="00DE51B3"/>
    <w:rsid w:val="00DE523A"/>
    <w:rsid w:val="00DE6C03"/>
    <w:rsid w:val="00DE7040"/>
    <w:rsid w:val="00DE78FB"/>
    <w:rsid w:val="00DF02DB"/>
    <w:rsid w:val="00DF09F6"/>
    <w:rsid w:val="00DF3986"/>
    <w:rsid w:val="00DF3BC3"/>
    <w:rsid w:val="00DF5030"/>
    <w:rsid w:val="00DF5BA5"/>
    <w:rsid w:val="00DF61C5"/>
    <w:rsid w:val="00DF7A50"/>
    <w:rsid w:val="00E0131C"/>
    <w:rsid w:val="00E0187D"/>
    <w:rsid w:val="00E02908"/>
    <w:rsid w:val="00E03440"/>
    <w:rsid w:val="00E0593D"/>
    <w:rsid w:val="00E05AC5"/>
    <w:rsid w:val="00E10008"/>
    <w:rsid w:val="00E118A3"/>
    <w:rsid w:val="00E1247E"/>
    <w:rsid w:val="00E12B8E"/>
    <w:rsid w:val="00E14FC4"/>
    <w:rsid w:val="00E161AE"/>
    <w:rsid w:val="00E16781"/>
    <w:rsid w:val="00E1742F"/>
    <w:rsid w:val="00E177C1"/>
    <w:rsid w:val="00E204CA"/>
    <w:rsid w:val="00E22561"/>
    <w:rsid w:val="00E253A3"/>
    <w:rsid w:val="00E26027"/>
    <w:rsid w:val="00E26EC9"/>
    <w:rsid w:val="00E27709"/>
    <w:rsid w:val="00E30EEC"/>
    <w:rsid w:val="00E310E5"/>
    <w:rsid w:val="00E31745"/>
    <w:rsid w:val="00E33746"/>
    <w:rsid w:val="00E33926"/>
    <w:rsid w:val="00E340FC"/>
    <w:rsid w:val="00E344AF"/>
    <w:rsid w:val="00E34580"/>
    <w:rsid w:val="00E345C2"/>
    <w:rsid w:val="00E346C1"/>
    <w:rsid w:val="00E348E7"/>
    <w:rsid w:val="00E34999"/>
    <w:rsid w:val="00E34A16"/>
    <w:rsid w:val="00E34F79"/>
    <w:rsid w:val="00E35152"/>
    <w:rsid w:val="00E364C4"/>
    <w:rsid w:val="00E366A4"/>
    <w:rsid w:val="00E37681"/>
    <w:rsid w:val="00E37FDF"/>
    <w:rsid w:val="00E41259"/>
    <w:rsid w:val="00E4186B"/>
    <w:rsid w:val="00E428F3"/>
    <w:rsid w:val="00E42D1A"/>
    <w:rsid w:val="00E43183"/>
    <w:rsid w:val="00E43CA2"/>
    <w:rsid w:val="00E44D58"/>
    <w:rsid w:val="00E455D7"/>
    <w:rsid w:val="00E46414"/>
    <w:rsid w:val="00E4654D"/>
    <w:rsid w:val="00E46747"/>
    <w:rsid w:val="00E46F34"/>
    <w:rsid w:val="00E4765F"/>
    <w:rsid w:val="00E47D9A"/>
    <w:rsid w:val="00E50E43"/>
    <w:rsid w:val="00E5161A"/>
    <w:rsid w:val="00E5172B"/>
    <w:rsid w:val="00E529A8"/>
    <w:rsid w:val="00E54310"/>
    <w:rsid w:val="00E54A9D"/>
    <w:rsid w:val="00E54ECA"/>
    <w:rsid w:val="00E5533B"/>
    <w:rsid w:val="00E56314"/>
    <w:rsid w:val="00E566AE"/>
    <w:rsid w:val="00E56E13"/>
    <w:rsid w:val="00E56E6E"/>
    <w:rsid w:val="00E56EC1"/>
    <w:rsid w:val="00E56FFA"/>
    <w:rsid w:val="00E57006"/>
    <w:rsid w:val="00E572F0"/>
    <w:rsid w:val="00E5734D"/>
    <w:rsid w:val="00E606F2"/>
    <w:rsid w:val="00E60B64"/>
    <w:rsid w:val="00E6191C"/>
    <w:rsid w:val="00E61FCC"/>
    <w:rsid w:val="00E64578"/>
    <w:rsid w:val="00E649F1"/>
    <w:rsid w:val="00E67190"/>
    <w:rsid w:val="00E67209"/>
    <w:rsid w:val="00E675CA"/>
    <w:rsid w:val="00E67915"/>
    <w:rsid w:val="00E67B01"/>
    <w:rsid w:val="00E70472"/>
    <w:rsid w:val="00E704EF"/>
    <w:rsid w:val="00E710B1"/>
    <w:rsid w:val="00E72FA7"/>
    <w:rsid w:val="00E7350B"/>
    <w:rsid w:val="00E73786"/>
    <w:rsid w:val="00E738C4"/>
    <w:rsid w:val="00E74B7E"/>
    <w:rsid w:val="00E75776"/>
    <w:rsid w:val="00E76EA6"/>
    <w:rsid w:val="00E800E9"/>
    <w:rsid w:val="00E81D3B"/>
    <w:rsid w:val="00E81EF8"/>
    <w:rsid w:val="00E83826"/>
    <w:rsid w:val="00E83B9D"/>
    <w:rsid w:val="00E858A0"/>
    <w:rsid w:val="00E85C57"/>
    <w:rsid w:val="00E8640B"/>
    <w:rsid w:val="00E86AE3"/>
    <w:rsid w:val="00E872B7"/>
    <w:rsid w:val="00E87B40"/>
    <w:rsid w:val="00E9015D"/>
    <w:rsid w:val="00E9120F"/>
    <w:rsid w:val="00E91D96"/>
    <w:rsid w:val="00E92D66"/>
    <w:rsid w:val="00E935E3"/>
    <w:rsid w:val="00E94994"/>
    <w:rsid w:val="00E94F68"/>
    <w:rsid w:val="00E955A1"/>
    <w:rsid w:val="00E962EE"/>
    <w:rsid w:val="00E9648D"/>
    <w:rsid w:val="00E96D88"/>
    <w:rsid w:val="00E96E06"/>
    <w:rsid w:val="00EA069B"/>
    <w:rsid w:val="00EA0915"/>
    <w:rsid w:val="00EA17A3"/>
    <w:rsid w:val="00EA19FD"/>
    <w:rsid w:val="00EA3A7A"/>
    <w:rsid w:val="00EA462D"/>
    <w:rsid w:val="00EA55E1"/>
    <w:rsid w:val="00EA55FA"/>
    <w:rsid w:val="00EA5BE2"/>
    <w:rsid w:val="00EA5D0A"/>
    <w:rsid w:val="00EA5E54"/>
    <w:rsid w:val="00EA7190"/>
    <w:rsid w:val="00EA782D"/>
    <w:rsid w:val="00EA7F06"/>
    <w:rsid w:val="00EB1686"/>
    <w:rsid w:val="00EB17EA"/>
    <w:rsid w:val="00EB309F"/>
    <w:rsid w:val="00EB30DD"/>
    <w:rsid w:val="00EB3884"/>
    <w:rsid w:val="00EB3A47"/>
    <w:rsid w:val="00EB6760"/>
    <w:rsid w:val="00EB7762"/>
    <w:rsid w:val="00EB7D63"/>
    <w:rsid w:val="00EB7E38"/>
    <w:rsid w:val="00EC2485"/>
    <w:rsid w:val="00EC350A"/>
    <w:rsid w:val="00EC42DE"/>
    <w:rsid w:val="00EC4E38"/>
    <w:rsid w:val="00EC5B63"/>
    <w:rsid w:val="00EC5BC8"/>
    <w:rsid w:val="00EC658C"/>
    <w:rsid w:val="00EC66EA"/>
    <w:rsid w:val="00ED05D7"/>
    <w:rsid w:val="00ED1395"/>
    <w:rsid w:val="00ED1A1D"/>
    <w:rsid w:val="00ED6BB8"/>
    <w:rsid w:val="00ED6CA8"/>
    <w:rsid w:val="00ED6DAE"/>
    <w:rsid w:val="00EE03C9"/>
    <w:rsid w:val="00EE3EBA"/>
    <w:rsid w:val="00EE46B5"/>
    <w:rsid w:val="00EE48B2"/>
    <w:rsid w:val="00EE49C2"/>
    <w:rsid w:val="00EE55BA"/>
    <w:rsid w:val="00EE5B13"/>
    <w:rsid w:val="00EE5C34"/>
    <w:rsid w:val="00EE5C86"/>
    <w:rsid w:val="00EE7285"/>
    <w:rsid w:val="00EF0AB7"/>
    <w:rsid w:val="00EF1417"/>
    <w:rsid w:val="00EF1B62"/>
    <w:rsid w:val="00EF26AF"/>
    <w:rsid w:val="00EF2D01"/>
    <w:rsid w:val="00EF499F"/>
    <w:rsid w:val="00EF5474"/>
    <w:rsid w:val="00EF587D"/>
    <w:rsid w:val="00F0000B"/>
    <w:rsid w:val="00F00C88"/>
    <w:rsid w:val="00F0149B"/>
    <w:rsid w:val="00F01D20"/>
    <w:rsid w:val="00F01D75"/>
    <w:rsid w:val="00F01E37"/>
    <w:rsid w:val="00F048E8"/>
    <w:rsid w:val="00F06969"/>
    <w:rsid w:val="00F07BF3"/>
    <w:rsid w:val="00F10D7A"/>
    <w:rsid w:val="00F11216"/>
    <w:rsid w:val="00F11C5A"/>
    <w:rsid w:val="00F12676"/>
    <w:rsid w:val="00F12B97"/>
    <w:rsid w:val="00F13F67"/>
    <w:rsid w:val="00F14CF6"/>
    <w:rsid w:val="00F14D73"/>
    <w:rsid w:val="00F14DCA"/>
    <w:rsid w:val="00F15016"/>
    <w:rsid w:val="00F15A29"/>
    <w:rsid w:val="00F1610E"/>
    <w:rsid w:val="00F16124"/>
    <w:rsid w:val="00F1652A"/>
    <w:rsid w:val="00F16CED"/>
    <w:rsid w:val="00F2031C"/>
    <w:rsid w:val="00F22971"/>
    <w:rsid w:val="00F26947"/>
    <w:rsid w:val="00F26B6A"/>
    <w:rsid w:val="00F2737C"/>
    <w:rsid w:val="00F27940"/>
    <w:rsid w:val="00F27DCC"/>
    <w:rsid w:val="00F27F59"/>
    <w:rsid w:val="00F30884"/>
    <w:rsid w:val="00F30F17"/>
    <w:rsid w:val="00F318C8"/>
    <w:rsid w:val="00F31AE3"/>
    <w:rsid w:val="00F31F3A"/>
    <w:rsid w:val="00F33315"/>
    <w:rsid w:val="00F33A98"/>
    <w:rsid w:val="00F3425B"/>
    <w:rsid w:val="00F34743"/>
    <w:rsid w:val="00F34C33"/>
    <w:rsid w:val="00F35B16"/>
    <w:rsid w:val="00F35C2C"/>
    <w:rsid w:val="00F35E7A"/>
    <w:rsid w:val="00F4020F"/>
    <w:rsid w:val="00F40259"/>
    <w:rsid w:val="00F4050A"/>
    <w:rsid w:val="00F407F0"/>
    <w:rsid w:val="00F414DA"/>
    <w:rsid w:val="00F42151"/>
    <w:rsid w:val="00F42297"/>
    <w:rsid w:val="00F428A9"/>
    <w:rsid w:val="00F4383C"/>
    <w:rsid w:val="00F44694"/>
    <w:rsid w:val="00F4473E"/>
    <w:rsid w:val="00F449A7"/>
    <w:rsid w:val="00F44A2C"/>
    <w:rsid w:val="00F44F30"/>
    <w:rsid w:val="00F45BF3"/>
    <w:rsid w:val="00F4652A"/>
    <w:rsid w:val="00F47965"/>
    <w:rsid w:val="00F47B97"/>
    <w:rsid w:val="00F47C34"/>
    <w:rsid w:val="00F50134"/>
    <w:rsid w:val="00F51DBC"/>
    <w:rsid w:val="00F52D70"/>
    <w:rsid w:val="00F54F49"/>
    <w:rsid w:val="00F55D0B"/>
    <w:rsid w:val="00F56D90"/>
    <w:rsid w:val="00F56DC0"/>
    <w:rsid w:val="00F56E12"/>
    <w:rsid w:val="00F61B03"/>
    <w:rsid w:val="00F62055"/>
    <w:rsid w:val="00F62ADD"/>
    <w:rsid w:val="00F62CAB"/>
    <w:rsid w:val="00F63FF7"/>
    <w:rsid w:val="00F64EB2"/>
    <w:rsid w:val="00F65810"/>
    <w:rsid w:val="00F658D4"/>
    <w:rsid w:val="00F659C3"/>
    <w:rsid w:val="00F66C72"/>
    <w:rsid w:val="00F6700E"/>
    <w:rsid w:val="00F674B2"/>
    <w:rsid w:val="00F70190"/>
    <w:rsid w:val="00F70F23"/>
    <w:rsid w:val="00F70F60"/>
    <w:rsid w:val="00F73AFE"/>
    <w:rsid w:val="00F74756"/>
    <w:rsid w:val="00F74E9F"/>
    <w:rsid w:val="00F7545C"/>
    <w:rsid w:val="00F75817"/>
    <w:rsid w:val="00F77260"/>
    <w:rsid w:val="00F778AA"/>
    <w:rsid w:val="00F80777"/>
    <w:rsid w:val="00F80E32"/>
    <w:rsid w:val="00F815E3"/>
    <w:rsid w:val="00F825E4"/>
    <w:rsid w:val="00F83B89"/>
    <w:rsid w:val="00F843CF"/>
    <w:rsid w:val="00F85008"/>
    <w:rsid w:val="00F86654"/>
    <w:rsid w:val="00F90086"/>
    <w:rsid w:val="00F91793"/>
    <w:rsid w:val="00F935F4"/>
    <w:rsid w:val="00F96233"/>
    <w:rsid w:val="00F966B2"/>
    <w:rsid w:val="00FA06B7"/>
    <w:rsid w:val="00FA2AD4"/>
    <w:rsid w:val="00FA31F8"/>
    <w:rsid w:val="00FA4A04"/>
    <w:rsid w:val="00FA51F9"/>
    <w:rsid w:val="00FA5DFA"/>
    <w:rsid w:val="00FA5EFA"/>
    <w:rsid w:val="00FA6259"/>
    <w:rsid w:val="00FA6CC3"/>
    <w:rsid w:val="00FA6D16"/>
    <w:rsid w:val="00FA79CD"/>
    <w:rsid w:val="00FB06A5"/>
    <w:rsid w:val="00FB07B6"/>
    <w:rsid w:val="00FB0A62"/>
    <w:rsid w:val="00FB0C00"/>
    <w:rsid w:val="00FB0F5E"/>
    <w:rsid w:val="00FB1F09"/>
    <w:rsid w:val="00FB30FE"/>
    <w:rsid w:val="00FB3305"/>
    <w:rsid w:val="00FB3866"/>
    <w:rsid w:val="00FB3D59"/>
    <w:rsid w:val="00FB4043"/>
    <w:rsid w:val="00FB47C3"/>
    <w:rsid w:val="00FB49CB"/>
    <w:rsid w:val="00FB4EF4"/>
    <w:rsid w:val="00FB4FD5"/>
    <w:rsid w:val="00FB532D"/>
    <w:rsid w:val="00FB6718"/>
    <w:rsid w:val="00FB7C1C"/>
    <w:rsid w:val="00FB7EAE"/>
    <w:rsid w:val="00FC07DC"/>
    <w:rsid w:val="00FC108F"/>
    <w:rsid w:val="00FC1604"/>
    <w:rsid w:val="00FC2511"/>
    <w:rsid w:val="00FC321A"/>
    <w:rsid w:val="00FC33FD"/>
    <w:rsid w:val="00FC3E39"/>
    <w:rsid w:val="00FC639D"/>
    <w:rsid w:val="00FC6770"/>
    <w:rsid w:val="00FC76B1"/>
    <w:rsid w:val="00FD0447"/>
    <w:rsid w:val="00FD0795"/>
    <w:rsid w:val="00FD0CDE"/>
    <w:rsid w:val="00FD1A24"/>
    <w:rsid w:val="00FD21FE"/>
    <w:rsid w:val="00FD2632"/>
    <w:rsid w:val="00FD3CB3"/>
    <w:rsid w:val="00FD40EA"/>
    <w:rsid w:val="00FD4459"/>
    <w:rsid w:val="00FD479E"/>
    <w:rsid w:val="00FD47C6"/>
    <w:rsid w:val="00FD493D"/>
    <w:rsid w:val="00FD5462"/>
    <w:rsid w:val="00FD5595"/>
    <w:rsid w:val="00FD685E"/>
    <w:rsid w:val="00FD6A66"/>
    <w:rsid w:val="00FD6F23"/>
    <w:rsid w:val="00FD6FA6"/>
    <w:rsid w:val="00FD760E"/>
    <w:rsid w:val="00FE0ACB"/>
    <w:rsid w:val="00FE1BD5"/>
    <w:rsid w:val="00FE37DB"/>
    <w:rsid w:val="00FE39B4"/>
    <w:rsid w:val="00FE3F52"/>
    <w:rsid w:val="00FE5120"/>
    <w:rsid w:val="00FE5BC1"/>
    <w:rsid w:val="00FF0757"/>
    <w:rsid w:val="00FF086D"/>
    <w:rsid w:val="00FF1036"/>
    <w:rsid w:val="00FF11E6"/>
    <w:rsid w:val="00FF1A15"/>
    <w:rsid w:val="00FF2CF0"/>
    <w:rsid w:val="00FF2DE1"/>
    <w:rsid w:val="00FF5500"/>
    <w:rsid w:val="00FF70B2"/>
    <w:rsid w:val="00FF78C8"/>
    <w:rsid w:val="00FF7BED"/>
    <w:rsid w:val="010AA4FC"/>
    <w:rsid w:val="02E9D049"/>
    <w:rsid w:val="037DDDBA"/>
    <w:rsid w:val="0C5D9522"/>
    <w:rsid w:val="0CFB666D"/>
    <w:rsid w:val="0DD05272"/>
    <w:rsid w:val="0F2D5ED5"/>
    <w:rsid w:val="0F2F190E"/>
    <w:rsid w:val="12F5BC69"/>
    <w:rsid w:val="135AF845"/>
    <w:rsid w:val="167CABFE"/>
    <w:rsid w:val="179D182F"/>
    <w:rsid w:val="18B518F4"/>
    <w:rsid w:val="1CCB9630"/>
    <w:rsid w:val="1D41CE15"/>
    <w:rsid w:val="2495E9BF"/>
    <w:rsid w:val="259E8F7E"/>
    <w:rsid w:val="25C973FC"/>
    <w:rsid w:val="27F8D164"/>
    <w:rsid w:val="27FB95BD"/>
    <w:rsid w:val="2C003197"/>
    <w:rsid w:val="2FC05939"/>
    <w:rsid w:val="31A0E1FB"/>
    <w:rsid w:val="3343F332"/>
    <w:rsid w:val="3670535F"/>
    <w:rsid w:val="367192F2"/>
    <w:rsid w:val="3A9DAD23"/>
    <w:rsid w:val="3BB0BEC3"/>
    <w:rsid w:val="3EBD89EB"/>
    <w:rsid w:val="452C4E3C"/>
    <w:rsid w:val="4D97336E"/>
    <w:rsid w:val="4E53F913"/>
    <w:rsid w:val="5E386F74"/>
    <w:rsid w:val="5EDBA2AC"/>
    <w:rsid w:val="6377DB36"/>
    <w:rsid w:val="67B5156A"/>
    <w:rsid w:val="69F35DE4"/>
    <w:rsid w:val="69FB471B"/>
    <w:rsid w:val="6AD17CDE"/>
    <w:rsid w:val="6C12667F"/>
    <w:rsid w:val="6CFAC3E7"/>
    <w:rsid w:val="7057C1BB"/>
    <w:rsid w:val="70668AAA"/>
    <w:rsid w:val="70D51109"/>
    <w:rsid w:val="75591B85"/>
    <w:rsid w:val="75AE701A"/>
    <w:rsid w:val="77A10011"/>
    <w:rsid w:val="7931F160"/>
    <w:rsid w:val="7C5250AA"/>
    <w:rsid w:val="7C760F7C"/>
    <w:rsid w:val="7FB8C5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586847"/>
  <w15:docId w15:val="{391169F6-EC94-4582-A58A-13BA30700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473E"/>
    <w:rPr>
      <w:rFonts w:ascii="Arial" w:hAnsi="Arial" w:cs="Arial"/>
      <w:sz w:val="24"/>
      <w:szCs w:val="24"/>
    </w:rPr>
  </w:style>
  <w:style w:type="paragraph" w:styleId="Heading1">
    <w:name w:val="heading 1"/>
    <w:next w:val="Normal"/>
    <w:link w:val="Heading1Char"/>
    <w:uiPriority w:val="9"/>
    <w:qFormat/>
    <w:rsid w:val="001B00B8"/>
    <w:pPr>
      <w:keepNext/>
      <w:keepLines/>
      <w:spacing w:before="240" w:after="0"/>
      <w:jc w:val="center"/>
      <w:outlineLvl w:val="0"/>
    </w:pPr>
    <w:rPr>
      <w:rFonts w:ascii="Arial" w:eastAsiaTheme="majorEastAsia" w:hAnsi="Arial" w:cs="Arial"/>
      <w:b/>
      <w:color w:val="004495"/>
      <w:sz w:val="48"/>
      <w:szCs w:val="36"/>
    </w:rPr>
  </w:style>
  <w:style w:type="paragraph" w:styleId="Heading2">
    <w:name w:val="heading 2"/>
    <w:next w:val="Normal"/>
    <w:link w:val="Heading2Char"/>
    <w:uiPriority w:val="9"/>
    <w:unhideWhenUsed/>
    <w:qFormat/>
    <w:rsid w:val="001B00B8"/>
    <w:pPr>
      <w:tabs>
        <w:tab w:val="left" w:pos="540"/>
      </w:tabs>
      <w:spacing w:before="360" w:after="120"/>
      <w:ind w:right="-274"/>
      <w:outlineLvl w:val="1"/>
    </w:pPr>
    <w:rPr>
      <w:rFonts w:ascii="Arial" w:eastAsiaTheme="majorEastAsia" w:hAnsi="Arial" w:cstheme="majorBidi"/>
      <w:b/>
      <w:color w:val="004495"/>
      <w:sz w:val="40"/>
      <w:szCs w:val="26"/>
    </w:rPr>
  </w:style>
  <w:style w:type="paragraph" w:styleId="Heading3">
    <w:name w:val="heading 3"/>
    <w:next w:val="Normal"/>
    <w:link w:val="Heading3Char"/>
    <w:uiPriority w:val="9"/>
    <w:unhideWhenUsed/>
    <w:qFormat/>
    <w:rsid w:val="0087582C"/>
    <w:pPr>
      <w:keepNext/>
      <w:keepLines/>
      <w:tabs>
        <w:tab w:val="left" w:pos="540"/>
      </w:tabs>
      <w:spacing w:before="360" w:after="240" w:line="240" w:lineRule="auto"/>
      <w:outlineLvl w:val="2"/>
    </w:pPr>
    <w:rPr>
      <w:rFonts w:ascii="Arial" w:eastAsiaTheme="majorEastAsia" w:hAnsi="Arial" w:cstheme="majorBidi"/>
      <w:b/>
      <w:color w:val="004495"/>
      <w:sz w:val="28"/>
      <w:szCs w:val="28"/>
    </w:rPr>
  </w:style>
  <w:style w:type="paragraph" w:styleId="Heading4">
    <w:name w:val="heading 4"/>
    <w:next w:val="Normal"/>
    <w:link w:val="Heading4Char"/>
    <w:uiPriority w:val="9"/>
    <w:unhideWhenUsed/>
    <w:qFormat/>
    <w:rsid w:val="001B00B8"/>
    <w:pPr>
      <w:keepNext/>
      <w:keepLines/>
      <w:tabs>
        <w:tab w:val="left" w:pos="540"/>
      </w:tabs>
      <w:spacing w:before="360" w:after="120" w:line="240" w:lineRule="auto"/>
      <w:outlineLvl w:val="3"/>
    </w:pPr>
    <w:rPr>
      <w:rFonts w:ascii="Arial" w:eastAsiaTheme="majorEastAsia" w:hAnsi="Arial" w:cs="Arial"/>
      <w:b/>
      <w:iCs/>
      <w:color w:val="004495"/>
      <w:sz w:val="24"/>
      <w:szCs w:val="24"/>
    </w:rPr>
  </w:style>
  <w:style w:type="paragraph" w:styleId="Heading5">
    <w:name w:val="heading 5"/>
    <w:next w:val="Normal"/>
    <w:link w:val="Heading5Char"/>
    <w:uiPriority w:val="9"/>
    <w:unhideWhenUsed/>
    <w:qFormat/>
    <w:rsid w:val="00091B9A"/>
    <w:pPr>
      <w:keepNext/>
      <w:keepLines/>
      <w:spacing w:before="240" w:after="120"/>
      <w:outlineLvl w:val="4"/>
    </w:pPr>
    <w:rPr>
      <w:rFonts w:ascii="Arial" w:eastAsiaTheme="majorEastAsia" w:hAnsi="Arial" w:cs="Arial"/>
      <w:b/>
      <w:bCs/>
      <w:sz w:val="24"/>
      <w:szCs w:val="24"/>
    </w:rPr>
  </w:style>
  <w:style w:type="paragraph" w:styleId="Heading6">
    <w:name w:val="heading 6"/>
    <w:basedOn w:val="Normal"/>
    <w:next w:val="Normal"/>
    <w:link w:val="Heading6Char"/>
    <w:uiPriority w:val="9"/>
    <w:unhideWhenUsed/>
    <w:qFormat/>
    <w:rsid w:val="00AE30C4"/>
    <w:pPr>
      <w:keepNext/>
      <w:keepLines/>
      <w:spacing w:before="40" w:after="0"/>
      <w:outlineLvl w:val="5"/>
    </w:pPr>
    <w:rPr>
      <w:rFonts w:eastAsiaTheme="majorEastAsia"/>
      <w:u w:val="single"/>
    </w:rPr>
  </w:style>
  <w:style w:type="paragraph" w:styleId="Heading7">
    <w:name w:val="heading 7"/>
    <w:basedOn w:val="Normal"/>
    <w:next w:val="Normal"/>
    <w:link w:val="Heading7Char"/>
    <w:uiPriority w:val="9"/>
    <w:unhideWhenUsed/>
    <w:qFormat/>
    <w:rsid w:val="000F16BA"/>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F16B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F16B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00B8"/>
    <w:rPr>
      <w:rFonts w:ascii="Arial" w:eastAsiaTheme="majorEastAsia" w:hAnsi="Arial" w:cs="Arial"/>
      <w:b/>
      <w:color w:val="004495"/>
      <w:sz w:val="48"/>
      <w:szCs w:val="36"/>
    </w:rPr>
  </w:style>
  <w:style w:type="character" w:customStyle="1" w:styleId="Heading2Char">
    <w:name w:val="Heading 2 Char"/>
    <w:basedOn w:val="DefaultParagraphFont"/>
    <w:link w:val="Heading2"/>
    <w:uiPriority w:val="9"/>
    <w:rsid w:val="001B00B8"/>
    <w:rPr>
      <w:rFonts w:ascii="Arial" w:eastAsiaTheme="majorEastAsia" w:hAnsi="Arial" w:cstheme="majorBidi"/>
      <w:b/>
      <w:color w:val="004495"/>
      <w:sz w:val="40"/>
      <w:szCs w:val="26"/>
    </w:rPr>
  </w:style>
  <w:style w:type="character" w:customStyle="1" w:styleId="Heading3Char">
    <w:name w:val="Heading 3 Char"/>
    <w:basedOn w:val="DefaultParagraphFont"/>
    <w:link w:val="Heading3"/>
    <w:uiPriority w:val="9"/>
    <w:rsid w:val="0087582C"/>
    <w:rPr>
      <w:rFonts w:ascii="Arial" w:eastAsiaTheme="majorEastAsia" w:hAnsi="Arial" w:cstheme="majorBidi"/>
      <w:b/>
      <w:color w:val="004495"/>
      <w:sz w:val="28"/>
      <w:szCs w:val="28"/>
    </w:rPr>
  </w:style>
  <w:style w:type="character" w:customStyle="1" w:styleId="Heading4Char">
    <w:name w:val="Heading 4 Char"/>
    <w:basedOn w:val="DefaultParagraphFont"/>
    <w:link w:val="Heading4"/>
    <w:uiPriority w:val="9"/>
    <w:rsid w:val="001B00B8"/>
    <w:rPr>
      <w:rFonts w:ascii="Arial" w:eastAsiaTheme="majorEastAsia" w:hAnsi="Arial" w:cs="Arial"/>
      <w:b/>
      <w:iCs/>
      <w:color w:val="004495"/>
      <w:sz w:val="24"/>
      <w:szCs w:val="24"/>
    </w:rPr>
  </w:style>
  <w:style w:type="character" w:customStyle="1" w:styleId="Heading5Char">
    <w:name w:val="Heading 5 Char"/>
    <w:basedOn w:val="DefaultParagraphFont"/>
    <w:link w:val="Heading5"/>
    <w:uiPriority w:val="9"/>
    <w:rsid w:val="00091B9A"/>
    <w:rPr>
      <w:rFonts w:ascii="Arial" w:eastAsiaTheme="majorEastAsia" w:hAnsi="Arial" w:cs="Arial"/>
      <w:b/>
      <w:bCs/>
      <w:sz w:val="24"/>
      <w:szCs w:val="24"/>
    </w:rPr>
  </w:style>
  <w:style w:type="character" w:customStyle="1" w:styleId="Heading6Char">
    <w:name w:val="Heading 6 Char"/>
    <w:basedOn w:val="DefaultParagraphFont"/>
    <w:link w:val="Heading6"/>
    <w:uiPriority w:val="9"/>
    <w:rsid w:val="00AE30C4"/>
    <w:rPr>
      <w:rFonts w:ascii="Arial" w:eastAsiaTheme="majorEastAsia" w:hAnsi="Arial" w:cs="Arial"/>
      <w:sz w:val="24"/>
      <w:szCs w:val="24"/>
      <w:u w:val="single"/>
    </w:rPr>
  </w:style>
  <w:style w:type="character" w:customStyle="1" w:styleId="Heading7Char">
    <w:name w:val="Heading 7 Char"/>
    <w:basedOn w:val="DefaultParagraphFont"/>
    <w:link w:val="Heading7"/>
    <w:uiPriority w:val="9"/>
    <w:rsid w:val="000F16BA"/>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0F16B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F16BA"/>
    <w:rPr>
      <w:rFonts w:asciiTheme="majorHAnsi" w:eastAsiaTheme="majorEastAsia" w:hAnsiTheme="majorHAnsi" w:cstheme="majorBidi"/>
      <w:i/>
      <w:iCs/>
      <w:color w:val="272727" w:themeColor="text1" w:themeTint="D8"/>
      <w:sz w:val="21"/>
      <w:szCs w:val="21"/>
    </w:rPr>
  </w:style>
  <w:style w:type="paragraph" w:styleId="ListParagraph">
    <w:name w:val="List Paragraph"/>
    <w:aliases w:val="List Numbers"/>
    <w:basedOn w:val="Normal"/>
    <w:uiPriority w:val="34"/>
    <w:qFormat/>
    <w:rsid w:val="00D42F68"/>
    <w:pPr>
      <w:spacing w:line="240" w:lineRule="auto"/>
      <w:ind w:left="720" w:hanging="360"/>
    </w:pPr>
  </w:style>
  <w:style w:type="paragraph" w:styleId="Header">
    <w:name w:val="header"/>
    <w:basedOn w:val="Normal"/>
    <w:link w:val="HeaderChar"/>
    <w:uiPriority w:val="99"/>
    <w:unhideWhenUsed/>
    <w:rsid w:val="00D42F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2F68"/>
    <w:rPr>
      <w:rFonts w:ascii="Arial" w:hAnsi="Arial" w:cs="Arial"/>
      <w:sz w:val="24"/>
      <w:szCs w:val="24"/>
    </w:rPr>
  </w:style>
  <w:style w:type="paragraph" w:styleId="Footer">
    <w:name w:val="footer"/>
    <w:basedOn w:val="Normal"/>
    <w:link w:val="FooterChar"/>
    <w:uiPriority w:val="99"/>
    <w:unhideWhenUsed/>
    <w:rsid w:val="00D42F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2F68"/>
    <w:rPr>
      <w:rFonts w:ascii="Arial" w:hAnsi="Arial" w:cs="Arial"/>
      <w:sz w:val="24"/>
      <w:szCs w:val="24"/>
    </w:rPr>
  </w:style>
  <w:style w:type="paragraph" w:styleId="Title">
    <w:name w:val="Title"/>
    <w:basedOn w:val="Normal"/>
    <w:next w:val="Normal"/>
    <w:link w:val="TitleChar"/>
    <w:uiPriority w:val="10"/>
    <w:qFormat/>
    <w:rsid w:val="001B00B8"/>
    <w:pPr>
      <w:spacing w:after="0" w:line="240" w:lineRule="auto"/>
      <w:contextualSpacing/>
      <w:jc w:val="center"/>
    </w:pPr>
    <w:rPr>
      <w:rFonts w:eastAsiaTheme="majorEastAsia"/>
      <w:b/>
      <w:color w:val="004495"/>
      <w:spacing w:val="-10"/>
      <w:kern w:val="28"/>
      <w:sz w:val="56"/>
      <w:szCs w:val="56"/>
    </w:rPr>
  </w:style>
  <w:style w:type="character" w:customStyle="1" w:styleId="TitleChar">
    <w:name w:val="Title Char"/>
    <w:basedOn w:val="DefaultParagraphFont"/>
    <w:link w:val="Title"/>
    <w:uiPriority w:val="10"/>
    <w:rsid w:val="001B00B8"/>
    <w:rPr>
      <w:rFonts w:ascii="Arial" w:eastAsiaTheme="majorEastAsia" w:hAnsi="Arial" w:cs="Arial"/>
      <w:b/>
      <w:color w:val="004495"/>
      <w:spacing w:val="-10"/>
      <w:kern w:val="28"/>
      <w:sz w:val="56"/>
      <w:szCs w:val="56"/>
    </w:rPr>
  </w:style>
  <w:style w:type="paragraph" w:styleId="NoSpacing">
    <w:name w:val="No Spacing"/>
    <w:uiPriority w:val="1"/>
    <w:qFormat/>
    <w:rsid w:val="00575391"/>
    <w:pPr>
      <w:spacing w:after="0" w:line="240" w:lineRule="auto"/>
    </w:pPr>
    <w:rPr>
      <w:rFonts w:ascii="Arial" w:hAnsi="Arial" w:cs="Arial"/>
      <w:sz w:val="24"/>
      <w:szCs w:val="24"/>
    </w:rPr>
  </w:style>
  <w:style w:type="table" w:styleId="TableGrid">
    <w:name w:val="Table Grid"/>
    <w:basedOn w:val="TableNormal"/>
    <w:uiPriority w:val="59"/>
    <w:rsid w:val="00672DF1"/>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70B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B06"/>
    <w:rPr>
      <w:rFonts w:ascii="Segoe UI" w:hAnsi="Segoe UI" w:cs="Segoe UI"/>
      <w:sz w:val="18"/>
      <w:szCs w:val="18"/>
    </w:rPr>
  </w:style>
  <w:style w:type="paragraph" w:styleId="TOCHeading">
    <w:name w:val="TOC Heading"/>
    <w:basedOn w:val="Normal"/>
    <w:next w:val="Normal"/>
    <w:uiPriority w:val="39"/>
    <w:unhideWhenUsed/>
    <w:qFormat/>
    <w:rsid w:val="00A47EAF"/>
    <w:rPr>
      <w:rFonts w:cstheme="majorBidi"/>
      <w:b/>
      <w:caps/>
      <w:color w:val="004495"/>
      <w:sz w:val="32"/>
      <w:szCs w:val="32"/>
    </w:rPr>
  </w:style>
  <w:style w:type="paragraph" w:styleId="TOC1">
    <w:name w:val="toc 1"/>
    <w:next w:val="Normal"/>
    <w:autoRedefine/>
    <w:uiPriority w:val="39"/>
    <w:unhideWhenUsed/>
    <w:qFormat/>
    <w:rsid w:val="004A21DB"/>
    <w:pPr>
      <w:tabs>
        <w:tab w:val="right" w:pos="9720"/>
      </w:tabs>
      <w:spacing w:before="480" w:after="120" w:line="240" w:lineRule="auto"/>
    </w:pPr>
    <w:rPr>
      <w:rFonts w:ascii="Arial" w:hAnsi="Arial" w:cs="Arial"/>
      <w:b/>
      <w:sz w:val="28"/>
      <w:szCs w:val="24"/>
    </w:rPr>
  </w:style>
  <w:style w:type="paragraph" w:styleId="TOC2">
    <w:name w:val="toc 2"/>
    <w:next w:val="Normal"/>
    <w:autoRedefine/>
    <w:uiPriority w:val="39"/>
    <w:unhideWhenUsed/>
    <w:qFormat/>
    <w:rsid w:val="003D7C1E"/>
    <w:pPr>
      <w:tabs>
        <w:tab w:val="left" w:pos="1080"/>
        <w:tab w:val="left" w:pos="1440"/>
        <w:tab w:val="right" w:pos="9720"/>
      </w:tabs>
      <w:spacing w:before="280" w:after="120" w:line="240" w:lineRule="auto"/>
      <w:ind w:left="547"/>
    </w:pPr>
    <w:rPr>
      <w:rFonts w:ascii="Arial" w:hAnsi="Arial" w:cs="Arial"/>
      <w:b/>
      <w:noProof/>
      <w:sz w:val="24"/>
      <w:szCs w:val="24"/>
    </w:rPr>
  </w:style>
  <w:style w:type="paragraph" w:styleId="TOC3">
    <w:name w:val="toc 3"/>
    <w:next w:val="Normal"/>
    <w:autoRedefine/>
    <w:uiPriority w:val="39"/>
    <w:unhideWhenUsed/>
    <w:qFormat/>
    <w:rsid w:val="003D7C1E"/>
    <w:pPr>
      <w:tabs>
        <w:tab w:val="left" w:pos="1620"/>
        <w:tab w:val="right" w:pos="9720"/>
      </w:tabs>
      <w:spacing w:before="120" w:after="120" w:line="240" w:lineRule="auto"/>
      <w:ind w:left="1080"/>
    </w:pPr>
    <w:rPr>
      <w:rFonts w:ascii="Arial" w:hAnsi="Arial" w:cs="Arial"/>
      <w:sz w:val="24"/>
      <w:szCs w:val="24"/>
    </w:rPr>
  </w:style>
  <w:style w:type="character" w:styleId="Hyperlink">
    <w:name w:val="Hyperlink"/>
    <w:basedOn w:val="DefaultParagraphFont"/>
    <w:uiPriority w:val="99"/>
    <w:unhideWhenUsed/>
    <w:rsid w:val="00BE4D9F"/>
    <w:rPr>
      <w:color w:val="0563C1" w:themeColor="hyperlink"/>
      <w:u w:val="single"/>
    </w:rPr>
  </w:style>
  <w:style w:type="paragraph" w:styleId="TOC4">
    <w:name w:val="toc 4"/>
    <w:next w:val="Normal"/>
    <w:autoRedefine/>
    <w:uiPriority w:val="39"/>
    <w:unhideWhenUsed/>
    <w:qFormat/>
    <w:rsid w:val="003D7C1E"/>
    <w:pPr>
      <w:tabs>
        <w:tab w:val="left" w:pos="1620"/>
        <w:tab w:val="left" w:pos="2160"/>
        <w:tab w:val="left" w:pos="2700"/>
        <w:tab w:val="right" w:pos="9720"/>
      </w:tabs>
      <w:spacing w:after="0" w:line="240" w:lineRule="auto"/>
      <w:ind w:left="1627"/>
    </w:pPr>
    <w:rPr>
      <w:rFonts w:ascii="Arial" w:hAnsi="Arial" w:cs="Arial"/>
      <w:noProof/>
      <w:sz w:val="24"/>
      <w:szCs w:val="24"/>
    </w:rPr>
  </w:style>
  <w:style w:type="character" w:styleId="UnresolvedMention">
    <w:name w:val="Unresolved Mention"/>
    <w:basedOn w:val="DefaultParagraphFont"/>
    <w:uiPriority w:val="99"/>
    <w:semiHidden/>
    <w:unhideWhenUsed/>
    <w:rsid w:val="007D31D2"/>
    <w:rPr>
      <w:color w:val="605E5C"/>
      <w:shd w:val="clear" w:color="auto" w:fill="E1DFDD"/>
    </w:rPr>
  </w:style>
  <w:style w:type="paragraph" w:styleId="TOC5">
    <w:name w:val="toc 5"/>
    <w:basedOn w:val="Normal"/>
    <w:next w:val="Normal"/>
    <w:autoRedefine/>
    <w:uiPriority w:val="39"/>
    <w:unhideWhenUsed/>
    <w:rsid w:val="0003631B"/>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3631B"/>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3631B"/>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3631B"/>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3631B"/>
    <w:pPr>
      <w:spacing w:after="100"/>
      <w:ind w:left="1760"/>
    </w:pPr>
    <w:rPr>
      <w:rFonts w:asciiTheme="minorHAnsi" w:eastAsiaTheme="minorEastAsia" w:hAnsiTheme="minorHAnsi" w:cstheme="minorBidi"/>
      <w:sz w:val="22"/>
      <w:szCs w:val="22"/>
    </w:rPr>
  </w:style>
  <w:style w:type="paragraph" w:styleId="Bibliography">
    <w:name w:val="Bibliography"/>
    <w:basedOn w:val="Normal"/>
    <w:next w:val="Normal"/>
    <w:uiPriority w:val="37"/>
    <w:semiHidden/>
    <w:unhideWhenUsed/>
    <w:rsid w:val="000F16BA"/>
  </w:style>
  <w:style w:type="paragraph" w:styleId="BlockText">
    <w:name w:val="Block Text"/>
    <w:basedOn w:val="Normal"/>
    <w:uiPriority w:val="99"/>
    <w:semiHidden/>
    <w:unhideWhenUsed/>
    <w:rsid w:val="000F16B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1"/>
    <w:unhideWhenUsed/>
    <w:qFormat/>
    <w:rsid w:val="000F16BA"/>
    <w:pPr>
      <w:spacing w:after="120"/>
    </w:pPr>
  </w:style>
  <w:style w:type="character" w:customStyle="1" w:styleId="BodyTextChar">
    <w:name w:val="Body Text Char"/>
    <w:basedOn w:val="DefaultParagraphFont"/>
    <w:link w:val="BodyText"/>
    <w:uiPriority w:val="1"/>
    <w:rsid w:val="000F16BA"/>
    <w:rPr>
      <w:rFonts w:ascii="Arial" w:hAnsi="Arial" w:cs="Arial"/>
      <w:sz w:val="24"/>
      <w:szCs w:val="24"/>
    </w:rPr>
  </w:style>
  <w:style w:type="paragraph" w:styleId="BodyText2">
    <w:name w:val="Body Text 2"/>
    <w:basedOn w:val="Normal"/>
    <w:link w:val="BodyText2Char"/>
    <w:uiPriority w:val="99"/>
    <w:semiHidden/>
    <w:unhideWhenUsed/>
    <w:rsid w:val="000F16BA"/>
    <w:pPr>
      <w:spacing w:after="120" w:line="480" w:lineRule="auto"/>
    </w:pPr>
  </w:style>
  <w:style w:type="character" w:customStyle="1" w:styleId="BodyText2Char">
    <w:name w:val="Body Text 2 Char"/>
    <w:basedOn w:val="DefaultParagraphFont"/>
    <w:link w:val="BodyText2"/>
    <w:uiPriority w:val="99"/>
    <w:semiHidden/>
    <w:rsid w:val="000F16BA"/>
    <w:rPr>
      <w:rFonts w:ascii="Arial" w:hAnsi="Arial" w:cs="Arial"/>
      <w:sz w:val="24"/>
      <w:szCs w:val="24"/>
    </w:rPr>
  </w:style>
  <w:style w:type="paragraph" w:styleId="BodyText3">
    <w:name w:val="Body Text 3"/>
    <w:basedOn w:val="Normal"/>
    <w:link w:val="BodyText3Char"/>
    <w:uiPriority w:val="99"/>
    <w:semiHidden/>
    <w:unhideWhenUsed/>
    <w:rsid w:val="000F16BA"/>
    <w:pPr>
      <w:spacing w:after="120"/>
    </w:pPr>
    <w:rPr>
      <w:sz w:val="16"/>
      <w:szCs w:val="16"/>
    </w:rPr>
  </w:style>
  <w:style w:type="character" w:customStyle="1" w:styleId="BodyText3Char">
    <w:name w:val="Body Text 3 Char"/>
    <w:basedOn w:val="DefaultParagraphFont"/>
    <w:link w:val="BodyText3"/>
    <w:uiPriority w:val="99"/>
    <w:semiHidden/>
    <w:rsid w:val="000F16BA"/>
    <w:rPr>
      <w:rFonts w:ascii="Arial" w:hAnsi="Arial" w:cs="Arial"/>
      <w:sz w:val="16"/>
      <w:szCs w:val="16"/>
    </w:rPr>
  </w:style>
  <w:style w:type="paragraph" w:styleId="BodyTextFirstIndent">
    <w:name w:val="Body Text First Indent"/>
    <w:basedOn w:val="BodyText"/>
    <w:link w:val="BodyTextFirstIndentChar"/>
    <w:uiPriority w:val="99"/>
    <w:semiHidden/>
    <w:unhideWhenUsed/>
    <w:rsid w:val="000F16BA"/>
    <w:pPr>
      <w:spacing w:after="160"/>
      <w:ind w:firstLine="360"/>
    </w:pPr>
  </w:style>
  <w:style w:type="character" w:customStyle="1" w:styleId="BodyTextFirstIndentChar">
    <w:name w:val="Body Text First Indent Char"/>
    <w:basedOn w:val="BodyTextChar"/>
    <w:link w:val="BodyTextFirstIndent"/>
    <w:uiPriority w:val="99"/>
    <w:semiHidden/>
    <w:rsid w:val="000F16BA"/>
    <w:rPr>
      <w:rFonts w:ascii="Arial" w:hAnsi="Arial" w:cs="Arial"/>
      <w:sz w:val="24"/>
      <w:szCs w:val="24"/>
    </w:rPr>
  </w:style>
  <w:style w:type="paragraph" w:styleId="BodyTextIndent">
    <w:name w:val="Body Text Indent"/>
    <w:basedOn w:val="Normal"/>
    <w:link w:val="BodyTextIndentChar"/>
    <w:uiPriority w:val="99"/>
    <w:semiHidden/>
    <w:unhideWhenUsed/>
    <w:rsid w:val="000F16BA"/>
    <w:pPr>
      <w:spacing w:after="120"/>
      <w:ind w:left="360"/>
    </w:pPr>
  </w:style>
  <w:style w:type="character" w:customStyle="1" w:styleId="BodyTextIndentChar">
    <w:name w:val="Body Text Indent Char"/>
    <w:basedOn w:val="DefaultParagraphFont"/>
    <w:link w:val="BodyTextIndent"/>
    <w:uiPriority w:val="99"/>
    <w:semiHidden/>
    <w:rsid w:val="000F16BA"/>
    <w:rPr>
      <w:rFonts w:ascii="Arial" w:hAnsi="Arial" w:cs="Arial"/>
      <w:sz w:val="24"/>
      <w:szCs w:val="24"/>
    </w:rPr>
  </w:style>
  <w:style w:type="paragraph" w:styleId="BodyTextFirstIndent2">
    <w:name w:val="Body Text First Indent 2"/>
    <w:basedOn w:val="BodyTextIndent"/>
    <w:link w:val="BodyTextFirstIndent2Char"/>
    <w:uiPriority w:val="99"/>
    <w:semiHidden/>
    <w:unhideWhenUsed/>
    <w:rsid w:val="000F16BA"/>
    <w:pPr>
      <w:spacing w:after="160"/>
      <w:ind w:firstLine="360"/>
    </w:pPr>
  </w:style>
  <w:style w:type="character" w:customStyle="1" w:styleId="BodyTextFirstIndent2Char">
    <w:name w:val="Body Text First Indent 2 Char"/>
    <w:basedOn w:val="BodyTextIndentChar"/>
    <w:link w:val="BodyTextFirstIndent2"/>
    <w:uiPriority w:val="99"/>
    <w:semiHidden/>
    <w:rsid w:val="000F16BA"/>
    <w:rPr>
      <w:rFonts w:ascii="Arial" w:hAnsi="Arial" w:cs="Arial"/>
      <w:sz w:val="24"/>
      <w:szCs w:val="24"/>
    </w:rPr>
  </w:style>
  <w:style w:type="paragraph" w:styleId="BodyTextIndent2">
    <w:name w:val="Body Text Indent 2"/>
    <w:basedOn w:val="Normal"/>
    <w:link w:val="BodyTextIndent2Char"/>
    <w:uiPriority w:val="99"/>
    <w:semiHidden/>
    <w:unhideWhenUsed/>
    <w:rsid w:val="000F16BA"/>
    <w:pPr>
      <w:spacing w:after="120" w:line="480" w:lineRule="auto"/>
      <w:ind w:left="360"/>
    </w:pPr>
  </w:style>
  <w:style w:type="character" w:customStyle="1" w:styleId="BodyTextIndent2Char">
    <w:name w:val="Body Text Indent 2 Char"/>
    <w:basedOn w:val="DefaultParagraphFont"/>
    <w:link w:val="BodyTextIndent2"/>
    <w:uiPriority w:val="99"/>
    <w:semiHidden/>
    <w:rsid w:val="000F16BA"/>
    <w:rPr>
      <w:rFonts w:ascii="Arial" w:hAnsi="Arial" w:cs="Arial"/>
      <w:sz w:val="24"/>
      <w:szCs w:val="24"/>
    </w:rPr>
  </w:style>
  <w:style w:type="paragraph" w:styleId="BodyTextIndent3">
    <w:name w:val="Body Text Indent 3"/>
    <w:basedOn w:val="Normal"/>
    <w:link w:val="BodyTextIndent3Char"/>
    <w:uiPriority w:val="99"/>
    <w:semiHidden/>
    <w:unhideWhenUsed/>
    <w:rsid w:val="000F16B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F16BA"/>
    <w:rPr>
      <w:rFonts w:ascii="Arial" w:hAnsi="Arial" w:cs="Arial"/>
      <w:sz w:val="16"/>
      <w:szCs w:val="16"/>
    </w:rPr>
  </w:style>
  <w:style w:type="paragraph" w:styleId="Caption">
    <w:name w:val="caption"/>
    <w:basedOn w:val="Normal"/>
    <w:next w:val="Normal"/>
    <w:uiPriority w:val="35"/>
    <w:semiHidden/>
    <w:unhideWhenUsed/>
    <w:qFormat/>
    <w:rsid w:val="000F16BA"/>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0F16BA"/>
    <w:pPr>
      <w:spacing w:after="0" w:line="240" w:lineRule="auto"/>
      <w:ind w:left="4320"/>
    </w:pPr>
  </w:style>
  <w:style w:type="character" w:customStyle="1" w:styleId="ClosingChar">
    <w:name w:val="Closing Char"/>
    <w:basedOn w:val="DefaultParagraphFont"/>
    <w:link w:val="Closing"/>
    <w:uiPriority w:val="99"/>
    <w:semiHidden/>
    <w:rsid w:val="000F16BA"/>
    <w:rPr>
      <w:rFonts w:ascii="Arial" w:hAnsi="Arial" w:cs="Arial"/>
      <w:sz w:val="24"/>
      <w:szCs w:val="24"/>
    </w:rPr>
  </w:style>
  <w:style w:type="paragraph" w:styleId="CommentText">
    <w:name w:val="annotation text"/>
    <w:basedOn w:val="Normal"/>
    <w:link w:val="CommentTextChar"/>
    <w:uiPriority w:val="99"/>
    <w:unhideWhenUsed/>
    <w:rsid w:val="000F16BA"/>
    <w:pPr>
      <w:spacing w:line="240" w:lineRule="auto"/>
    </w:pPr>
    <w:rPr>
      <w:sz w:val="20"/>
      <w:szCs w:val="20"/>
    </w:rPr>
  </w:style>
  <w:style w:type="character" w:customStyle="1" w:styleId="CommentTextChar">
    <w:name w:val="Comment Text Char"/>
    <w:basedOn w:val="DefaultParagraphFont"/>
    <w:link w:val="CommentText"/>
    <w:uiPriority w:val="99"/>
    <w:rsid w:val="000F16B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F16BA"/>
    <w:rPr>
      <w:b/>
      <w:bCs/>
    </w:rPr>
  </w:style>
  <w:style w:type="character" w:customStyle="1" w:styleId="CommentSubjectChar">
    <w:name w:val="Comment Subject Char"/>
    <w:basedOn w:val="CommentTextChar"/>
    <w:link w:val="CommentSubject"/>
    <w:uiPriority w:val="99"/>
    <w:semiHidden/>
    <w:rsid w:val="000F16BA"/>
    <w:rPr>
      <w:rFonts w:ascii="Arial" w:hAnsi="Arial" w:cs="Arial"/>
      <w:b/>
      <w:bCs/>
      <w:sz w:val="20"/>
      <w:szCs w:val="20"/>
    </w:rPr>
  </w:style>
  <w:style w:type="paragraph" w:styleId="Date">
    <w:name w:val="Date"/>
    <w:basedOn w:val="Normal"/>
    <w:next w:val="Normal"/>
    <w:link w:val="DateChar"/>
    <w:uiPriority w:val="99"/>
    <w:semiHidden/>
    <w:unhideWhenUsed/>
    <w:rsid w:val="000F16BA"/>
  </w:style>
  <w:style w:type="character" w:customStyle="1" w:styleId="DateChar">
    <w:name w:val="Date Char"/>
    <w:basedOn w:val="DefaultParagraphFont"/>
    <w:link w:val="Date"/>
    <w:uiPriority w:val="99"/>
    <w:semiHidden/>
    <w:rsid w:val="000F16BA"/>
    <w:rPr>
      <w:rFonts w:ascii="Arial" w:hAnsi="Arial" w:cs="Arial"/>
      <w:sz w:val="24"/>
      <w:szCs w:val="24"/>
    </w:rPr>
  </w:style>
  <w:style w:type="paragraph" w:styleId="DocumentMap">
    <w:name w:val="Document Map"/>
    <w:basedOn w:val="Normal"/>
    <w:link w:val="DocumentMapChar"/>
    <w:uiPriority w:val="99"/>
    <w:semiHidden/>
    <w:unhideWhenUsed/>
    <w:rsid w:val="000F16BA"/>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F16BA"/>
    <w:rPr>
      <w:rFonts w:ascii="Segoe UI" w:hAnsi="Segoe UI" w:cs="Segoe UI"/>
      <w:sz w:val="16"/>
      <w:szCs w:val="16"/>
    </w:rPr>
  </w:style>
  <w:style w:type="paragraph" w:styleId="E-mailSignature">
    <w:name w:val="E-mail Signature"/>
    <w:basedOn w:val="Normal"/>
    <w:link w:val="E-mailSignatureChar"/>
    <w:uiPriority w:val="99"/>
    <w:semiHidden/>
    <w:unhideWhenUsed/>
    <w:rsid w:val="000F16BA"/>
    <w:pPr>
      <w:spacing w:after="0" w:line="240" w:lineRule="auto"/>
    </w:pPr>
  </w:style>
  <w:style w:type="character" w:customStyle="1" w:styleId="E-mailSignatureChar">
    <w:name w:val="E-mail Signature Char"/>
    <w:basedOn w:val="DefaultParagraphFont"/>
    <w:link w:val="E-mailSignature"/>
    <w:uiPriority w:val="99"/>
    <w:semiHidden/>
    <w:rsid w:val="000F16BA"/>
    <w:rPr>
      <w:rFonts w:ascii="Arial" w:hAnsi="Arial" w:cs="Arial"/>
      <w:sz w:val="24"/>
      <w:szCs w:val="24"/>
    </w:rPr>
  </w:style>
  <w:style w:type="paragraph" w:styleId="EndnoteText">
    <w:name w:val="endnote text"/>
    <w:basedOn w:val="Normal"/>
    <w:link w:val="EndnoteTextChar"/>
    <w:uiPriority w:val="99"/>
    <w:semiHidden/>
    <w:unhideWhenUsed/>
    <w:rsid w:val="000F16B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F16BA"/>
    <w:rPr>
      <w:rFonts w:ascii="Arial" w:hAnsi="Arial" w:cs="Arial"/>
      <w:sz w:val="20"/>
      <w:szCs w:val="20"/>
    </w:rPr>
  </w:style>
  <w:style w:type="paragraph" w:styleId="EnvelopeAddress">
    <w:name w:val="envelope address"/>
    <w:basedOn w:val="Normal"/>
    <w:uiPriority w:val="99"/>
    <w:semiHidden/>
    <w:unhideWhenUsed/>
    <w:rsid w:val="000F16BA"/>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F16BA"/>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F16B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16BA"/>
    <w:rPr>
      <w:rFonts w:ascii="Arial" w:hAnsi="Arial" w:cs="Arial"/>
      <w:sz w:val="20"/>
      <w:szCs w:val="20"/>
    </w:rPr>
  </w:style>
  <w:style w:type="paragraph" w:styleId="HTMLAddress">
    <w:name w:val="HTML Address"/>
    <w:basedOn w:val="Normal"/>
    <w:link w:val="HTMLAddressChar"/>
    <w:uiPriority w:val="99"/>
    <w:semiHidden/>
    <w:unhideWhenUsed/>
    <w:rsid w:val="000F16BA"/>
    <w:pPr>
      <w:spacing w:after="0" w:line="240" w:lineRule="auto"/>
    </w:pPr>
    <w:rPr>
      <w:i/>
      <w:iCs/>
    </w:rPr>
  </w:style>
  <w:style w:type="character" w:customStyle="1" w:styleId="HTMLAddressChar">
    <w:name w:val="HTML Address Char"/>
    <w:basedOn w:val="DefaultParagraphFont"/>
    <w:link w:val="HTMLAddress"/>
    <w:uiPriority w:val="99"/>
    <w:semiHidden/>
    <w:rsid w:val="000F16BA"/>
    <w:rPr>
      <w:rFonts w:ascii="Arial" w:hAnsi="Arial" w:cs="Arial"/>
      <w:i/>
      <w:iCs/>
      <w:sz w:val="24"/>
      <w:szCs w:val="24"/>
    </w:rPr>
  </w:style>
  <w:style w:type="paragraph" w:styleId="HTMLPreformatted">
    <w:name w:val="HTML Preformatted"/>
    <w:basedOn w:val="Normal"/>
    <w:link w:val="HTMLPreformattedChar"/>
    <w:uiPriority w:val="99"/>
    <w:semiHidden/>
    <w:unhideWhenUsed/>
    <w:rsid w:val="000F16B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F16BA"/>
    <w:rPr>
      <w:rFonts w:ascii="Consolas" w:hAnsi="Consolas" w:cs="Arial"/>
      <w:sz w:val="20"/>
      <w:szCs w:val="20"/>
    </w:rPr>
  </w:style>
  <w:style w:type="paragraph" w:styleId="Index1">
    <w:name w:val="index 1"/>
    <w:basedOn w:val="Normal"/>
    <w:next w:val="Normal"/>
    <w:autoRedefine/>
    <w:uiPriority w:val="99"/>
    <w:semiHidden/>
    <w:unhideWhenUsed/>
    <w:rsid w:val="000F16BA"/>
    <w:pPr>
      <w:spacing w:after="0" w:line="240" w:lineRule="auto"/>
      <w:ind w:left="240" w:hanging="240"/>
    </w:pPr>
  </w:style>
  <w:style w:type="paragraph" w:styleId="Index2">
    <w:name w:val="index 2"/>
    <w:basedOn w:val="Normal"/>
    <w:next w:val="Normal"/>
    <w:autoRedefine/>
    <w:uiPriority w:val="99"/>
    <w:semiHidden/>
    <w:unhideWhenUsed/>
    <w:rsid w:val="000F16BA"/>
    <w:pPr>
      <w:spacing w:after="0" w:line="240" w:lineRule="auto"/>
      <w:ind w:left="480" w:hanging="240"/>
    </w:pPr>
  </w:style>
  <w:style w:type="paragraph" w:styleId="Index3">
    <w:name w:val="index 3"/>
    <w:basedOn w:val="Normal"/>
    <w:next w:val="Normal"/>
    <w:autoRedefine/>
    <w:uiPriority w:val="99"/>
    <w:semiHidden/>
    <w:unhideWhenUsed/>
    <w:rsid w:val="000F16BA"/>
    <w:pPr>
      <w:spacing w:after="0" w:line="240" w:lineRule="auto"/>
      <w:ind w:left="720" w:hanging="240"/>
    </w:pPr>
  </w:style>
  <w:style w:type="paragraph" w:styleId="Index4">
    <w:name w:val="index 4"/>
    <w:basedOn w:val="Normal"/>
    <w:next w:val="Normal"/>
    <w:autoRedefine/>
    <w:uiPriority w:val="99"/>
    <w:semiHidden/>
    <w:unhideWhenUsed/>
    <w:rsid w:val="000F16BA"/>
    <w:pPr>
      <w:spacing w:after="0" w:line="240" w:lineRule="auto"/>
      <w:ind w:left="960" w:hanging="240"/>
    </w:pPr>
  </w:style>
  <w:style w:type="paragraph" w:styleId="Index5">
    <w:name w:val="index 5"/>
    <w:basedOn w:val="Normal"/>
    <w:next w:val="Normal"/>
    <w:autoRedefine/>
    <w:uiPriority w:val="99"/>
    <w:semiHidden/>
    <w:unhideWhenUsed/>
    <w:rsid w:val="000F16BA"/>
    <w:pPr>
      <w:spacing w:after="0" w:line="240" w:lineRule="auto"/>
      <w:ind w:left="1200" w:hanging="240"/>
    </w:pPr>
  </w:style>
  <w:style w:type="paragraph" w:styleId="Index6">
    <w:name w:val="index 6"/>
    <w:basedOn w:val="Normal"/>
    <w:next w:val="Normal"/>
    <w:autoRedefine/>
    <w:uiPriority w:val="99"/>
    <w:semiHidden/>
    <w:unhideWhenUsed/>
    <w:rsid w:val="000F16BA"/>
    <w:pPr>
      <w:spacing w:after="0" w:line="240" w:lineRule="auto"/>
      <w:ind w:left="1440" w:hanging="240"/>
    </w:pPr>
  </w:style>
  <w:style w:type="paragraph" w:styleId="Index7">
    <w:name w:val="index 7"/>
    <w:basedOn w:val="Normal"/>
    <w:next w:val="Normal"/>
    <w:autoRedefine/>
    <w:uiPriority w:val="99"/>
    <w:semiHidden/>
    <w:unhideWhenUsed/>
    <w:rsid w:val="000F16BA"/>
    <w:pPr>
      <w:spacing w:after="0" w:line="240" w:lineRule="auto"/>
      <w:ind w:left="1680" w:hanging="240"/>
    </w:pPr>
  </w:style>
  <w:style w:type="paragraph" w:styleId="Index8">
    <w:name w:val="index 8"/>
    <w:basedOn w:val="Normal"/>
    <w:next w:val="Normal"/>
    <w:autoRedefine/>
    <w:uiPriority w:val="99"/>
    <w:semiHidden/>
    <w:unhideWhenUsed/>
    <w:rsid w:val="000F16BA"/>
    <w:pPr>
      <w:spacing w:after="0" w:line="240" w:lineRule="auto"/>
      <w:ind w:left="1920" w:hanging="240"/>
    </w:pPr>
  </w:style>
  <w:style w:type="paragraph" w:styleId="Index9">
    <w:name w:val="index 9"/>
    <w:basedOn w:val="Normal"/>
    <w:next w:val="Normal"/>
    <w:autoRedefine/>
    <w:uiPriority w:val="99"/>
    <w:semiHidden/>
    <w:unhideWhenUsed/>
    <w:rsid w:val="000F16BA"/>
    <w:pPr>
      <w:spacing w:after="0" w:line="240" w:lineRule="auto"/>
      <w:ind w:left="2160" w:hanging="240"/>
    </w:pPr>
  </w:style>
  <w:style w:type="paragraph" w:styleId="IndexHeading">
    <w:name w:val="index heading"/>
    <w:basedOn w:val="Normal"/>
    <w:next w:val="Index1"/>
    <w:uiPriority w:val="99"/>
    <w:semiHidden/>
    <w:unhideWhenUsed/>
    <w:rsid w:val="000F16B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F16B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F16BA"/>
    <w:rPr>
      <w:rFonts w:ascii="Arial" w:hAnsi="Arial" w:cs="Arial"/>
      <w:i/>
      <w:iCs/>
      <w:color w:val="4472C4" w:themeColor="accent1"/>
      <w:sz w:val="24"/>
      <w:szCs w:val="24"/>
    </w:rPr>
  </w:style>
  <w:style w:type="paragraph" w:styleId="List">
    <w:name w:val="List"/>
    <w:basedOn w:val="Normal"/>
    <w:uiPriority w:val="99"/>
    <w:semiHidden/>
    <w:unhideWhenUsed/>
    <w:rsid w:val="000F16BA"/>
    <w:pPr>
      <w:ind w:left="360" w:hanging="360"/>
      <w:contextualSpacing/>
    </w:pPr>
  </w:style>
  <w:style w:type="paragraph" w:styleId="List2">
    <w:name w:val="List 2"/>
    <w:basedOn w:val="Normal"/>
    <w:uiPriority w:val="99"/>
    <w:semiHidden/>
    <w:unhideWhenUsed/>
    <w:rsid w:val="000F16BA"/>
    <w:pPr>
      <w:ind w:left="720" w:hanging="360"/>
      <w:contextualSpacing/>
    </w:pPr>
  </w:style>
  <w:style w:type="paragraph" w:styleId="List3">
    <w:name w:val="List 3"/>
    <w:basedOn w:val="Normal"/>
    <w:uiPriority w:val="99"/>
    <w:semiHidden/>
    <w:unhideWhenUsed/>
    <w:rsid w:val="000F16BA"/>
    <w:pPr>
      <w:ind w:left="1080" w:hanging="360"/>
      <w:contextualSpacing/>
    </w:pPr>
  </w:style>
  <w:style w:type="paragraph" w:styleId="List4">
    <w:name w:val="List 4"/>
    <w:basedOn w:val="Normal"/>
    <w:uiPriority w:val="99"/>
    <w:semiHidden/>
    <w:unhideWhenUsed/>
    <w:rsid w:val="000F16BA"/>
    <w:pPr>
      <w:ind w:left="1440" w:hanging="360"/>
      <w:contextualSpacing/>
    </w:pPr>
  </w:style>
  <w:style w:type="paragraph" w:styleId="List5">
    <w:name w:val="List 5"/>
    <w:basedOn w:val="Normal"/>
    <w:uiPriority w:val="99"/>
    <w:semiHidden/>
    <w:unhideWhenUsed/>
    <w:rsid w:val="000F16BA"/>
    <w:pPr>
      <w:ind w:left="1800" w:hanging="360"/>
      <w:contextualSpacing/>
    </w:pPr>
  </w:style>
  <w:style w:type="paragraph" w:styleId="ListBullet">
    <w:name w:val="List Bullet"/>
    <w:basedOn w:val="Normal"/>
    <w:uiPriority w:val="99"/>
    <w:semiHidden/>
    <w:unhideWhenUsed/>
    <w:rsid w:val="000F16BA"/>
    <w:pPr>
      <w:numPr>
        <w:numId w:val="9"/>
      </w:numPr>
      <w:contextualSpacing/>
    </w:pPr>
  </w:style>
  <w:style w:type="paragraph" w:styleId="ListBullet2">
    <w:name w:val="List Bullet 2"/>
    <w:basedOn w:val="Normal"/>
    <w:uiPriority w:val="99"/>
    <w:semiHidden/>
    <w:unhideWhenUsed/>
    <w:rsid w:val="000F16BA"/>
    <w:pPr>
      <w:numPr>
        <w:numId w:val="10"/>
      </w:numPr>
      <w:contextualSpacing/>
    </w:pPr>
  </w:style>
  <w:style w:type="paragraph" w:styleId="ListBullet3">
    <w:name w:val="List Bullet 3"/>
    <w:basedOn w:val="Normal"/>
    <w:uiPriority w:val="99"/>
    <w:semiHidden/>
    <w:unhideWhenUsed/>
    <w:rsid w:val="000F16BA"/>
    <w:pPr>
      <w:numPr>
        <w:numId w:val="11"/>
      </w:numPr>
      <w:contextualSpacing/>
    </w:pPr>
  </w:style>
  <w:style w:type="paragraph" w:styleId="ListBullet4">
    <w:name w:val="List Bullet 4"/>
    <w:basedOn w:val="Normal"/>
    <w:uiPriority w:val="99"/>
    <w:semiHidden/>
    <w:unhideWhenUsed/>
    <w:rsid w:val="000F16BA"/>
    <w:pPr>
      <w:numPr>
        <w:numId w:val="12"/>
      </w:numPr>
      <w:contextualSpacing/>
    </w:pPr>
  </w:style>
  <w:style w:type="paragraph" w:styleId="ListBullet5">
    <w:name w:val="List Bullet 5"/>
    <w:basedOn w:val="Normal"/>
    <w:uiPriority w:val="99"/>
    <w:semiHidden/>
    <w:unhideWhenUsed/>
    <w:rsid w:val="000F16BA"/>
    <w:pPr>
      <w:numPr>
        <w:numId w:val="13"/>
      </w:numPr>
      <w:contextualSpacing/>
    </w:pPr>
  </w:style>
  <w:style w:type="paragraph" w:styleId="ListContinue">
    <w:name w:val="List Continue"/>
    <w:basedOn w:val="Normal"/>
    <w:uiPriority w:val="99"/>
    <w:semiHidden/>
    <w:unhideWhenUsed/>
    <w:rsid w:val="000F16BA"/>
    <w:pPr>
      <w:spacing w:after="120"/>
      <w:ind w:left="360"/>
      <w:contextualSpacing/>
    </w:pPr>
  </w:style>
  <w:style w:type="paragraph" w:styleId="ListContinue2">
    <w:name w:val="List Continue 2"/>
    <w:basedOn w:val="Normal"/>
    <w:uiPriority w:val="99"/>
    <w:semiHidden/>
    <w:unhideWhenUsed/>
    <w:rsid w:val="000F16BA"/>
    <w:pPr>
      <w:spacing w:after="120"/>
      <w:ind w:left="720"/>
      <w:contextualSpacing/>
    </w:pPr>
  </w:style>
  <w:style w:type="paragraph" w:styleId="ListContinue3">
    <w:name w:val="List Continue 3"/>
    <w:basedOn w:val="Normal"/>
    <w:uiPriority w:val="99"/>
    <w:semiHidden/>
    <w:unhideWhenUsed/>
    <w:rsid w:val="000F16BA"/>
    <w:pPr>
      <w:spacing w:after="120"/>
      <w:ind w:left="1080"/>
      <w:contextualSpacing/>
    </w:pPr>
  </w:style>
  <w:style w:type="paragraph" w:styleId="ListContinue4">
    <w:name w:val="List Continue 4"/>
    <w:basedOn w:val="Normal"/>
    <w:uiPriority w:val="99"/>
    <w:semiHidden/>
    <w:unhideWhenUsed/>
    <w:rsid w:val="000F16BA"/>
    <w:pPr>
      <w:spacing w:after="120"/>
      <w:ind w:left="1440"/>
      <w:contextualSpacing/>
    </w:pPr>
  </w:style>
  <w:style w:type="paragraph" w:styleId="ListContinue5">
    <w:name w:val="List Continue 5"/>
    <w:basedOn w:val="Normal"/>
    <w:uiPriority w:val="99"/>
    <w:semiHidden/>
    <w:unhideWhenUsed/>
    <w:rsid w:val="000F16BA"/>
    <w:pPr>
      <w:spacing w:after="120"/>
      <w:ind w:left="1800"/>
      <w:contextualSpacing/>
    </w:pPr>
  </w:style>
  <w:style w:type="paragraph" w:styleId="ListNumber">
    <w:name w:val="List Number"/>
    <w:basedOn w:val="Normal"/>
    <w:uiPriority w:val="99"/>
    <w:semiHidden/>
    <w:unhideWhenUsed/>
    <w:rsid w:val="000F16BA"/>
    <w:pPr>
      <w:numPr>
        <w:numId w:val="14"/>
      </w:numPr>
      <w:contextualSpacing/>
    </w:pPr>
  </w:style>
  <w:style w:type="paragraph" w:styleId="ListNumber2">
    <w:name w:val="List Number 2"/>
    <w:basedOn w:val="Normal"/>
    <w:uiPriority w:val="99"/>
    <w:semiHidden/>
    <w:unhideWhenUsed/>
    <w:rsid w:val="000F16BA"/>
    <w:pPr>
      <w:numPr>
        <w:numId w:val="15"/>
      </w:numPr>
      <w:contextualSpacing/>
    </w:pPr>
  </w:style>
  <w:style w:type="paragraph" w:styleId="ListNumber3">
    <w:name w:val="List Number 3"/>
    <w:basedOn w:val="Normal"/>
    <w:uiPriority w:val="99"/>
    <w:semiHidden/>
    <w:unhideWhenUsed/>
    <w:rsid w:val="000F16BA"/>
    <w:pPr>
      <w:numPr>
        <w:numId w:val="16"/>
      </w:numPr>
      <w:contextualSpacing/>
    </w:pPr>
  </w:style>
  <w:style w:type="paragraph" w:styleId="ListNumber4">
    <w:name w:val="List Number 4"/>
    <w:basedOn w:val="Normal"/>
    <w:uiPriority w:val="99"/>
    <w:semiHidden/>
    <w:unhideWhenUsed/>
    <w:rsid w:val="000F16BA"/>
    <w:pPr>
      <w:numPr>
        <w:numId w:val="17"/>
      </w:numPr>
      <w:contextualSpacing/>
    </w:pPr>
  </w:style>
  <w:style w:type="paragraph" w:styleId="ListNumber5">
    <w:name w:val="List Number 5"/>
    <w:basedOn w:val="Normal"/>
    <w:uiPriority w:val="99"/>
    <w:semiHidden/>
    <w:unhideWhenUsed/>
    <w:rsid w:val="000F16BA"/>
    <w:pPr>
      <w:numPr>
        <w:numId w:val="18"/>
      </w:numPr>
      <w:contextualSpacing/>
    </w:pPr>
  </w:style>
  <w:style w:type="paragraph" w:styleId="MacroText">
    <w:name w:val="macro"/>
    <w:link w:val="MacroTextChar"/>
    <w:uiPriority w:val="99"/>
    <w:semiHidden/>
    <w:unhideWhenUsed/>
    <w:rsid w:val="000F16B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Arial"/>
      <w:sz w:val="20"/>
      <w:szCs w:val="20"/>
    </w:rPr>
  </w:style>
  <w:style w:type="character" w:customStyle="1" w:styleId="MacroTextChar">
    <w:name w:val="Macro Text Char"/>
    <w:basedOn w:val="DefaultParagraphFont"/>
    <w:link w:val="MacroText"/>
    <w:uiPriority w:val="99"/>
    <w:semiHidden/>
    <w:rsid w:val="000F16BA"/>
    <w:rPr>
      <w:rFonts w:ascii="Consolas" w:hAnsi="Consolas" w:cs="Arial"/>
      <w:sz w:val="20"/>
      <w:szCs w:val="20"/>
    </w:rPr>
  </w:style>
  <w:style w:type="paragraph" w:styleId="MessageHeader">
    <w:name w:val="Message Header"/>
    <w:basedOn w:val="Normal"/>
    <w:link w:val="MessageHeaderChar"/>
    <w:uiPriority w:val="99"/>
    <w:semiHidden/>
    <w:unhideWhenUsed/>
    <w:rsid w:val="000F16BA"/>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F16BA"/>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0F16BA"/>
    <w:rPr>
      <w:rFonts w:ascii="Times New Roman" w:hAnsi="Times New Roman" w:cs="Times New Roman"/>
    </w:rPr>
  </w:style>
  <w:style w:type="paragraph" w:styleId="NormalIndent">
    <w:name w:val="Normal Indent"/>
    <w:basedOn w:val="Normal"/>
    <w:uiPriority w:val="99"/>
    <w:semiHidden/>
    <w:unhideWhenUsed/>
    <w:rsid w:val="000F16BA"/>
    <w:pPr>
      <w:ind w:left="720"/>
    </w:pPr>
  </w:style>
  <w:style w:type="paragraph" w:styleId="NoteHeading">
    <w:name w:val="Note Heading"/>
    <w:basedOn w:val="Normal"/>
    <w:next w:val="Normal"/>
    <w:link w:val="NoteHeadingChar"/>
    <w:uiPriority w:val="99"/>
    <w:semiHidden/>
    <w:unhideWhenUsed/>
    <w:rsid w:val="000F16BA"/>
    <w:pPr>
      <w:spacing w:after="0" w:line="240" w:lineRule="auto"/>
    </w:pPr>
  </w:style>
  <w:style w:type="character" w:customStyle="1" w:styleId="NoteHeadingChar">
    <w:name w:val="Note Heading Char"/>
    <w:basedOn w:val="DefaultParagraphFont"/>
    <w:link w:val="NoteHeading"/>
    <w:uiPriority w:val="99"/>
    <w:semiHidden/>
    <w:rsid w:val="000F16BA"/>
    <w:rPr>
      <w:rFonts w:ascii="Arial" w:hAnsi="Arial" w:cs="Arial"/>
      <w:sz w:val="24"/>
      <w:szCs w:val="24"/>
    </w:rPr>
  </w:style>
  <w:style w:type="paragraph" w:styleId="PlainText">
    <w:name w:val="Plain Text"/>
    <w:basedOn w:val="Normal"/>
    <w:link w:val="PlainTextChar"/>
    <w:uiPriority w:val="99"/>
    <w:semiHidden/>
    <w:unhideWhenUsed/>
    <w:rsid w:val="000F16BA"/>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F16BA"/>
    <w:rPr>
      <w:rFonts w:ascii="Consolas" w:hAnsi="Consolas" w:cs="Arial"/>
      <w:sz w:val="21"/>
      <w:szCs w:val="21"/>
    </w:rPr>
  </w:style>
  <w:style w:type="paragraph" w:styleId="Quote">
    <w:name w:val="Quote"/>
    <w:basedOn w:val="Normal"/>
    <w:next w:val="Normal"/>
    <w:link w:val="QuoteChar"/>
    <w:uiPriority w:val="29"/>
    <w:qFormat/>
    <w:rsid w:val="000F16B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F16BA"/>
    <w:rPr>
      <w:rFonts w:ascii="Arial" w:hAnsi="Arial" w:cs="Arial"/>
      <w:i/>
      <w:iCs/>
      <w:color w:val="404040" w:themeColor="text1" w:themeTint="BF"/>
      <w:sz w:val="24"/>
      <w:szCs w:val="24"/>
    </w:rPr>
  </w:style>
  <w:style w:type="paragraph" w:styleId="Salutation">
    <w:name w:val="Salutation"/>
    <w:basedOn w:val="Normal"/>
    <w:next w:val="Normal"/>
    <w:link w:val="SalutationChar"/>
    <w:uiPriority w:val="99"/>
    <w:semiHidden/>
    <w:unhideWhenUsed/>
    <w:rsid w:val="000F16BA"/>
  </w:style>
  <w:style w:type="character" w:customStyle="1" w:styleId="SalutationChar">
    <w:name w:val="Salutation Char"/>
    <w:basedOn w:val="DefaultParagraphFont"/>
    <w:link w:val="Salutation"/>
    <w:uiPriority w:val="99"/>
    <w:semiHidden/>
    <w:rsid w:val="000F16BA"/>
    <w:rPr>
      <w:rFonts w:ascii="Arial" w:hAnsi="Arial" w:cs="Arial"/>
      <w:sz w:val="24"/>
      <w:szCs w:val="24"/>
    </w:rPr>
  </w:style>
  <w:style w:type="paragraph" w:styleId="Signature">
    <w:name w:val="Signature"/>
    <w:basedOn w:val="Normal"/>
    <w:link w:val="SignatureChar"/>
    <w:uiPriority w:val="99"/>
    <w:semiHidden/>
    <w:unhideWhenUsed/>
    <w:rsid w:val="000F16BA"/>
    <w:pPr>
      <w:spacing w:after="0" w:line="240" w:lineRule="auto"/>
      <w:ind w:left="4320"/>
    </w:pPr>
  </w:style>
  <w:style w:type="character" w:customStyle="1" w:styleId="SignatureChar">
    <w:name w:val="Signature Char"/>
    <w:basedOn w:val="DefaultParagraphFont"/>
    <w:link w:val="Signature"/>
    <w:uiPriority w:val="99"/>
    <w:semiHidden/>
    <w:rsid w:val="000F16BA"/>
    <w:rPr>
      <w:rFonts w:ascii="Arial" w:hAnsi="Arial" w:cs="Arial"/>
      <w:sz w:val="24"/>
      <w:szCs w:val="24"/>
    </w:rPr>
  </w:style>
  <w:style w:type="paragraph" w:styleId="Subtitle">
    <w:name w:val="Subtitle"/>
    <w:basedOn w:val="Normal"/>
    <w:next w:val="Normal"/>
    <w:link w:val="SubtitleChar"/>
    <w:uiPriority w:val="11"/>
    <w:qFormat/>
    <w:rsid w:val="000F16BA"/>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F16BA"/>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0F16BA"/>
    <w:pPr>
      <w:spacing w:after="0"/>
      <w:ind w:left="240" w:hanging="240"/>
    </w:pPr>
  </w:style>
  <w:style w:type="paragraph" w:styleId="TableofFigures">
    <w:name w:val="table of figures"/>
    <w:basedOn w:val="Normal"/>
    <w:next w:val="Normal"/>
    <w:uiPriority w:val="99"/>
    <w:semiHidden/>
    <w:unhideWhenUsed/>
    <w:rsid w:val="000F16BA"/>
    <w:pPr>
      <w:spacing w:after="0"/>
    </w:pPr>
  </w:style>
  <w:style w:type="paragraph" w:styleId="TOAHeading">
    <w:name w:val="toa heading"/>
    <w:basedOn w:val="Normal"/>
    <w:next w:val="Normal"/>
    <w:uiPriority w:val="99"/>
    <w:semiHidden/>
    <w:unhideWhenUsed/>
    <w:rsid w:val="000F16BA"/>
    <w:pPr>
      <w:spacing w:before="120"/>
    </w:pPr>
    <w:rPr>
      <w:rFonts w:asciiTheme="majorHAnsi" w:eastAsiaTheme="majorEastAsia" w:hAnsiTheme="majorHAnsi" w:cstheme="majorBidi"/>
      <w:b/>
      <w:bCs/>
    </w:rPr>
  </w:style>
  <w:style w:type="character" w:styleId="FollowedHyperlink">
    <w:name w:val="FollowedHyperlink"/>
    <w:basedOn w:val="DefaultParagraphFont"/>
    <w:uiPriority w:val="99"/>
    <w:semiHidden/>
    <w:unhideWhenUsed/>
    <w:rsid w:val="00213AB3"/>
    <w:rPr>
      <w:color w:val="954F72" w:themeColor="followedHyperlink"/>
      <w:u w:val="single"/>
    </w:rPr>
  </w:style>
  <w:style w:type="character" w:styleId="CommentReference">
    <w:name w:val="annotation reference"/>
    <w:basedOn w:val="DefaultParagraphFont"/>
    <w:uiPriority w:val="99"/>
    <w:unhideWhenUsed/>
    <w:rsid w:val="000C485F"/>
    <w:rPr>
      <w:sz w:val="16"/>
      <w:szCs w:val="16"/>
    </w:rPr>
  </w:style>
  <w:style w:type="paragraph" w:customStyle="1" w:styleId="NewNorm">
    <w:name w:val="NewNorm"/>
    <w:rsid w:val="00715169"/>
    <w:pPr>
      <w:spacing w:before="120" w:after="200" w:line="320" w:lineRule="exact"/>
    </w:pPr>
    <w:rPr>
      <w:rFonts w:ascii="Roboto Condensed Light" w:hAnsi="Roboto Condensed Light"/>
    </w:rPr>
  </w:style>
  <w:style w:type="paragraph" w:customStyle="1" w:styleId="Pic-Cap">
    <w:name w:val="Pic-Cap"/>
    <w:qFormat/>
    <w:rsid w:val="00FD0CDE"/>
    <w:pPr>
      <w:spacing w:after="200" w:line="240" w:lineRule="auto"/>
      <w:ind w:left="-720" w:right="-720"/>
      <w:jc w:val="center"/>
    </w:pPr>
    <w:rPr>
      <w:rFonts w:ascii="Roboto Condensed Light" w:hAnsi="Roboto Condensed Light"/>
      <w:noProof/>
      <w:color w:val="7B7B7B" w:themeColor="accent3" w:themeShade="BF"/>
    </w:rPr>
  </w:style>
  <w:style w:type="paragraph" w:customStyle="1" w:styleId="Bullets">
    <w:name w:val="Bullets"/>
    <w:uiPriority w:val="1"/>
    <w:qFormat/>
    <w:rsid w:val="003C5D21"/>
    <w:pPr>
      <w:numPr>
        <w:numId w:val="19"/>
      </w:numPr>
      <w:spacing w:after="200" w:line="320" w:lineRule="exact"/>
      <w:ind w:left="720"/>
    </w:pPr>
    <w:rPr>
      <w:rFonts w:ascii="Roboto Condensed Light" w:hAnsi="Roboto Condensed Light"/>
    </w:rPr>
  </w:style>
  <w:style w:type="paragraph" w:styleId="Revision">
    <w:name w:val="Revision"/>
    <w:hidden/>
    <w:uiPriority w:val="99"/>
    <w:semiHidden/>
    <w:rsid w:val="003072D2"/>
    <w:pPr>
      <w:spacing w:after="0" w:line="240" w:lineRule="auto"/>
    </w:pPr>
    <w:rPr>
      <w:rFonts w:ascii="Arial" w:hAnsi="Arial" w:cs="Arial"/>
      <w:sz w:val="24"/>
      <w:szCs w:val="24"/>
    </w:rPr>
  </w:style>
  <w:style w:type="paragraph" w:customStyle="1" w:styleId="1HEADLINE1-blue">
    <w:name w:val="1 HEADLINE 1 - blue"/>
    <w:basedOn w:val="Normal"/>
    <w:qFormat/>
    <w:rsid w:val="00DA08B1"/>
    <w:pPr>
      <w:spacing w:after="60" w:line="240" w:lineRule="auto"/>
    </w:pPr>
    <w:rPr>
      <w:rFonts w:asciiTheme="minorHAnsi" w:hAnsiTheme="minorHAnsi" w:cstheme="minorBidi"/>
      <w:b/>
      <w:bCs/>
      <w:color w:val="026FCF"/>
      <w:sz w:val="25"/>
    </w:rPr>
  </w:style>
  <w:style w:type="paragraph" w:customStyle="1" w:styleId="2HEADLINE3-black">
    <w:name w:val="2 HEADLINE 3-black"/>
    <w:basedOn w:val="Normal"/>
    <w:qFormat/>
    <w:rsid w:val="00DA08B1"/>
    <w:pPr>
      <w:spacing w:before="80" w:after="40" w:line="240" w:lineRule="auto"/>
    </w:pPr>
    <w:rPr>
      <w:rFonts w:ascii="Roboto Condensed Light" w:hAnsi="Roboto Condensed Light" w:cs="Times New Roman (Body CS)"/>
      <w:b/>
      <w:bCs/>
      <w:spacing w:val="4"/>
      <w:sz w:val="20"/>
      <w:szCs w:val="20"/>
    </w:rPr>
  </w:style>
  <w:style w:type="paragraph" w:customStyle="1" w:styleId="3BODYTEXT">
    <w:name w:val="3 BODY TEXT"/>
    <w:basedOn w:val="Normal"/>
    <w:qFormat/>
    <w:rsid w:val="00DA08B1"/>
    <w:pPr>
      <w:spacing w:line="240" w:lineRule="auto"/>
    </w:pPr>
    <w:rPr>
      <w:rFonts w:ascii="Roboto Condensed Light" w:hAnsi="Roboto Condensed Light" w:cs="Times New Roman (Body CS)"/>
      <w:sz w:val="22"/>
      <w:szCs w:val="22"/>
    </w:rPr>
  </w:style>
  <w:style w:type="paragraph" w:customStyle="1" w:styleId="3BULLETTEXT">
    <w:name w:val="3 BULLET TEXT"/>
    <w:basedOn w:val="3BODYTEXT"/>
    <w:qFormat/>
    <w:rsid w:val="00DA08B1"/>
    <w:pPr>
      <w:numPr>
        <w:numId w:val="24"/>
      </w:numPr>
      <w:spacing w:after="0"/>
    </w:pPr>
  </w:style>
  <w:style w:type="paragraph" w:customStyle="1" w:styleId="2Headline2-capsblack">
    <w:name w:val="2 Headline 2-caps/black"/>
    <w:basedOn w:val="Normal"/>
    <w:rsid w:val="00DA08B1"/>
    <w:pPr>
      <w:spacing w:before="240" w:after="120" w:line="240" w:lineRule="auto"/>
    </w:pPr>
    <w:rPr>
      <w:rFonts w:ascii="Roboto Medium" w:hAnsi="Roboto Medium" w:cs="Times New Roman (Body CS)"/>
      <w:caps/>
      <w:spacing w:val="4"/>
      <w:sz w:val="21"/>
      <w:szCs w:val="22"/>
    </w:rPr>
  </w:style>
  <w:style w:type="paragraph" w:customStyle="1" w:styleId="msonormal0">
    <w:name w:val="msonormal"/>
    <w:basedOn w:val="Normal"/>
    <w:rsid w:val="00AF02F5"/>
    <w:pPr>
      <w:spacing w:before="100" w:beforeAutospacing="1" w:after="100" w:afterAutospacing="1" w:line="240" w:lineRule="auto"/>
    </w:pPr>
    <w:rPr>
      <w:rFonts w:ascii="Times New Roman" w:eastAsia="Times New Roman" w:hAnsi="Times New Roman" w:cs="Times New Roman"/>
    </w:rPr>
  </w:style>
  <w:style w:type="paragraph" w:customStyle="1" w:styleId="xl63">
    <w:name w:val="xl63"/>
    <w:basedOn w:val="Normal"/>
    <w:rsid w:val="00AF02F5"/>
    <w:pPr>
      <w:spacing w:before="100" w:beforeAutospacing="1" w:after="100" w:afterAutospacing="1" w:line="240" w:lineRule="auto"/>
      <w:jc w:val="center"/>
      <w:textAlignment w:val="top"/>
    </w:pPr>
    <w:rPr>
      <w:rFonts w:ascii="Times New Roman" w:eastAsia="Times New Roman" w:hAnsi="Times New Roman" w:cs="Times New Roman"/>
      <w:b/>
      <w:bCs/>
    </w:rPr>
  </w:style>
  <w:style w:type="paragraph" w:customStyle="1" w:styleId="xl64">
    <w:name w:val="xl64"/>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5">
    <w:name w:val="xl65"/>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paragraph" w:customStyle="1" w:styleId="xl66">
    <w:name w:val="xl66"/>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7">
    <w:name w:val="xl67"/>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character" w:styleId="FootnoteReference">
    <w:name w:val="footnote reference"/>
    <w:basedOn w:val="DefaultParagraphFont"/>
    <w:uiPriority w:val="99"/>
    <w:semiHidden/>
    <w:unhideWhenUsed/>
    <w:rsid w:val="00654545"/>
    <w:rPr>
      <w:vertAlign w:val="superscript"/>
    </w:rPr>
  </w:style>
  <w:style w:type="character" w:styleId="PageNumber">
    <w:name w:val="page number"/>
    <w:basedOn w:val="DefaultParagraphFont"/>
    <w:uiPriority w:val="99"/>
    <w:semiHidden/>
    <w:unhideWhenUsed/>
    <w:rsid w:val="00D4790C"/>
  </w:style>
  <w:style w:type="paragraph" w:customStyle="1" w:styleId="xl68">
    <w:name w:val="xl68"/>
    <w:basedOn w:val="Normal"/>
    <w:rsid w:val="00C9588D"/>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9">
    <w:name w:val="xl69"/>
    <w:basedOn w:val="Normal"/>
    <w:rsid w:val="00C9588D"/>
    <w:pPr>
      <w:spacing w:before="100" w:beforeAutospacing="1" w:after="100" w:afterAutospacing="1" w:line="240" w:lineRule="auto"/>
    </w:pPr>
    <w:rPr>
      <w:rFonts w:ascii="Times New Roman" w:eastAsia="Times New Roman" w:hAnsi="Times New Roman" w:cs="Times New Roman"/>
      <w:b/>
      <w:bCs/>
    </w:rPr>
  </w:style>
  <w:style w:type="paragraph" w:customStyle="1" w:styleId="TCellL">
    <w:name w:val="T Cell L"/>
    <w:qFormat/>
    <w:rsid w:val="00953753"/>
    <w:rPr>
      <w:rFonts w:ascii="Roboto Condensed" w:hAnsi="Roboto Condensed"/>
    </w:rPr>
  </w:style>
  <w:style w:type="paragraph" w:customStyle="1" w:styleId="TCellR">
    <w:name w:val="T Cell R"/>
    <w:qFormat/>
    <w:rsid w:val="00953753"/>
    <w:pPr>
      <w:spacing w:after="0" w:line="240" w:lineRule="auto"/>
      <w:jc w:val="right"/>
    </w:pPr>
    <w:rPr>
      <w:rFonts w:ascii="Roboto Condensed" w:hAnsi="Roboto Condensed"/>
    </w:rPr>
  </w:style>
  <w:style w:type="paragraph" w:customStyle="1" w:styleId="Figure">
    <w:name w:val="Figure"/>
    <w:qFormat/>
    <w:rsid w:val="00953753"/>
    <w:pPr>
      <w:spacing w:before="360" w:after="180" w:line="240" w:lineRule="auto"/>
      <w:jc w:val="center"/>
    </w:pPr>
    <w:rPr>
      <w:rFonts w:ascii="Roboto Condensed" w:hAnsi="Roboto Condensed"/>
      <w:caps/>
      <w:color w:val="004495"/>
    </w:rPr>
  </w:style>
  <w:style w:type="character" w:customStyle="1" w:styleId="ui-provider">
    <w:name w:val="ui-provider"/>
    <w:basedOn w:val="DefaultParagraphFont"/>
    <w:rsid w:val="00381646"/>
  </w:style>
  <w:style w:type="character" w:styleId="IntenseEmphasis">
    <w:name w:val="Intense Emphasis"/>
    <w:basedOn w:val="DefaultParagraphFont"/>
    <w:uiPriority w:val="21"/>
    <w:qFormat/>
    <w:rsid w:val="00846F7E"/>
    <w:rPr>
      <w:i/>
      <w:iCs/>
      <w:color w:val="2F5496" w:themeColor="accent1" w:themeShade="BF"/>
    </w:rPr>
  </w:style>
  <w:style w:type="character" w:styleId="IntenseReference">
    <w:name w:val="Intense Reference"/>
    <w:basedOn w:val="DefaultParagraphFont"/>
    <w:uiPriority w:val="32"/>
    <w:qFormat/>
    <w:rsid w:val="00846F7E"/>
    <w:rPr>
      <w:b/>
      <w:bCs/>
      <w:smallCaps/>
      <w:color w:val="2F5496" w:themeColor="accent1" w:themeShade="BF"/>
      <w:spacing w:val="5"/>
    </w:rPr>
  </w:style>
  <w:style w:type="paragraph" w:customStyle="1" w:styleId="TableParagraph">
    <w:name w:val="Table Paragraph"/>
    <w:basedOn w:val="Normal"/>
    <w:uiPriority w:val="1"/>
    <w:qFormat/>
    <w:rsid w:val="00CE6E97"/>
    <w:pPr>
      <w:widowControl w:val="0"/>
      <w:autoSpaceDE w:val="0"/>
      <w:autoSpaceDN w:val="0"/>
      <w:spacing w:before="31" w:after="0" w:line="240" w:lineRule="auto"/>
    </w:pPr>
    <w:rPr>
      <w:rFonts w:eastAsia="Arial"/>
      <w:sz w:val="22"/>
      <w:szCs w:val="22"/>
    </w:rPr>
  </w:style>
  <w:style w:type="paragraph" w:customStyle="1" w:styleId="TBL-Left-Line">
    <w:name w:val="TBL-Left-Line"/>
    <w:link w:val="TBL-Left-LineChar"/>
    <w:qFormat/>
    <w:rsid w:val="00854601"/>
    <w:pPr>
      <w:spacing w:before="40" w:after="40" w:line="240" w:lineRule="auto"/>
    </w:pPr>
    <w:rPr>
      <w:rFonts w:eastAsiaTheme="majorEastAsia" w:cstheme="majorBidi"/>
      <w:color w:val="000000" w:themeColor="text1"/>
    </w:rPr>
  </w:style>
  <w:style w:type="paragraph" w:customStyle="1" w:styleId="TBL-Left-Head">
    <w:name w:val="TBL-Left-Head"/>
    <w:link w:val="TBL-Left-HeadChar"/>
    <w:qFormat/>
    <w:rsid w:val="00854601"/>
    <w:pPr>
      <w:spacing w:after="0" w:line="240" w:lineRule="auto"/>
    </w:pPr>
    <w:rPr>
      <w:rFonts w:eastAsiaTheme="majorEastAsia" w:cstheme="majorBidi"/>
      <w:b/>
      <w:color w:val="4472C4" w:themeColor="accent1"/>
    </w:rPr>
  </w:style>
  <w:style w:type="paragraph" w:customStyle="1" w:styleId="TBL-Right-Head">
    <w:name w:val="TBL-Right-Head"/>
    <w:link w:val="TBL-Right-HeadChar"/>
    <w:qFormat/>
    <w:rsid w:val="00854601"/>
    <w:pPr>
      <w:spacing w:after="0" w:line="240" w:lineRule="auto"/>
      <w:jc w:val="right"/>
    </w:pPr>
    <w:rPr>
      <w:rFonts w:eastAsiaTheme="majorEastAsia" w:cstheme="majorBidi"/>
      <w:b/>
      <w:color w:val="4472C4" w:themeColor="accent1"/>
    </w:rPr>
  </w:style>
  <w:style w:type="paragraph" w:customStyle="1" w:styleId="TBL-Right-Line">
    <w:name w:val="TBL-Right-Line"/>
    <w:basedOn w:val="TBL-Left-Line"/>
    <w:link w:val="TBL-Right-LineChar"/>
    <w:qFormat/>
    <w:rsid w:val="00854601"/>
    <w:pPr>
      <w:jc w:val="right"/>
    </w:pPr>
  </w:style>
  <w:style w:type="character" w:customStyle="1" w:styleId="TBL-Left-LineChar">
    <w:name w:val="TBL-Left-Line Char"/>
    <w:basedOn w:val="DefaultParagraphFont"/>
    <w:link w:val="TBL-Left-Line"/>
    <w:rsid w:val="00854601"/>
    <w:rPr>
      <w:rFonts w:eastAsiaTheme="majorEastAsia" w:cstheme="majorBidi"/>
      <w:color w:val="000000" w:themeColor="text1"/>
    </w:rPr>
  </w:style>
  <w:style w:type="character" w:customStyle="1" w:styleId="TBL-Left-HeadChar">
    <w:name w:val="TBL-Left-Head Char"/>
    <w:basedOn w:val="TBL-Left-LineChar"/>
    <w:link w:val="TBL-Left-Head"/>
    <w:rsid w:val="00854601"/>
    <w:rPr>
      <w:rFonts w:eastAsiaTheme="majorEastAsia" w:cstheme="majorBidi"/>
      <w:b/>
      <w:color w:val="4472C4" w:themeColor="accent1"/>
    </w:rPr>
  </w:style>
  <w:style w:type="character" w:customStyle="1" w:styleId="TBL-Right-LineChar">
    <w:name w:val="TBL-Right-Line Char"/>
    <w:basedOn w:val="TBL-Left-LineChar"/>
    <w:link w:val="TBL-Right-Line"/>
    <w:rsid w:val="00854601"/>
    <w:rPr>
      <w:rFonts w:eastAsiaTheme="majorEastAsia" w:cstheme="majorBidi"/>
      <w:color w:val="000000" w:themeColor="text1"/>
    </w:rPr>
  </w:style>
  <w:style w:type="character" w:customStyle="1" w:styleId="TBL-Right-HeadChar">
    <w:name w:val="TBL-Right-Head Char"/>
    <w:basedOn w:val="DefaultParagraphFont"/>
    <w:link w:val="TBL-Right-Head"/>
    <w:rsid w:val="00854601"/>
    <w:rPr>
      <w:rFonts w:eastAsiaTheme="majorEastAsia" w:cstheme="majorBidi"/>
      <w:b/>
      <w:color w:val="4472C4" w:themeColor="accent1"/>
    </w:rPr>
  </w:style>
  <w:style w:type="paragraph" w:customStyle="1" w:styleId="psindent0">
    <w:name w:val="ps_indent_0"/>
    <w:basedOn w:val="Normal"/>
    <w:rsid w:val="00E566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 w:val="left" w:pos="12240"/>
        <w:tab w:val="left" w:pos="12600"/>
        <w:tab w:val="left" w:pos="12960"/>
        <w:tab w:val="left" w:pos="13320"/>
        <w:tab w:val="left" w:pos="13680"/>
        <w:tab w:val="left" w:pos="14040"/>
        <w:tab w:val="left" w:pos="14400"/>
        <w:tab w:val="left" w:pos="14760"/>
        <w:tab w:val="left" w:pos="15120"/>
        <w:tab w:val="left" w:pos="15480"/>
        <w:tab w:val="left" w:pos="15840"/>
      </w:tabs>
      <w:spacing w:before="240" w:after="240" w:line="240" w:lineRule="auto"/>
      <w:ind w:left="720"/>
    </w:pPr>
    <w:rPr>
      <w:rFonts w:ascii="Times New Roman" w:eastAsia="Times New Roman" w:hAnsi="Times New Roman" w:cs="Times New Roman"/>
    </w:rPr>
  </w:style>
  <w:style w:type="numbering" w:customStyle="1" w:styleId="NoList1">
    <w:name w:val="No List1"/>
    <w:next w:val="NoList"/>
    <w:uiPriority w:val="99"/>
    <w:semiHidden/>
    <w:unhideWhenUsed/>
    <w:rsid w:val="00577CB6"/>
  </w:style>
  <w:style w:type="table" w:customStyle="1" w:styleId="TableGrid1">
    <w:name w:val="Table Grid1"/>
    <w:basedOn w:val="TableNormal"/>
    <w:next w:val="TableGrid"/>
    <w:uiPriority w:val="39"/>
    <w:rsid w:val="00577CB6"/>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77C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1686">
      <w:bodyDiv w:val="1"/>
      <w:marLeft w:val="0"/>
      <w:marRight w:val="0"/>
      <w:marTop w:val="0"/>
      <w:marBottom w:val="0"/>
      <w:divBdr>
        <w:top w:val="none" w:sz="0" w:space="0" w:color="auto"/>
        <w:left w:val="none" w:sz="0" w:space="0" w:color="auto"/>
        <w:bottom w:val="none" w:sz="0" w:space="0" w:color="auto"/>
        <w:right w:val="none" w:sz="0" w:space="0" w:color="auto"/>
      </w:divBdr>
    </w:div>
    <w:div w:id="56444011">
      <w:bodyDiv w:val="1"/>
      <w:marLeft w:val="0"/>
      <w:marRight w:val="0"/>
      <w:marTop w:val="0"/>
      <w:marBottom w:val="0"/>
      <w:divBdr>
        <w:top w:val="none" w:sz="0" w:space="0" w:color="auto"/>
        <w:left w:val="none" w:sz="0" w:space="0" w:color="auto"/>
        <w:bottom w:val="none" w:sz="0" w:space="0" w:color="auto"/>
        <w:right w:val="none" w:sz="0" w:space="0" w:color="auto"/>
      </w:divBdr>
    </w:div>
    <w:div w:id="91244009">
      <w:bodyDiv w:val="1"/>
      <w:marLeft w:val="0"/>
      <w:marRight w:val="0"/>
      <w:marTop w:val="0"/>
      <w:marBottom w:val="0"/>
      <w:divBdr>
        <w:top w:val="none" w:sz="0" w:space="0" w:color="auto"/>
        <w:left w:val="none" w:sz="0" w:space="0" w:color="auto"/>
        <w:bottom w:val="none" w:sz="0" w:space="0" w:color="auto"/>
        <w:right w:val="none" w:sz="0" w:space="0" w:color="auto"/>
      </w:divBdr>
    </w:div>
    <w:div w:id="99574193">
      <w:bodyDiv w:val="1"/>
      <w:marLeft w:val="0"/>
      <w:marRight w:val="0"/>
      <w:marTop w:val="0"/>
      <w:marBottom w:val="0"/>
      <w:divBdr>
        <w:top w:val="none" w:sz="0" w:space="0" w:color="auto"/>
        <w:left w:val="none" w:sz="0" w:space="0" w:color="auto"/>
        <w:bottom w:val="none" w:sz="0" w:space="0" w:color="auto"/>
        <w:right w:val="none" w:sz="0" w:space="0" w:color="auto"/>
      </w:divBdr>
    </w:div>
    <w:div w:id="138084964">
      <w:bodyDiv w:val="1"/>
      <w:marLeft w:val="0"/>
      <w:marRight w:val="0"/>
      <w:marTop w:val="0"/>
      <w:marBottom w:val="0"/>
      <w:divBdr>
        <w:top w:val="none" w:sz="0" w:space="0" w:color="auto"/>
        <w:left w:val="none" w:sz="0" w:space="0" w:color="auto"/>
        <w:bottom w:val="none" w:sz="0" w:space="0" w:color="auto"/>
        <w:right w:val="none" w:sz="0" w:space="0" w:color="auto"/>
      </w:divBdr>
    </w:div>
    <w:div w:id="217086148">
      <w:bodyDiv w:val="1"/>
      <w:marLeft w:val="0"/>
      <w:marRight w:val="0"/>
      <w:marTop w:val="0"/>
      <w:marBottom w:val="0"/>
      <w:divBdr>
        <w:top w:val="none" w:sz="0" w:space="0" w:color="auto"/>
        <w:left w:val="none" w:sz="0" w:space="0" w:color="auto"/>
        <w:bottom w:val="none" w:sz="0" w:space="0" w:color="auto"/>
        <w:right w:val="none" w:sz="0" w:space="0" w:color="auto"/>
      </w:divBdr>
    </w:div>
    <w:div w:id="295525106">
      <w:bodyDiv w:val="1"/>
      <w:marLeft w:val="0"/>
      <w:marRight w:val="0"/>
      <w:marTop w:val="0"/>
      <w:marBottom w:val="0"/>
      <w:divBdr>
        <w:top w:val="none" w:sz="0" w:space="0" w:color="auto"/>
        <w:left w:val="none" w:sz="0" w:space="0" w:color="auto"/>
        <w:bottom w:val="none" w:sz="0" w:space="0" w:color="auto"/>
        <w:right w:val="none" w:sz="0" w:space="0" w:color="auto"/>
      </w:divBdr>
    </w:div>
    <w:div w:id="428157984">
      <w:bodyDiv w:val="1"/>
      <w:marLeft w:val="0"/>
      <w:marRight w:val="0"/>
      <w:marTop w:val="0"/>
      <w:marBottom w:val="0"/>
      <w:divBdr>
        <w:top w:val="none" w:sz="0" w:space="0" w:color="auto"/>
        <w:left w:val="none" w:sz="0" w:space="0" w:color="auto"/>
        <w:bottom w:val="none" w:sz="0" w:space="0" w:color="auto"/>
        <w:right w:val="none" w:sz="0" w:space="0" w:color="auto"/>
      </w:divBdr>
    </w:div>
    <w:div w:id="470563469">
      <w:bodyDiv w:val="1"/>
      <w:marLeft w:val="0"/>
      <w:marRight w:val="0"/>
      <w:marTop w:val="0"/>
      <w:marBottom w:val="0"/>
      <w:divBdr>
        <w:top w:val="none" w:sz="0" w:space="0" w:color="auto"/>
        <w:left w:val="none" w:sz="0" w:space="0" w:color="auto"/>
        <w:bottom w:val="none" w:sz="0" w:space="0" w:color="auto"/>
        <w:right w:val="none" w:sz="0" w:space="0" w:color="auto"/>
      </w:divBdr>
    </w:div>
    <w:div w:id="485243248">
      <w:bodyDiv w:val="1"/>
      <w:marLeft w:val="0"/>
      <w:marRight w:val="0"/>
      <w:marTop w:val="0"/>
      <w:marBottom w:val="0"/>
      <w:divBdr>
        <w:top w:val="none" w:sz="0" w:space="0" w:color="auto"/>
        <w:left w:val="none" w:sz="0" w:space="0" w:color="auto"/>
        <w:bottom w:val="none" w:sz="0" w:space="0" w:color="auto"/>
        <w:right w:val="none" w:sz="0" w:space="0" w:color="auto"/>
      </w:divBdr>
    </w:div>
    <w:div w:id="488863754">
      <w:bodyDiv w:val="1"/>
      <w:marLeft w:val="0"/>
      <w:marRight w:val="0"/>
      <w:marTop w:val="0"/>
      <w:marBottom w:val="0"/>
      <w:divBdr>
        <w:top w:val="none" w:sz="0" w:space="0" w:color="auto"/>
        <w:left w:val="none" w:sz="0" w:space="0" w:color="auto"/>
        <w:bottom w:val="none" w:sz="0" w:space="0" w:color="auto"/>
        <w:right w:val="none" w:sz="0" w:space="0" w:color="auto"/>
      </w:divBdr>
    </w:div>
    <w:div w:id="631445828">
      <w:bodyDiv w:val="1"/>
      <w:marLeft w:val="0"/>
      <w:marRight w:val="0"/>
      <w:marTop w:val="0"/>
      <w:marBottom w:val="0"/>
      <w:divBdr>
        <w:top w:val="none" w:sz="0" w:space="0" w:color="auto"/>
        <w:left w:val="none" w:sz="0" w:space="0" w:color="auto"/>
        <w:bottom w:val="none" w:sz="0" w:space="0" w:color="auto"/>
        <w:right w:val="none" w:sz="0" w:space="0" w:color="auto"/>
      </w:divBdr>
    </w:div>
    <w:div w:id="683287536">
      <w:bodyDiv w:val="1"/>
      <w:marLeft w:val="0"/>
      <w:marRight w:val="0"/>
      <w:marTop w:val="0"/>
      <w:marBottom w:val="0"/>
      <w:divBdr>
        <w:top w:val="none" w:sz="0" w:space="0" w:color="auto"/>
        <w:left w:val="none" w:sz="0" w:space="0" w:color="auto"/>
        <w:bottom w:val="none" w:sz="0" w:space="0" w:color="auto"/>
        <w:right w:val="none" w:sz="0" w:space="0" w:color="auto"/>
      </w:divBdr>
      <w:divsChild>
        <w:div w:id="984772790">
          <w:marLeft w:val="0"/>
          <w:marRight w:val="0"/>
          <w:marTop w:val="0"/>
          <w:marBottom w:val="0"/>
          <w:divBdr>
            <w:top w:val="none" w:sz="0" w:space="0" w:color="auto"/>
            <w:left w:val="none" w:sz="0" w:space="0" w:color="auto"/>
            <w:bottom w:val="none" w:sz="0" w:space="0" w:color="auto"/>
            <w:right w:val="none" w:sz="0" w:space="0" w:color="auto"/>
          </w:divBdr>
          <w:divsChild>
            <w:div w:id="737089919">
              <w:marLeft w:val="0"/>
              <w:marRight w:val="0"/>
              <w:marTop w:val="0"/>
              <w:marBottom w:val="0"/>
              <w:divBdr>
                <w:top w:val="none" w:sz="0" w:space="0" w:color="auto"/>
                <w:left w:val="none" w:sz="0" w:space="0" w:color="auto"/>
                <w:bottom w:val="none" w:sz="0" w:space="0" w:color="auto"/>
                <w:right w:val="none" w:sz="0" w:space="0" w:color="auto"/>
              </w:divBdr>
              <w:divsChild>
                <w:div w:id="460419391">
                  <w:marLeft w:val="0"/>
                  <w:marRight w:val="0"/>
                  <w:marTop w:val="0"/>
                  <w:marBottom w:val="0"/>
                  <w:divBdr>
                    <w:top w:val="none" w:sz="0" w:space="0" w:color="auto"/>
                    <w:left w:val="none" w:sz="0" w:space="0" w:color="auto"/>
                    <w:bottom w:val="none" w:sz="0" w:space="0" w:color="auto"/>
                    <w:right w:val="none" w:sz="0" w:space="0" w:color="auto"/>
                  </w:divBdr>
                  <w:divsChild>
                    <w:div w:id="66744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285743">
      <w:bodyDiv w:val="1"/>
      <w:marLeft w:val="0"/>
      <w:marRight w:val="0"/>
      <w:marTop w:val="0"/>
      <w:marBottom w:val="0"/>
      <w:divBdr>
        <w:top w:val="none" w:sz="0" w:space="0" w:color="auto"/>
        <w:left w:val="none" w:sz="0" w:space="0" w:color="auto"/>
        <w:bottom w:val="none" w:sz="0" w:space="0" w:color="auto"/>
        <w:right w:val="none" w:sz="0" w:space="0" w:color="auto"/>
      </w:divBdr>
    </w:div>
    <w:div w:id="1179005023">
      <w:bodyDiv w:val="1"/>
      <w:marLeft w:val="0"/>
      <w:marRight w:val="0"/>
      <w:marTop w:val="0"/>
      <w:marBottom w:val="0"/>
      <w:divBdr>
        <w:top w:val="none" w:sz="0" w:space="0" w:color="auto"/>
        <w:left w:val="none" w:sz="0" w:space="0" w:color="auto"/>
        <w:bottom w:val="none" w:sz="0" w:space="0" w:color="auto"/>
        <w:right w:val="none" w:sz="0" w:space="0" w:color="auto"/>
      </w:divBdr>
    </w:div>
    <w:div w:id="1187913693">
      <w:bodyDiv w:val="1"/>
      <w:marLeft w:val="0"/>
      <w:marRight w:val="0"/>
      <w:marTop w:val="0"/>
      <w:marBottom w:val="0"/>
      <w:divBdr>
        <w:top w:val="none" w:sz="0" w:space="0" w:color="auto"/>
        <w:left w:val="none" w:sz="0" w:space="0" w:color="auto"/>
        <w:bottom w:val="none" w:sz="0" w:space="0" w:color="auto"/>
        <w:right w:val="none" w:sz="0" w:space="0" w:color="auto"/>
      </w:divBdr>
    </w:div>
    <w:div w:id="1196698637">
      <w:bodyDiv w:val="1"/>
      <w:marLeft w:val="0"/>
      <w:marRight w:val="0"/>
      <w:marTop w:val="0"/>
      <w:marBottom w:val="0"/>
      <w:divBdr>
        <w:top w:val="none" w:sz="0" w:space="0" w:color="auto"/>
        <w:left w:val="none" w:sz="0" w:space="0" w:color="auto"/>
        <w:bottom w:val="none" w:sz="0" w:space="0" w:color="auto"/>
        <w:right w:val="none" w:sz="0" w:space="0" w:color="auto"/>
      </w:divBdr>
    </w:div>
    <w:div w:id="1267345182">
      <w:bodyDiv w:val="1"/>
      <w:marLeft w:val="0"/>
      <w:marRight w:val="0"/>
      <w:marTop w:val="0"/>
      <w:marBottom w:val="0"/>
      <w:divBdr>
        <w:top w:val="none" w:sz="0" w:space="0" w:color="auto"/>
        <w:left w:val="none" w:sz="0" w:space="0" w:color="auto"/>
        <w:bottom w:val="none" w:sz="0" w:space="0" w:color="auto"/>
        <w:right w:val="none" w:sz="0" w:space="0" w:color="auto"/>
      </w:divBdr>
    </w:div>
    <w:div w:id="1267346989">
      <w:bodyDiv w:val="1"/>
      <w:marLeft w:val="0"/>
      <w:marRight w:val="0"/>
      <w:marTop w:val="0"/>
      <w:marBottom w:val="0"/>
      <w:divBdr>
        <w:top w:val="none" w:sz="0" w:space="0" w:color="auto"/>
        <w:left w:val="none" w:sz="0" w:space="0" w:color="auto"/>
        <w:bottom w:val="none" w:sz="0" w:space="0" w:color="auto"/>
        <w:right w:val="none" w:sz="0" w:space="0" w:color="auto"/>
      </w:divBdr>
    </w:div>
    <w:div w:id="1367951910">
      <w:bodyDiv w:val="1"/>
      <w:marLeft w:val="0"/>
      <w:marRight w:val="0"/>
      <w:marTop w:val="0"/>
      <w:marBottom w:val="0"/>
      <w:divBdr>
        <w:top w:val="none" w:sz="0" w:space="0" w:color="auto"/>
        <w:left w:val="none" w:sz="0" w:space="0" w:color="auto"/>
        <w:bottom w:val="none" w:sz="0" w:space="0" w:color="auto"/>
        <w:right w:val="none" w:sz="0" w:space="0" w:color="auto"/>
      </w:divBdr>
    </w:div>
    <w:div w:id="1438791665">
      <w:bodyDiv w:val="1"/>
      <w:marLeft w:val="0"/>
      <w:marRight w:val="0"/>
      <w:marTop w:val="0"/>
      <w:marBottom w:val="0"/>
      <w:divBdr>
        <w:top w:val="none" w:sz="0" w:space="0" w:color="auto"/>
        <w:left w:val="none" w:sz="0" w:space="0" w:color="auto"/>
        <w:bottom w:val="none" w:sz="0" w:space="0" w:color="auto"/>
        <w:right w:val="none" w:sz="0" w:space="0" w:color="auto"/>
      </w:divBdr>
    </w:div>
    <w:div w:id="1512603350">
      <w:bodyDiv w:val="1"/>
      <w:marLeft w:val="0"/>
      <w:marRight w:val="0"/>
      <w:marTop w:val="0"/>
      <w:marBottom w:val="0"/>
      <w:divBdr>
        <w:top w:val="none" w:sz="0" w:space="0" w:color="auto"/>
        <w:left w:val="none" w:sz="0" w:space="0" w:color="auto"/>
        <w:bottom w:val="none" w:sz="0" w:space="0" w:color="auto"/>
        <w:right w:val="none" w:sz="0" w:space="0" w:color="auto"/>
      </w:divBdr>
    </w:div>
    <w:div w:id="1611082208">
      <w:bodyDiv w:val="1"/>
      <w:marLeft w:val="0"/>
      <w:marRight w:val="0"/>
      <w:marTop w:val="0"/>
      <w:marBottom w:val="0"/>
      <w:divBdr>
        <w:top w:val="none" w:sz="0" w:space="0" w:color="auto"/>
        <w:left w:val="none" w:sz="0" w:space="0" w:color="auto"/>
        <w:bottom w:val="none" w:sz="0" w:space="0" w:color="auto"/>
        <w:right w:val="none" w:sz="0" w:space="0" w:color="auto"/>
      </w:divBdr>
    </w:div>
    <w:div w:id="1633830484">
      <w:bodyDiv w:val="1"/>
      <w:marLeft w:val="0"/>
      <w:marRight w:val="0"/>
      <w:marTop w:val="0"/>
      <w:marBottom w:val="0"/>
      <w:divBdr>
        <w:top w:val="none" w:sz="0" w:space="0" w:color="auto"/>
        <w:left w:val="none" w:sz="0" w:space="0" w:color="auto"/>
        <w:bottom w:val="none" w:sz="0" w:space="0" w:color="auto"/>
        <w:right w:val="none" w:sz="0" w:space="0" w:color="auto"/>
      </w:divBdr>
    </w:div>
    <w:div w:id="1645814754">
      <w:bodyDiv w:val="1"/>
      <w:marLeft w:val="0"/>
      <w:marRight w:val="0"/>
      <w:marTop w:val="0"/>
      <w:marBottom w:val="0"/>
      <w:divBdr>
        <w:top w:val="none" w:sz="0" w:space="0" w:color="auto"/>
        <w:left w:val="none" w:sz="0" w:space="0" w:color="auto"/>
        <w:bottom w:val="none" w:sz="0" w:space="0" w:color="auto"/>
        <w:right w:val="none" w:sz="0" w:space="0" w:color="auto"/>
      </w:divBdr>
    </w:div>
    <w:div w:id="1677415182">
      <w:bodyDiv w:val="1"/>
      <w:marLeft w:val="0"/>
      <w:marRight w:val="0"/>
      <w:marTop w:val="0"/>
      <w:marBottom w:val="0"/>
      <w:divBdr>
        <w:top w:val="none" w:sz="0" w:space="0" w:color="auto"/>
        <w:left w:val="none" w:sz="0" w:space="0" w:color="auto"/>
        <w:bottom w:val="none" w:sz="0" w:space="0" w:color="auto"/>
        <w:right w:val="none" w:sz="0" w:space="0" w:color="auto"/>
      </w:divBdr>
    </w:div>
    <w:div w:id="1703552872">
      <w:bodyDiv w:val="1"/>
      <w:marLeft w:val="0"/>
      <w:marRight w:val="0"/>
      <w:marTop w:val="0"/>
      <w:marBottom w:val="0"/>
      <w:divBdr>
        <w:top w:val="none" w:sz="0" w:space="0" w:color="auto"/>
        <w:left w:val="none" w:sz="0" w:space="0" w:color="auto"/>
        <w:bottom w:val="none" w:sz="0" w:space="0" w:color="auto"/>
        <w:right w:val="none" w:sz="0" w:space="0" w:color="auto"/>
      </w:divBdr>
    </w:div>
    <w:div w:id="1719473172">
      <w:bodyDiv w:val="1"/>
      <w:marLeft w:val="0"/>
      <w:marRight w:val="0"/>
      <w:marTop w:val="0"/>
      <w:marBottom w:val="0"/>
      <w:divBdr>
        <w:top w:val="none" w:sz="0" w:space="0" w:color="auto"/>
        <w:left w:val="none" w:sz="0" w:space="0" w:color="auto"/>
        <w:bottom w:val="none" w:sz="0" w:space="0" w:color="auto"/>
        <w:right w:val="none" w:sz="0" w:space="0" w:color="auto"/>
      </w:divBdr>
    </w:div>
    <w:div w:id="1797991660">
      <w:bodyDiv w:val="1"/>
      <w:marLeft w:val="0"/>
      <w:marRight w:val="0"/>
      <w:marTop w:val="0"/>
      <w:marBottom w:val="0"/>
      <w:divBdr>
        <w:top w:val="none" w:sz="0" w:space="0" w:color="auto"/>
        <w:left w:val="none" w:sz="0" w:space="0" w:color="auto"/>
        <w:bottom w:val="none" w:sz="0" w:space="0" w:color="auto"/>
        <w:right w:val="none" w:sz="0" w:space="0" w:color="auto"/>
      </w:divBdr>
    </w:div>
    <w:div w:id="1875580413">
      <w:bodyDiv w:val="1"/>
      <w:marLeft w:val="0"/>
      <w:marRight w:val="0"/>
      <w:marTop w:val="0"/>
      <w:marBottom w:val="0"/>
      <w:divBdr>
        <w:top w:val="none" w:sz="0" w:space="0" w:color="auto"/>
        <w:left w:val="none" w:sz="0" w:space="0" w:color="auto"/>
        <w:bottom w:val="none" w:sz="0" w:space="0" w:color="auto"/>
        <w:right w:val="none" w:sz="0" w:space="0" w:color="auto"/>
      </w:divBdr>
    </w:div>
    <w:div w:id="1909462928">
      <w:bodyDiv w:val="1"/>
      <w:marLeft w:val="0"/>
      <w:marRight w:val="0"/>
      <w:marTop w:val="0"/>
      <w:marBottom w:val="0"/>
      <w:divBdr>
        <w:top w:val="none" w:sz="0" w:space="0" w:color="auto"/>
        <w:left w:val="none" w:sz="0" w:space="0" w:color="auto"/>
        <w:bottom w:val="none" w:sz="0" w:space="0" w:color="auto"/>
        <w:right w:val="none" w:sz="0" w:space="0" w:color="auto"/>
      </w:divBdr>
    </w:div>
    <w:div w:id="1917661755">
      <w:bodyDiv w:val="1"/>
      <w:marLeft w:val="0"/>
      <w:marRight w:val="0"/>
      <w:marTop w:val="0"/>
      <w:marBottom w:val="0"/>
      <w:divBdr>
        <w:top w:val="none" w:sz="0" w:space="0" w:color="auto"/>
        <w:left w:val="none" w:sz="0" w:space="0" w:color="auto"/>
        <w:bottom w:val="none" w:sz="0" w:space="0" w:color="auto"/>
        <w:right w:val="none" w:sz="0" w:space="0" w:color="auto"/>
      </w:divBdr>
    </w:div>
    <w:div w:id="1984382442">
      <w:bodyDiv w:val="1"/>
      <w:marLeft w:val="0"/>
      <w:marRight w:val="0"/>
      <w:marTop w:val="0"/>
      <w:marBottom w:val="0"/>
      <w:divBdr>
        <w:top w:val="none" w:sz="0" w:space="0" w:color="auto"/>
        <w:left w:val="none" w:sz="0" w:space="0" w:color="auto"/>
        <w:bottom w:val="none" w:sz="0" w:space="0" w:color="auto"/>
        <w:right w:val="none" w:sz="0" w:space="0" w:color="auto"/>
      </w:divBdr>
    </w:div>
    <w:div w:id="2075273503">
      <w:bodyDiv w:val="1"/>
      <w:marLeft w:val="0"/>
      <w:marRight w:val="0"/>
      <w:marTop w:val="0"/>
      <w:marBottom w:val="0"/>
      <w:divBdr>
        <w:top w:val="none" w:sz="0" w:space="0" w:color="auto"/>
        <w:left w:val="none" w:sz="0" w:space="0" w:color="auto"/>
        <w:bottom w:val="none" w:sz="0" w:space="0" w:color="auto"/>
        <w:right w:val="none" w:sz="0" w:space="0" w:color="auto"/>
      </w:divBdr>
    </w:div>
    <w:div w:id="2078093258">
      <w:bodyDiv w:val="1"/>
      <w:marLeft w:val="0"/>
      <w:marRight w:val="0"/>
      <w:marTop w:val="0"/>
      <w:marBottom w:val="0"/>
      <w:divBdr>
        <w:top w:val="none" w:sz="0" w:space="0" w:color="auto"/>
        <w:left w:val="none" w:sz="0" w:space="0" w:color="auto"/>
        <w:bottom w:val="none" w:sz="0" w:space="0" w:color="auto"/>
        <w:right w:val="none" w:sz="0" w:space="0" w:color="auto"/>
      </w:divBdr>
    </w:div>
    <w:div w:id="2091002561">
      <w:bodyDiv w:val="1"/>
      <w:marLeft w:val="0"/>
      <w:marRight w:val="0"/>
      <w:marTop w:val="0"/>
      <w:marBottom w:val="0"/>
      <w:divBdr>
        <w:top w:val="none" w:sz="0" w:space="0" w:color="auto"/>
        <w:left w:val="none" w:sz="0" w:space="0" w:color="auto"/>
        <w:bottom w:val="none" w:sz="0" w:space="0" w:color="auto"/>
        <w:right w:val="none" w:sz="0" w:space="0" w:color="auto"/>
      </w:divBdr>
      <w:divsChild>
        <w:div w:id="1309167621">
          <w:marLeft w:val="0"/>
          <w:marRight w:val="0"/>
          <w:marTop w:val="0"/>
          <w:marBottom w:val="0"/>
          <w:divBdr>
            <w:top w:val="none" w:sz="0" w:space="0" w:color="auto"/>
            <w:left w:val="none" w:sz="0" w:space="0" w:color="auto"/>
            <w:bottom w:val="none" w:sz="0" w:space="0" w:color="auto"/>
            <w:right w:val="none" w:sz="0" w:space="0" w:color="auto"/>
          </w:divBdr>
          <w:divsChild>
            <w:div w:id="1222475203">
              <w:marLeft w:val="0"/>
              <w:marRight w:val="0"/>
              <w:marTop w:val="0"/>
              <w:marBottom w:val="0"/>
              <w:divBdr>
                <w:top w:val="none" w:sz="0" w:space="0" w:color="auto"/>
                <w:left w:val="none" w:sz="0" w:space="0" w:color="auto"/>
                <w:bottom w:val="none" w:sz="0" w:space="0" w:color="auto"/>
                <w:right w:val="none" w:sz="0" w:space="0" w:color="auto"/>
              </w:divBdr>
              <w:divsChild>
                <w:div w:id="16646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0153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footer" Target="footer5.xml"/><Relationship Id="rId42" Type="http://schemas.openxmlformats.org/officeDocument/2006/relationships/hyperlink" Target="http://www.paintcare.org"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eader" Target="header1.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oter" Target="footer3.xml"/><Relationship Id="rId37" Type="http://schemas.openxmlformats.org/officeDocument/2006/relationships/image" Target="media/image23.png"/><Relationship Id="rId40" Type="http://schemas.openxmlformats.org/officeDocument/2006/relationships/hyperlink" Target="http://www.paintcare.org/" TargetMode="Externa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2.xml"/><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www.paintcare.org/drop-off-site-interest-form" TargetMode="External"/><Relationship Id="rId8" Type="http://schemas.openxmlformats.org/officeDocument/2006/relationships/image" Target="media/image1.emf"/><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4.xml"/><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2.pn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header" Target="header2.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hansen@paint.org"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AE5B8-9D95-4E07-A916-F3BC6D72B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2971</TotalTime>
  <Pages>159</Pages>
  <Words>36692</Words>
  <Characters>186031</Characters>
  <Application>Microsoft Office Word</Application>
  <DocSecurity>0</DocSecurity>
  <Lines>16911</Lines>
  <Paragraphs>2369</Paragraphs>
  <ScaleCrop>false</ScaleCrop>
  <HeadingPairs>
    <vt:vector size="2" baseType="variant">
      <vt:variant>
        <vt:lpstr>Title</vt:lpstr>
      </vt:variant>
      <vt:variant>
        <vt:i4>1</vt:i4>
      </vt:variant>
    </vt:vector>
  </HeadingPairs>
  <TitlesOfParts>
    <vt:vector size="1" baseType="lpstr">
      <vt:lpstr>Colorado Paint Stewardship Program 2025 Annual Report</vt:lpstr>
    </vt:vector>
  </TitlesOfParts>
  <Manager/>
  <Company/>
  <LinksUpToDate>false</LinksUpToDate>
  <CharactersWithSpaces>220354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Colorado Paint Stewardship Program 2025 Annual Report</dc:title>
  <dc:subject>Paint Stewardship in Colorado</dc:subject>
  <dc:creator>PaintCare</dc:creator>
  <cp:keywords/>
  <dc:description/>
  <cp:lastModifiedBy>Nichole Dorr</cp:lastModifiedBy>
  <cp:revision>511</cp:revision>
  <cp:lastPrinted>2025-06-18T14:53:00Z</cp:lastPrinted>
  <dcterms:created xsi:type="dcterms:W3CDTF">2026-01-28T16:05:00Z</dcterms:created>
  <dcterms:modified xsi:type="dcterms:W3CDTF">2026-04-14T17:57:00Z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07df6e8570da8e26a5a6c61228d243a4eec7410aa8a82642e478c16ad81f49d1</vt:lpwstr>
  </property>
</Properties>
</file>